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95" w:rsidRPr="000019AF" w:rsidRDefault="00F903ED" w:rsidP="008367F4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Cs w:val="24"/>
          <w:lang w:eastAsia="zh-CN"/>
        </w:rPr>
      </w:pPr>
      <w:bookmarkStart w:id="0" w:name="_GoBack"/>
      <w:bookmarkEnd w:id="0"/>
      <w:r w:rsidRPr="000019AF">
        <w:rPr>
          <w:rFonts w:ascii="Times New Roman" w:hAnsi="Times New Roman" w:cs="Times New Roman"/>
          <w:b/>
          <w:color w:val="auto"/>
          <w:szCs w:val="24"/>
          <w:lang w:eastAsia="zh-CN"/>
        </w:rPr>
        <w:t xml:space="preserve"> </w:t>
      </w:r>
      <w:r w:rsidR="00E7726C" w:rsidRPr="000019AF">
        <w:rPr>
          <w:rFonts w:ascii="Times New Roman" w:hAnsi="Times New Roman" w:cs="Times New Roman"/>
          <w:b/>
          <w:color w:val="auto"/>
          <w:szCs w:val="24"/>
          <w:lang w:eastAsia="zh-CN"/>
        </w:rPr>
        <w:t>ТЕХНИЧЕСКОЕ ЗАДАНИЕ</w:t>
      </w:r>
      <w:r w:rsidR="00465D4A" w:rsidRPr="000019AF">
        <w:rPr>
          <w:rFonts w:ascii="Times New Roman" w:hAnsi="Times New Roman" w:cs="Times New Roman"/>
          <w:b/>
          <w:color w:val="auto"/>
          <w:szCs w:val="24"/>
          <w:lang w:eastAsia="zh-CN"/>
        </w:rPr>
        <w:br/>
      </w:r>
      <w:r w:rsidR="007045C7" w:rsidRPr="000019AF">
        <w:rPr>
          <w:rFonts w:ascii="Times New Roman" w:hAnsi="Times New Roman" w:cs="Times New Roman"/>
          <w:b/>
          <w:color w:val="auto"/>
          <w:szCs w:val="24"/>
          <w:lang w:eastAsia="zh-CN"/>
        </w:rPr>
        <w:t xml:space="preserve">на поставку </w:t>
      </w:r>
      <w:r w:rsidR="00674EFC">
        <w:rPr>
          <w:rFonts w:ascii="Times New Roman" w:hAnsi="Times New Roman" w:cs="Times New Roman"/>
          <w:b/>
          <w:color w:val="auto"/>
          <w:szCs w:val="24"/>
          <w:lang w:eastAsia="zh-CN"/>
        </w:rPr>
        <w:t>Автомобиля</w:t>
      </w:r>
      <w:r w:rsidR="00412E6D" w:rsidRPr="00412E6D">
        <w:rPr>
          <w:rFonts w:ascii="Times New Roman" w:hAnsi="Times New Roman" w:cs="Times New Roman"/>
          <w:b/>
          <w:color w:val="auto"/>
          <w:szCs w:val="24"/>
          <w:lang w:eastAsia="zh-CN"/>
        </w:rPr>
        <w:t xml:space="preserve"> Ford Transit для поиска потерь на сетях водоснабжения </w:t>
      </w:r>
      <w:r w:rsidR="000B10FF" w:rsidRPr="000B10FF">
        <w:rPr>
          <w:rFonts w:ascii="Times New Roman" w:hAnsi="Times New Roman" w:cs="Times New Roman"/>
          <w:b/>
          <w:color w:val="auto"/>
          <w:szCs w:val="24"/>
          <w:lang w:eastAsia="zh-CN"/>
        </w:rPr>
        <w:t>(1ед</w:t>
      </w:r>
      <w:r w:rsidR="007F51B4">
        <w:rPr>
          <w:rFonts w:ascii="Times New Roman" w:hAnsi="Times New Roman" w:cs="Times New Roman"/>
          <w:b/>
          <w:color w:val="auto"/>
          <w:szCs w:val="24"/>
          <w:lang w:eastAsia="zh-CN"/>
        </w:rPr>
        <w:t>.</w:t>
      </w:r>
      <w:r w:rsidR="000B10FF" w:rsidRPr="000B10FF">
        <w:rPr>
          <w:rFonts w:ascii="Times New Roman" w:hAnsi="Times New Roman" w:cs="Times New Roman"/>
          <w:b/>
          <w:color w:val="auto"/>
          <w:szCs w:val="24"/>
          <w:lang w:eastAsia="zh-CN"/>
        </w:rPr>
        <w:t>).</w:t>
      </w:r>
    </w:p>
    <w:p w:rsidR="00576779" w:rsidRPr="000019AF" w:rsidRDefault="00577F22" w:rsidP="008367F4">
      <w:pPr>
        <w:pStyle w:val="ConsPlusNormal0"/>
        <w:widowControl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Cs w:val="24"/>
          <w:lang w:eastAsia="zh-CN"/>
        </w:rPr>
      </w:pPr>
      <w:r w:rsidRPr="000019AF">
        <w:rPr>
          <w:rFonts w:ascii="Times New Roman" w:hAnsi="Times New Roman" w:cs="Times New Roman"/>
          <w:b/>
          <w:color w:val="auto"/>
          <w:szCs w:val="24"/>
          <w:lang w:eastAsia="zh-CN"/>
        </w:rPr>
        <w:t>Общие положения</w:t>
      </w:r>
      <w:r w:rsidR="00937464" w:rsidRPr="000019AF">
        <w:rPr>
          <w:rFonts w:ascii="Times New Roman" w:hAnsi="Times New Roman" w:cs="Times New Roman"/>
          <w:b/>
          <w:color w:val="auto"/>
          <w:szCs w:val="24"/>
          <w:lang w:eastAsia="zh-CN"/>
        </w:rPr>
        <w:t>.</w:t>
      </w:r>
    </w:p>
    <w:p w:rsidR="00C65312" w:rsidRPr="000019AF" w:rsidRDefault="00C65312" w:rsidP="00C65312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left="720" w:firstLine="0"/>
        <w:rPr>
          <w:rFonts w:ascii="Times New Roman" w:hAnsi="Times New Roman" w:cs="Times New Roman"/>
          <w:b/>
          <w:color w:val="auto"/>
          <w:szCs w:val="24"/>
          <w:lang w:eastAsia="zh-CN"/>
        </w:rPr>
      </w:pPr>
    </w:p>
    <w:tbl>
      <w:tblPr>
        <w:tblW w:w="10348" w:type="dxa"/>
        <w:tblInd w:w="-5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4962"/>
        <w:gridCol w:w="992"/>
        <w:gridCol w:w="992"/>
      </w:tblGrid>
      <w:tr w:rsidR="00D839A5" w:rsidRPr="000019AF" w:rsidTr="00CE0842">
        <w:trPr>
          <w:trHeight w:val="724"/>
        </w:trPr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839A5" w:rsidRPr="000019AF" w:rsidRDefault="00D839A5" w:rsidP="0026301C">
            <w:pPr>
              <w:spacing w:after="60"/>
              <w:textAlignment w:val="baseline"/>
              <w:rPr>
                <w:color w:val="auto"/>
              </w:rPr>
            </w:pPr>
            <w:r w:rsidRPr="000019AF">
              <w:rPr>
                <w:color w:val="auto"/>
              </w:rPr>
              <w:t>№</w:t>
            </w:r>
            <w:r w:rsidR="00A23AB2">
              <w:rPr>
                <w:color w:val="auto"/>
              </w:rPr>
              <w:t xml:space="preserve"> </w:t>
            </w:r>
            <w:r w:rsidR="00137AAD" w:rsidRPr="000019AF">
              <w:rPr>
                <w:color w:val="auto"/>
              </w:rPr>
              <w:t>п/п</w:t>
            </w:r>
          </w:p>
        </w:tc>
        <w:tc>
          <w:tcPr>
            <w:tcW w:w="1701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839A5" w:rsidRPr="000019AF" w:rsidRDefault="00B238FC" w:rsidP="001356C5">
            <w:pPr>
              <w:shd w:val="clear" w:color="auto" w:fill="FFFFFF"/>
              <w:suppressAutoHyphens w:val="0"/>
              <w:spacing w:before="240" w:after="360"/>
              <w:ind w:right="-80"/>
              <w:jc w:val="both"/>
              <w:rPr>
                <w:color w:val="auto"/>
                <w:lang w:eastAsia="en-US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bottom</wp:align>
                      </wp:positionV>
                      <wp:extent cx="1036320" cy="1195070"/>
                      <wp:effectExtent l="4445" t="3810" r="0" b="127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320" cy="1195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1B46" w:rsidRPr="004175F6" w:rsidRDefault="003C1B4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0.4pt;margin-top:0;width:81.6pt;height:94.1pt;z-index:25165875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" filled="f" stroked="f">
                      <v:textbox style="mso-fit-shape-to-text:t">
                        <w:txbxContent>
                          <w:p w:rsidR="003C1B46" w:rsidRPr="004175F6" w:rsidRDefault="003C1B4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margin">
                        <wp:align>bottom</wp:align>
                      </wp:positionV>
                      <wp:extent cx="265430" cy="266700"/>
                      <wp:effectExtent l="0" t="3810" r="317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1B46" w:rsidRPr="00C40D54" w:rsidRDefault="003C1B4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-30.3pt;margin-top:0;width:20.9pt;height:21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" filled="f" stroked="f">
                      <v:textbox style="mso-fit-shape-to-text:t">
                        <w:txbxContent>
                          <w:p w:rsidR="003C1B46" w:rsidRPr="00C40D54" w:rsidRDefault="003C1B4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D839A5" w:rsidRPr="000019AF">
              <w:rPr>
                <w:color w:val="auto"/>
                <w:lang w:eastAsia="en-US"/>
              </w:rPr>
              <w:t>Наименовани</w:t>
            </w:r>
            <w:r w:rsidR="001356C5" w:rsidRPr="000019AF">
              <w:rPr>
                <w:color w:val="auto"/>
                <w:lang w:eastAsia="en-US"/>
              </w:rPr>
              <w:t>е</w:t>
            </w:r>
          </w:p>
        </w:tc>
        <w:tc>
          <w:tcPr>
            <w:tcW w:w="8080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D839A5" w:rsidRPr="000019AF" w:rsidRDefault="00D839A5" w:rsidP="0026301C">
            <w:pPr>
              <w:ind w:left="187" w:right="125" w:firstLine="708"/>
              <w:contextualSpacing/>
              <w:jc w:val="center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Информация</w:t>
            </w:r>
          </w:p>
        </w:tc>
      </w:tr>
      <w:tr w:rsidR="00D839A5" w:rsidRPr="000019AF" w:rsidTr="00CE0842">
        <w:trPr>
          <w:trHeight w:val="904"/>
        </w:trPr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839A5" w:rsidRPr="000019AF" w:rsidRDefault="00D839A5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839A5" w:rsidRPr="000019AF" w:rsidRDefault="00D839A5" w:rsidP="0026301C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0019AF">
              <w:rPr>
                <w:color w:val="auto"/>
                <w:lang w:eastAsia="en-US"/>
              </w:rPr>
              <w:t>Требования к поставляемому товару</w:t>
            </w:r>
          </w:p>
        </w:tc>
        <w:tc>
          <w:tcPr>
            <w:tcW w:w="8080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:rsidR="00B53C3B" w:rsidRPr="000019AF" w:rsidRDefault="00B53C3B" w:rsidP="0026301C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Товар должен соответствовать требованиям раздела 2 «Требования Заказчика к характеристикам товара, требующим предоставления конкретных показателей» и Раздела 3 «Требования Заказчика к характеристикам товара, не требующим предоставления конкретных показателей» данного технического задания.</w:t>
            </w:r>
          </w:p>
          <w:p w:rsidR="00B02857" w:rsidRPr="000019AF" w:rsidRDefault="00D75C2A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Поставляемая техника (д</w:t>
            </w:r>
            <w:r w:rsidR="00B02857" w:rsidRPr="000019AF">
              <w:rPr>
                <w:rFonts w:eastAsia="Liberation Serif"/>
              </w:rPr>
              <w:t>алее - Товар) должна соответствовать требованиям к качеству, устанавливаемыми техническими регламентами, документами в области стандартизации, государственных стандартов, применяемыми для товаров такого рода, и действующие на территории РОССИЙСКОЙ ФЕДЕРАЦИИ.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Товар должен соответствовать требованиям безопасности, установленным действующим законодательством.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Автомобиль должен быть в технически исправном состоянии и не иметь кузовных повреждений;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Должна быть пройдена предпродажная подготовка;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Должен быть новым, ранее не эксплуатируемым и не должна быть произведена замена агрегатов и деталей кузова;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Не должен был находиться под водой частично или полностью.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Салон автомобиля не должен иметь повреждений.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Поставляемый товар должен иметь комплект документации: инструкция на русском языке, эксплуатационная, техническая и методическая документация на русском языке.</w:t>
            </w:r>
          </w:p>
          <w:p w:rsidR="00B02857" w:rsidRPr="000019AF" w:rsidRDefault="00B02857" w:rsidP="00B02857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Поставляемый товар должен соответствовать действующим на момент поставки товара нормативно-правовым актам Российской Федерации</w:t>
            </w:r>
          </w:p>
          <w:p w:rsidR="00D839A5" w:rsidRPr="000019AF" w:rsidRDefault="00D839A5" w:rsidP="0026301C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находящимся в залоге, под арестом или другим обременением.</w:t>
            </w:r>
          </w:p>
          <w:p w:rsidR="00294658" w:rsidRPr="000019AF" w:rsidRDefault="00294658" w:rsidP="0026301C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t>Год выпуска должен быть не ранее 2019.</w:t>
            </w:r>
          </w:p>
          <w:p w:rsidR="0026180B" w:rsidRPr="000019AF" w:rsidRDefault="0026180B" w:rsidP="0026180B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 xml:space="preserve">На поставляемое ТС предоставляется гарантия качества Производителя ТС и срок действия гарантии составляет не менее </w:t>
            </w:r>
            <w:r w:rsidR="00491012" w:rsidRPr="000019AF">
              <w:rPr>
                <w:rFonts w:eastAsia="Liberation Serif"/>
              </w:rPr>
              <w:t>2</w:t>
            </w:r>
            <w:r w:rsidR="006E3DC8" w:rsidRPr="000019AF">
              <w:rPr>
                <w:rFonts w:eastAsia="Liberation Serif"/>
              </w:rPr>
              <w:t>4</w:t>
            </w:r>
            <w:r w:rsidRPr="000019AF">
              <w:rPr>
                <w:rFonts w:eastAsia="Liberation Serif"/>
              </w:rPr>
              <w:t xml:space="preserve"> меся</w:t>
            </w:r>
            <w:r w:rsidR="00D46A81" w:rsidRPr="000019AF">
              <w:rPr>
                <w:rFonts w:eastAsia="Liberation Serif"/>
              </w:rPr>
              <w:t>цев или</w:t>
            </w:r>
            <w:r w:rsidR="00294658" w:rsidRPr="000019AF">
              <w:rPr>
                <w:rFonts w:eastAsia="Liberation Serif"/>
              </w:rPr>
              <w:t xml:space="preserve"> не менее</w:t>
            </w:r>
            <w:r w:rsidR="00D46A81" w:rsidRPr="000019AF">
              <w:rPr>
                <w:rFonts w:eastAsia="Liberation Serif"/>
              </w:rPr>
              <w:t xml:space="preserve"> </w:t>
            </w:r>
            <w:r w:rsidR="006E3DC8" w:rsidRPr="000019AF">
              <w:rPr>
                <w:rFonts w:eastAsia="Liberation Serif"/>
              </w:rPr>
              <w:t xml:space="preserve">100 </w:t>
            </w:r>
            <w:r w:rsidR="00D46A81" w:rsidRPr="000019AF">
              <w:rPr>
                <w:rFonts w:eastAsia="Liberation Serif"/>
              </w:rPr>
              <w:t>000 км.</w:t>
            </w:r>
            <w:r w:rsidRPr="000019AF">
              <w:rPr>
                <w:rFonts w:eastAsia="Liberation Serif"/>
              </w:rPr>
              <w:t xml:space="preserve"> </w:t>
            </w:r>
          </w:p>
          <w:p w:rsidR="0026180B" w:rsidRPr="000019AF" w:rsidRDefault="0026180B" w:rsidP="0026180B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Время начала исчисления гарантийного срока – с момента (даты) подписания акта приема-передачи Товара.</w:t>
            </w:r>
          </w:p>
        </w:tc>
      </w:tr>
      <w:tr w:rsidR="006825E4" w:rsidRPr="000019AF" w:rsidTr="00CE0842">
        <w:trPr>
          <w:trHeight w:val="606"/>
        </w:trPr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6825E4" w:rsidRPr="000019AF" w:rsidRDefault="006825E4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6825E4" w:rsidRPr="000019AF" w:rsidRDefault="006825E4" w:rsidP="0026301C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0019AF">
              <w:rPr>
                <w:color w:val="auto"/>
                <w:lang w:eastAsia="en-US"/>
              </w:rPr>
              <w:t>Код ОКПД2</w:t>
            </w:r>
          </w:p>
        </w:tc>
        <w:tc>
          <w:tcPr>
            <w:tcW w:w="8080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:rsidR="004556CD" w:rsidRPr="000019AF" w:rsidRDefault="000B10FF" w:rsidP="00862171">
            <w:pPr>
              <w:ind w:firstLine="708"/>
              <w:contextualSpacing/>
              <w:jc w:val="both"/>
              <w:rPr>
                <w:rFonts w:eastAsia="Liberation Serif"/>
              </w:rPr>
            </w:pPr>
            <w:r w:rsidRPr="000B10FF">
              <w:rPr>
                <w:rStyle w:val="af2"/>
                <w:b w:val="0"/>
              </w:rPr>
              <w:t>29.10.41.111 Автомобили грузовые с дизельным двигателем, имеющие технически допустимую максимальную массу не более 3,5 т.</w:t>
            </w:r>
          </w:p>
        </w:tc>
      </w:tr>
      <w:tr w:rsidR="00006DA1" w:rsidRPr="000019AF" w:rsidTr="00CE0842">
        <w:trPr>
          <w:trHeight w:val="263"/>
        </w:trPr>
        <w:tc>
          <w:tcPr>
            <w:tcW w:w="567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6" w:space="0" w:color="000001"/>
            </w:tcBorders>
            <w:shd w:val="clear" w:color="auto" w:fill="auto"/>
          </w:tcPr>
          <w:p w:rsidR="00006DA1" w:rsidRPr="000019AF" w:rsidRDefault="00006DA1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006DA1" w:rsidRPr="000019AF" w:rsidRDefault="00006DA1" w:rsidP="006849A9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0019AF">
              <w:rPr>
                <w:color w:val="auto"/>
                <w:lang w:eastAsia="en-US"/>
              </w:rPr>
              <w:t>Количество товара</w:t>
            </w:r>
          </w:p>
        </w:tc>
        <w:tc>
          <w:tcPr>
            <w:tcW w:w="1134" w:type="dxa"/>
            <w:tcBorders>
              <w:top w:val="single" w:sz="12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006DA1" w:rsidRPr="000019AF" w:rsidRDefault="00006DA1" w:rsidP="006849A9">
            <w:pPr>
              <w:ind w:left="-134" w:right="-79"/>
              <w:jc w:val="center"/>
              <w:rPr>
                <w:color w:val="auto"/>
                <w:lang w:eastAsia="zh-CN"/>
              </w:rPr>
            </w:pPr>
            <w:r w:rsidRPr="000019AF">
              <w:rPr>
                <w:color w:val="auto"/>
                <w:lang w:eastAsia="zh-CN"/>
              </w:rPr>
              <w:t>№ поз.</w:t>
            </w:r>
          </w:p>
        </w:tc>
        <w:tc>
          <w:tcPr>
            <w:tcW w:w="4962" w:type="dxa"/>
            <w:tcBorders>
              <w:top w:val="single" w:sz="12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DA1" w:rsidRPr="000019AF" w:rsidRDefault="00006DA1" w:rsidP="006849A9">
            <w:pPr>
              <w:ind w:left="-100" w:right="-60"/>
              <w:jc w:val="center"/>
              <w:rPr>
                <w:color w:val="auto"/>
                <w:lang w:eastAsia="zh-CN"/>
              </w:rPr>
            </w:pPr>
            <w:r w:rsidRPr="000019AF">
              <w:rPr>
                <w:color w:val="auto"/>
                <w:lang w:eastAsia="zh-CN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12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</w:tcPr>
          <w:p w:rsidR="00006DA1" w:rsidRPr="000019AF" w:rsidRDefault="00A23AB2" w:rsidP="006849A9">
            <w:pPr>
              <w:ind w:right="-60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Кол-</w:t>
            </w:r>
            <w:r w:rsidR="00006DA1" w:rsidRPr="000019AF">
              <w:rPr>
                <w:color w:val="auto"/>
                <w:lang w:eastAsia="zh-CN"/>
              </w:rPr>
              <w:t xml:space="preserve">во </w:t>
            </w:r>
          </w:p>
        </w:tc>
        <w:tc>
          <w:tcPr>
            <w:tcW w:w="992" w:type="dxa"/>
            <w:tcBorders>
              <w:top w:val="single" w:sz="12" w:space="0" w:color="000001"/>
              <w:left w:val="single" w:sz="6" w:space="0" w:color="000001"/>
              <w:bottom w:val="single" w:sz="4" w:space="0" w:color="auto"/>
              <w:right w:val="single" w:sz="12" w:space="0" w:color="000001"/>
            </w:tcBorders>
            <w:shd w:val="clear" w:color="auto" w:fill="auto"/>
            <w:vAlign w:val="center"/>
          </w:tcPr>
          <w:p w:rsidR="00006DA1" w:rsidRPr="000019AF" w:rsidRDefault="00006DA1" w:rsidP="006849A9">
            <w:pPr>
              <w:ind w:left="-8" w:right="-123"/>
              <w:jc w:val="center"/>
              <w:rPr>
                <w:color w:val="auto"/>
                <w:lang w:eastAsia="zh-CN"/>
              </w:rPr>
            </w:pPr>
            <w:r w:rsidRPr="000019AF">
              <w:rPr>
                <w:color w:val="auto"/>
                <w:lang w:eastAsia="zh-CN"/>
              </w:rPr>
              <w:t>Ед. изм.</w:t>
            </w:r>
          </w:p>
        </w:tc>
      </w:tr>
      <w:tr w:rsidR="00006DA1" w:rsidRPr="000019AF" w:rsidTr="00CE0842">
        <w:trPr>
          <w:trHeight w:val="214"/>
        </w:trPr>
        <w:tc>
          <w:tcPr>
            <w:tcW w:w="567" w:type="dxa"/>
            <w:vMerge/>
            <w:tcBorders>
              <w:left w:val="single" w:sz="12" w:space="0" w:color="000001"/>
              <w:right w:val="single" w:sz="6" w:space="0" w:color="000001"/>
            </w:tcBorders>
            <w:shd w:val="clear" w:color="auto" w:fill="auto"/>
          </w:tcPr>
          <w:p w:rsidR="00006DA1" w:rsidRPr="000019AF" w:rsidRDefault="00006DA1" w:rsidP="00312541">
            <w:pPr>
              <w:pStyle w:val="af1"/>
              <w:numPr>
                <w:ilvl w:val="0"/>
                <w:numId w:val="17"/>
              </w:num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006DA1" w:rsidRPr="000019AF" w:rsidRDefault="00006DA1" w:rsidP="00312541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DA1" w:rsidRPr="000019AF" w:rsidRDefault="00006DA1" w:rsidP="00312541">
            <w:pPr>
              <w:pStyle w:val="af1"/>
              <w:numPr>
                <w:ilvl w:val="0"/>
                <w:numId w:val="8"/>
              </w:numPr>
              <w:spacing w:after="0"/>
              <w:ind w:left="-98" w:firstLine="14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DA1" w:rsidRPr="000019AF" w:rsidRDefault="00674EFC" w:rsidP="00A23AB2">
            <w:pPr>
              <w:suppressAutoHyphens w:val="0"/>
              <w:ind w:left="137"/>
            </w:pPr>
            <w:r w:rsidRPr="00674EFC">
              <w:t>Автомобиль Ford Transit для поиска потерь на сетях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DA1" w:rsidRPr="000019AF" w:rsidRDefault="00B02857" w:rsidP="00312541">
            <w:pPr>
              <w:ind w:left="608" w:hanging="608"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1"/>
            </w:tcBorders>
            <w:shd w:val="clear" w:color="auto" w:fill="auto"/>
          </w:tcPr>
          <w:p w:rsidR="00006DA1" w:rsidRPr="000019AF" w:rsidRDefault="00006DA1" w:rsidP="00312541">
            <w:pPr>
              <w:ind w:left="608" w:hanging="608"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</w:rPr>
              <w:t>шт.</w:t>
            </w:r>
          </w:p>
        </w:tc>
      </w:tr>
      <w:tr w:rsidR="00392BA6" w:rsidRPr="000019AF" w:rsidTr="00CE0842">
        <w:trPr>
          <w:trHeight w:val="536"/>
        </w:trPr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6" w:space="0" w:color="000001"/>
            </w:tcBorders>
            <w:shd w:val="clear" w:color="auto" w:fill="auto"/>
          </w:tcPr>
          <w:p w:rsidR="00392BA6" w:rsidRPr="000019AF" w:rsidRDefault="00392BA6" w:rsidP="006825E4">
            <w:pPr>
              <w:pStyle w:val="af1"/>
              <w:numPr>
                <w:ilvl w:val="0"/>
                <w:numId w:val="17"/>
              </w:numPr>
              <w:spacing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6" w:space="0" w:color="000001"/>
              <w:bottom w:val="single" w:sz="12" w:space="0" w:color="auto"/>
              <w:right w:val="single" w:sz="6" w:space="0" w:color="000001"/>
            </w:tcBorders>
            <w:shd w:val="clear" w:color="auto" w:fill="auto"/>
          </w:tcPr>
          <w:p w:rsidR="00392BA6" w:rsidRPr="000019AF" w:rsidRDefault="00392BA6" w:rsidP="00392BA6">
            <w:pPr>
              <w:suppressAutoHyphens w:val="0"/>
              <w:ind w:right="189"/>
              <w:jc w:val="both"/>
              <w:rPr>
                <w:color w:val="auto"/>
                <w:lang w:eastAsia="en-US"/>
              </w:rPr>
            </w:pPr>
            <w:r w:rsidRPr="000019AF">
              <w:rPr>
                <w:color w:val="auto"/>
                <w:lang w:eastAsia="en-US"/>
              </w:rPr>
              <w:t>Сроки, место и условия поставки товара</w:t>
            </w:r>
          </w:p>
        </w:tc>
        <w:tc>
          <w:tcPr>
            <w:tcW w:w="8080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auto"/>
              <w:right w:val="single" w:sz="12" w:space="0" w:color="000001"/>
            </w:tcBorders>
            <w:shd w:val="clear" w:color="auto" w:fill="auto"/>
          </w:tcPr>
          <w:p w:rsidR="009E3B89" w:rsidRPr="000019AF" w:rsidRDefault="009E3B89" w:rsidP="009E3B89">
            <w:pPr>
              <w:ind w:firstLine="709"/>
              <w:jc w:val="both"/>
              <w:rPr>
                <w:rFonts w:eastAsia="Liberation Serif"/>
                <w:color w:val="auto"/>
              </w:rPr>
            </w:pPr>
            <w:r w:rsidRPr="000019AF">
              <w:rPr>
                <w:rFonts w:eastAsia="Liberation Serif"/>
                <w:color w:val="auto"/>
              </w:rPr>
              <w:t xml:space="preserve">Поставка Товара от Поставщика к Заказчику осуществляется силами и за счёт Поставщика в течение 30 (тридцати) календарных дней с момента заключения контракта. Разгрузка Товара осуществляется силами Поставщика. </w:t>
            </w:r>
          </w:p>
          <w:p w:rsidR="00392BA6" w:rsidRPr="000019AF" w:rsidRDefault="009E3B89" w:rsidP="009E3B89">
            <w:pPr>
              <w:ind w:firstLine="611"/>
              <w:contextualSpacing/>
              <w:jc w:val="both"/>
              <w:rPr>
                <w:rFonts w:eastAsia="Liberation Serif"/>
              </w:rPr>
            </w:pPr>
            <w:r w:rsidRPr="000019AF">
              <w:rPr>
                <w:rFonts w:eastAsia="Liberation Serif"/>
                <w:color w:val="auto"/>
              </w:rPr>
              <w:t>Поставка Товара осуществляется по адресу: Республика Крым, г. Симферополь, ул. Мраморная, 35</w:t>
            </w:r>
          </w:p>
        </w:tc>
      </w:tr>
    </w:tbl>
    <w:p w:rsidR="00072AA0" w:rsidRPr="000019AF" w:rsidRDefault="00072AA0" w:rsidP="0026301C">
      <w:pPr>
        <w:autoSpaceDE w:val="0"/>
        <w:autoSpaceDN w:val="0"/>
        <w:textAlignment w:val="baseline"/>
        <w:rPr>
          <w:rStyle w:val="21"/>
          <w:b/>
          <w:bCs/>
          <w:lang w:eastAsia="ru-RU"/>
        </w:rPr>
        <w:sectPr w:rsidR="00072AA0" w:rsidRPr="000019AF" w:rsidSect="00C665BB">
          <w:pgSz w:w="11906" w:h="16838"/>
          <w:pgMar w:top="426" w:right="851" w:bottom="709" w:left="1701" w:header="0" w:footer="0" w:gutter="0"/>
          <w:pgNumType w:start="0"/>
          <w:cols w:space="720"/>
          <w:formProt w:val="0"/>
          <w:titlePg/>
          <w:docGrid w:linePitch="360"/>
        </w:sectPr>
      </w:pPr>
    </w:p>
    <w:p w:rsidR="00C7231B" w:rsidRPr="00420F3E" w:rsidRDefault="00C7231B" w:rsidP="0003735A">
      <w:pPr>
        <w:jc w:val="center"/>
        <w:rPr>
          <w:rFonts w:eastAsia="Calibri"/>
          <w:b/>
          <w:bCs/>
          <w:color w:val="auto"/>
          <w:lang w:eastAsia="en-US"/>
        </w:rPr>
      </w:pPr>
    </w:p>
    <w:p w:rsidR="003C1B46" w:rsidRPr="00CF76EA" w:rsidRDefault="001C5D2F" w:rsidP="00CF76EA">
      <w:pPr>
        <w:pStyle w:val="af1"/>
        <w:numPr>
          <w:ilvl w:val="0"/>
          <w:numId w:val="8"/>
        </w:numPr>
        <w:jc w:val="center"/>
        <w:rPr>
          <w:b/>
          <w:bCs/>
        </w:rPr>
      </w:pPr>
      <w:r w:rsidRPr="003C1B46">
        <w:rPr>
          <w:b/>
          <w:bCs/>
        </w:rPr>
        <w:t>Требования Заказчика к характеристикам товара, требующим предоставления конкретных показателей</w:t>
      </w: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1701"/>
        <w:gridCol w:w="4885"/>
        <w:gridCol w:w="850"/>
        <w:gridCol w:w="4536"/>
      </w:tblGrid>
      <w:tr w:rsidR="00851EDF" w:rsidRPr="003C1B46" w:rsidTr="003324B7">
        <w:trPr>
          <w:trHeight w:val="1374"/>
          <w:jc w:val="center"/>
        </w:trPr>
        <w:tc>
          <w:tcPr>
            <w:tcW w:w="497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№</w:t>
            </w:r>
          </w:p>
          <w:p w:rsidR="00851EDF" w:rsidRPr="003C1B46" w:rsidRDefault="00851EDF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поз.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Наименование товара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Наименование параметра (показателя) товара, устанавливаемое Заказчиком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Ед. изм.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Требуемое значение, установленное Заказчиком</w:t>
            </w:r>
          </w:p>
        </w:tc>
      </w:tr>
      <w:tr w:rsidR="003324B7" w:rsidRPr="003C1B46" w:rsidTr="003324B7">
        <w:trPr>
          <w:trHeight w:val="340"/>
          <w:jc w:val="center"/>
        </w:trPr>
        <w:tc>
          <w:tcPr>
            <w:tcW w:w="497" w:type="dxa"/>
            <w:vMerge w:val="restart"/>
            <w:shd w:val="clear" w:color="auto" w:fill="FFFFFF"/>
          </w:tcPr>
          <w:p w:rsidR="003324B7" w:rsidRPr="003C1B46" w:rsidRDefault="003324B7" w:rsidP="003C1B4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  <w:p w:rsidR="003324B7" w:rsidRPr="003C1B46" w:rsidRDefault="003324B7" w:rsidP="003C1B46">
            <w:pPr>
              <w:suppressAutoHyphens w:val="0"/>
              <w:spacing w:after="160" w:line="259" w:lineRule="auto"/>
              <w:ind w:left="227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  <w:r w:rsidRPr="003C1B46">
              <w:rPr>
                <w:rFonts w:eastAsia="Calibri"/>
                <w:color w:val="auto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324B7" w:rsidRPr="003C1B46" w:rsidRDefault="00674EFC" w:rsidP="003C1B46">
            <w:pPr>
              <w:ind w:left="137"/>
              <w:rPr>
                <w:color w:val="auto"/>
                <w:lang w:eastAsia="ru-RU"/>
              </w:rPr>
            </w:pPr>
            <w:r w:rsidRPr="00674EFC">
              <w:t>Автомобиль Ford Transit для поиска потерь на сетях водоснабжения</w:t>
            </w:r>
          </w:p>
        </w:tc>
        <w:tc>
          <w:tcPr>
            <w:tcW w:w="10271" w:type="dxa"/>
            <w:gridSpan w:val="3"/>
            <w:shd w:val="clear" w:color="auto" w:fill="FFFFFF"/>
          </w:tcPr>
          <w:p w:rsidR="003324B7" w:rsidRPr="003C1B46" w:rsidRDefault="003324B7" w:rsidP="003C1B46">
            <w:pPr>
              <w:spacing w:line="276" w:lineRule="auto"/>
              <w:ind w:left="144"/>
            </w:pPr>
            <w:r w:rsidRPr="003C1B46">
              <w:rPr>
                <w:b/>
              </w:rPr>
              <w:t>Двигатель и шасси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 xml:space="preserve">Рабочий объем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3C1B46">
              <w:t>куб. см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CE16E0">
            <w:pPr>
              <w:spacing w:line="276" w:lineRule="auto"/>
              <w:ind w:left="144"/>
            </w:pPr>
            <w:r w:rsidRPr="003C1B46">
              <w:rPr>
                <w:rFonts w:eastAsia="Calibri"/>
                <w:lang w:eastAsia="en-US"/>
              </w:rPr>
              <w:t>Не менее 2</w:t>
            </w:r>
            <w:r w:rsidR="00CE16E0">
              <w:rPr>
                <w:rFonts w:eastAsia="Calibri"/>
                <w:lang w:eastAsia="en-US"/>
              </w:rPr>
              <w:t>100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 xml:space="preserve">Мощность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  <w:r w:rsidRPr="003C1B46">
              <w:t xml:space="preserve">  л.с.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rFonts w:eastAsia="Calibri"/>
                <w:lang w:eastAsia="en-US"/>
              </w:rPr>
              <w:t>Не менее 125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b/>
                <w:color w:val="000000"/>
              </w:rPr>
            </w:pPr>
            <w:r w:rsidRPr="003C1B46">
              <w:rPr>
                <w:b/>
              </w:rPr>
              <w:t>Дополнительные требования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right="-15"/>
              <w:jc w:val="center"/>
              <w:rPr>
                <w:color w:val="auto"/>
                <w:vertAlign w:val="superscript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>Противооткатные упоры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>шт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>Не менее 2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firstLine="124"/>
            </w:pPr>
            <w:r w:rsidRPr="003C1B46">
              <w:t>Толщина утеплителя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firstLine="138"/>
            </w:pPr>
            <w:r w:rsidRPr="003C1B46">
              <w:t>мм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>
              <w:t>Не менее 1</w:t>
            </w:r>
            <w:r w:rsidRPr="003C1B46">
              <w:t>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b/>
                <w:color w:val="000000"/>
              </w:rPr>
            </w:pPr>
            <w:r w:rsidRPr="003C1B46">
              <w:rPr>
                <w:b/>
              </w:rPr>
              <w:t>Отсек оператора и технический отсек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right="-15"/>
              <w:jc w:val="center"/>
              <w:rPr>
                <w:color w:val="auto"/>
                <w:vertAlign w:val="superscript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ind w:left="154"/>
            </w:pPr>
            <w:r w:rsidRPr="003C1B46">
              <w:t>Освещение рабочего пространства оператора светильниками направленного света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13"/>
            </w:pPr>
            <w:r w:rsidRPr="003C1B46">
              <w:t>шт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>Не менее 2</w:t>
            </w:r>
          </w:p>
        </w:tc>
      </w:tr>
      <w:tr w:rsidR="003324B7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3324B7" w:rsidRPr="003C1B46" w:rsidRDefault="003324B7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324B7" w:rsidRPr="003C1B46" w:rsidRDefault="003324B7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10271" w:type="dxa"/>
            <w:gridSpan w:val="3"/>
            <w:shd w:val="clear" w:color="auto" w:fill="FFFFFF"/>
          </w:tcPr>
          <w:p w:rsidR="003324B7" w:rsidRPr="003C1B46" w:rsidRDefault="003324B7" w:rsidP="003C1B46">
            <w:pPr>
              <w:spacing w:line="276" w:lineRule="auto"/>
              <w:ind w:left="144"/>
            </w:pPr>
            <w:r w:rsidRPr="003C1B46">
              <w:rPr>
                <w:b/>
                <w:color w:val="000000"/>
              </w:rPr>
              <w:t>Габаритные размеры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>
              <w:t>Длина грузового отсека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  <w:r w:rsidRPr="003C1B46">
              <w:rPr>
                <w:color w:val="auto"/>
              </w:rPr>
              <w:t xml:space="preserve"> мм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CF76EA">
            <w:pPr>
              <w:spacing w:line="276" w:lineRule="auto"/>
              <w:ind w:left="144"/>
            </w:pPr>
            <w:r w:rsidRPr="003C1B46">
              <w:t xml:space="preserve">Не менее </w:t>
            </w:r>
            <w:r>
              <w:t>3494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 xml:space="preserve">Ширина </w:t>
            </w:r>
            <w:r w:rsidRPr="00CF76EA">
              <w:t>грузового отсека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  <w:r w:rsidRPr="003C1B46">
              <w:rPr>
                <w:color w:val="auto"/>
              </w:rPr>
              <w:t xml:space="preserve"> мм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CF76EA">
            <w:pPr>
              <w:spacing w:line="276" w:lineRule="auto"/>
              <w:ind w:left="144"/>
            </w:pPr>
            <w:r w:rsidRPr="003C1B46">
              <w:t xml:space="preserve">Не менее </w:t>
            </w:r>
            <w:r>
              <w:t>1784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 xml:space="preserve">Высота </w:t>
            </w:r>
            <w:r w:rsidRPr="00CF76EA">
              <w:t>грузового отсека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  <w:r w:rsidRPr="003C1B46">
              <w:rPr>
                <w:color w:val="auto"/>
              </w:rPr>
              <w:t xml:space="preserve"> мм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CF76EA">
            <w:pPr>
              <w:spacing w:line="276" w:lineRule="auto"/>
              <w:ind w:left="144"/>
            </w:pPr>
            <w:r w:rsidRPr="003C1B46">
              <w:t>Не менее 2</w:t>
            </w:r>
            <w:r>
              <w:t>125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ind w:left="154"/>
            </w:pPr>
            <w:r w:rsidRPr="003C1B46">
              <w:t>Количество мест в водительском отсеке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ind w:left="113"/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>Не менее 2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>Количество сидений в отсеке оператора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jc w:val="center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>Не менее 1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>Ширина проема задних дверей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  <w:r w:rsidRPr="003C1B46">
              <w:rPr>
                <w:color w:val="auto"/>
              </w:rPr>
              <w:t xml:space="preserve"> мм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>Не менее 1500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 xml:space="preserve">Ширина проема боковой сдвижной двери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  <w:r w:rsidRPr="003C1B46">
              <w:rPr>
                <w:color w:val="auto"/>
              </w:rPr>
              <w:t xml:space="preserve"> мм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>Не менее 1200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b/>
                <w:color w:val="000000"/>
              </w:rPr>
            </w:pPr>
            <w:r w:rsidRPr="003C1B46">
              <w:rPr>
                <w:b/>
                <w:color w:val="000000"/>
              </w:rPr>
              <w:t xml:space="preserve">Проталкиваемая телеинспекционная            </w:t>
            </w:r>
          </w:p>
          <w:p w:rsidR="00851EDF" w:rsidRPr="003C1B46" w:rsidRDefault="00851EDF" w:rsidP="003C1B46">
            <w:pPr>
              <w:spacing w:line="276" w:lineRule="auto"/>
              <w:ind w:left="144"/>
              <w:rPr>
                <w:b/>
              </w:rPr>
            </w:pPr>
            <w:r w:rsidRPr="003C1B46">
              <w:rPr>
                <w:b/>
                <w:color w:val="000000"/>
              </w:rPr>
              <w:t xml:space="preserve">                         система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jc w:val="center"/>
              <w:rPr>
                <w:i/>
                <w:color w:val="000000"/>
                <w:u w:val="single"/>
              </w:rPr>
            </w:pPr>
            <w:r w:rsidRPr="003C1B46">
              <w:rPr>
                <w:bCs/>
                <w:i/>
                <w:color w:val="000000"/>
                <w:u w:val="single"/>
              </w:rPr>
              <w:t>Функциональные особенности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16"/>
              <w:rPr>
                <w:color w:val="000000"/>
              </w:rPr>
            </w:pPr>
            <w:r w:rsidRPr="003C1B46">
              <w:rPr>
                <w:color w:val="000000"/>
              </w:rPr>
              <w:t>Диаметры обследуемых трубопроводов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jc w:val="both"/>
              <w:rPr>
                <w:color w:val="000000"/>
              </w:rPr>
            </w:pPr>
            <w:r w:rsidRPr="003C1B46">
              <w:rPr>
                <w:color w:val="000000"/>
              </w:rPr>
              <w:t xml:space="preserve">   мм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color w:val="000000"/>
              </w:rPr>
              <w:t>От 60 до 500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16"/>
              <w:rPr>
                <w:color w:val="000000"/>
              </w:rPr>
            </w:pPr>
            <w:r w:rsidRPr="003C1B46">
              <w:rPr>
                <w:color w:val="000000"/>
              </w:rPr>
              <w:t>Максимальная протяженность обследуемого трубопровода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jc w:val="both"/>
              <w:rPr>
                <w:color w:val="000000"/>
              </w:rPr>
            </w:pPr>
            <w:r w:rsidRPr="003C1B46">
              <w:rPr>
                <w:color w:val="000000"/>
              </w:rPr>
              <w:t xml:space="preserve">    м</w:t>
            </w:r>
          </w:p>
          <w:p w:rsidR="00851EDF" w:rsidRPr="003C1B46" w:rsidRDefault="00851EDF" w:rsidP="003C1B46">
            <w:pPr>
              <w:tabs>
                <w:tab w:val="left" w:pos="7200"/>
              </w:tabs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color w:val="000000"/>
              </w:rPr>
              <w:t>Не менее 90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16" w:firstLine="1247"/>
              <w:rPr>
                <w:i/>
                <w:u w:val="single"/>
              </w:rPr>
            </w:pPr>
            <w:r w:rsidRPr="003C1B46">
              <w:rPr>
                <w:i/>
                <w:color w:val="000000"/>
                <w:u w:val="single"/>
              </w:rPr>
              <w:t>Пост управления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jc w:val="both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16" w:right="333"/>
              <w:rPr>
                <w:color w:val="000000"/>
              </w:rPr>
            </w:pPr>
            <w:r w:rsidRPr="003C1B46">
              <w:rPr>
                <w:color w:val="000000"/>
              </w:rPr>
              <w:t>Степень пыле-влагозащиты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jc w:val="both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color w:val="000000"/>
              </w:rPr>
              <w:t xml:space="preserve">Не ниже </w:t>
            </w:r>
            <w:r w:rsidRPr="003C1B46">
              <w:rPr>
                <w:color w:val="000000"/>
                <w:lang w:val="en-US"/>
              </w:rPr>
              <w:t>IP</w:t>
            </w:r>
            <w:r w:rsidRPr="003C1B46">
              <w:rPr>
                <w:color w:val="000000"/>
              </w:rPr>
              <w:t>55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16"/>
            </w:pPr>
            <w:r w:rsidRPr="003C1B46">
              <w:t>Диагональ монитора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jc w:val="both"/>
              <w:rPr>
                <w:color w:val="auto"/>
              </w:rPr>
            </w:pPr>
            <w:r w:rsidRPr="003C1B46">
              <w:rPr>
                <w:color w:val="000000"/>
              </w:rPr>
              <w:t xml:space="preserve"> дюйм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color w:val="000000"/>
              </w:rPr>
              <w:t>Не менее 8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16"/>
            </w:pPr>
            <w:r w:rsidRPr="003C1B46">
              <w:t xml:space="preserve">Объем памяти </w:t>
            </w:r>
            <w:r w:rsidRPr="003C1B46">
              <w:rPr>
                <w:color w:val="000000"/>
                <w:lang w:val="en-US"/>
              </w:rPr>
              <w:t>SD</w:t>
            </w:r>
            <w:r w:rsidRPr="003C1B46">
              <w:rPr>
                <w:color w:val="000000"/>
              </w:rPr>
              <w:t>-</w:t>
            </w:r>
            <w:r w:rsidRPr="003C1B46">
              <w:rPr>
                <w:color w:val="000000"/>
                <w:lang w:val="en-US"/>
              </w:rPr>
              <w:t>card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jc w:val="both"/>
              <w:rPr>
                <w:color w:val="auto"/>
              </w:rPr>
            </w:pPr>
            <w:r w:rsidRPr="003C1B46">
              <w:rPr>
                <w:color w:val="auto"/>
              </w:rPr>
              <w:t xml:space="preserve">    Гб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>Не менее 32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i/>
                <w:u w:val="single"/>
              </w:rPr>
            </w:pPr>
            <w:r w:rsidRPr="003C1B46">
              <w:rPr>
                <w:i/>
              </w:rPr>
              <w:t xml:space="preserve">                </w:t>
            </w:r>
            <w:r w:rsidRPr="003C1B46">
              <w:rPr>
                <w:i/>
                <w:u w:val="single"/>
              </w:rPr>
              <w:t>Кабельный барабан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jc w:val="both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right="333"/>
              <w:rPr>
                <w:color w:val="000000"/>
              </w:rPr>
            </w:pPr>
            <w:r w:rsidRPr="003C1B46">
              <w:rPr>
                <w:color w:val="000000"/>
              </w:rPr>
              <w:t xml:space="preserve">Диаметр проталкиваемого видеокабеля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jc w:val="both"/>
              <w:rPr>
                <w:color w:val="000000"/>
              </w:rPr>
            </w:pPr>
            <w:r w:rsidRPr="003C1B46">
              <w:rPr>
                <w:color w:val="000000"/>
              </w:rPr>
              <w:t xml:space="preserve">   мм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color w:val="000000"/>
              </w:rPr>
            </w:pPr>
            <w:r w:rsidRPr="003C1B46">
              <w:rPr>
                <w:color w:val="000000"/>
              </w:rPr>
              <w:t>Не более 9,8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right="333"/>
              <w:rPr>
                <w:color w:val="000000"/>
              </w:rPr>
            </w:pPr>
            <w:r w:rsidRPr="003C1B46">
              <w:rPr>
                <w:color w:val="000000"/>
              </w:rPr>
              <w:t>Должен быть оснащен проталкиваемым видеокабелем длиной: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jc w:val="both"/>
              <w:rPr>
                <w:color w:val="000000"/>
              </w:rPr>
            </w:pPr>
            <w:r w:rsidRPr="003C1B46">
              <w:rPr>
                <w:bCs/>
                <w:color w:val="000000"/>
              </w:rPr>
              <w:t xml:space="preserve">    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color w:val="000000"/>
              </w:rPr>
            </w:pPr>
            <w:r w:rsidRPr="003C1B46">
              <w:rPr>
                <w:color w:val="000000"/>
              </w:rPr>
              <w:t>Не менее 90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color w:val="000000"/>
              </w:rPr>
              <w:t>Габаритные размеры (ДхШхВ)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jc w:val="both"/>
              <w:rPr>
                <w:color w:val="auto"/>
              </w:rPr>
            </w:pPr>
            <w:r w:rsidRPr="003C1B46">
              <w:rPr>
                <w:color w:val="auto"/>
              </w:rPr>
              <w:t xml:space="preserve">   мм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color w:val="000000"/>
              </w:rPr>
            </w:pPr>
            <w:r w:rsidRPr="003C1B46">
              <w:rPr>
                <w:color w:val="000000"/>
              </w:rPr>
              <w:t xml:space="preserve">Не более 650 х не более 305 х не более 670 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>Вес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jc w:val="both"/>
              <w:rPr>
                <w:color w:val="auto"/>
              </w:rPr>
            </w:pPr>
            <w:r w:rsidRPr="003C1B46">
              <w:rPr>
                <w:color w:val="auto"/>
              </w:rPr>
              <w:t xml:space="preserve">    кг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>Не более 21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16"/>
              <w:rPr>
                <w:i/>
                <w:u w:val="single"/>
              </w:rPr>
            </w:pPr>
            <w:r w:rsidRPr="003C1B46">
              <w:t xml:space="preserve">                   </w:t>
            </w:r>
            <w:r w:rsidRPr="003C1B46">
              <w:rPr>
                <w:i/>
                <w:u w:val="single"/>
              </w:rPr>
              <w:t>Видеокамера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16"/>
            </w:pPr>
            <w:r w:rsidRPr="003C1B46">
              <w:t>Диаметр видеокамеры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  <w:r w:rsidRPr="003C1B46">
              <w:rPr>
                <w:color w:val="auto"/>
              </w:rPr>
              <w:t xml:space="preserve">   мм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22"/>
            </w:pPr>
            <w:r w:rsidRPr="003C1B46">
              <w:t>Не более 55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16"/>
            </w:pPr>
            <w:r w:rsidRPr="003C1B46">
              <w:t>Длина видеокамеры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  <w:r w:rsidRPr="003C1B46">
              <w:rPr>
                <w:color w:val="auto"/>
              </w:rPr>
              <w:t xml:space="preserve">   мм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22"/>
            </w:pPr>
            <w:r w:rsidRPr="003C1B46">
              <w:t>Не более 64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-284"/>
                <w:tab w:val="left" w:pos="426"/>
                <w:tab w:val="left" w:pos="9638"/>
              </w:tabs>
              <w:suppressAutoHyphens w:val="0"/>
              <w:autoSpaceDE w:val="0"/>
              <w:autoSpaceDN w:val="0"/>
              <w:adjustRightInd w:val="0"/>
              <w:ind w:left="116" w:right="333"/>
              <w:rPr>
                <w:color w:val="000000"/>
                <w:lang w:eastAsia="ru-RU"/>
              </w:rPr>
            </w:pPr>
            <w:r w:rsidRPr="003C1B46">
              <w:rPr>
                <w:color w:val="000000"/>
                <w:lang w:eastAsia="ru-RU"/>
              </w:rPr>
              <w:t>Вес видеокамеры: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rPr>
                <w:color w:val="000000"/>
              </w:rPr>
            </w:pPr>
            <w:r w:rsidRPr="003C1B46">
              <w:rPr>
                <w:color w:val="000000"/>
              </w:rPr>
              <w:t xml:space="preserve">   гр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22"/>
            </w:pPr>
            <w:r w:rsidRPr="003C1B46">
              <w:rPr>
                <w:color w:val="000000"/>
              </w:rPr>
              <w:t>Не более 370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-284"/>
                <w:tab w:val="left" w:pos="426"/>
                <w:tab w:val="left" w:pos="9638"/>
              </w:tabs>
              <w:suppressAutoHyphens w:val="0"/>
              <w:autoSpaceDE w:val="0"/>
              <w:autoSpaceDN w:val="0"/>
              <w:adjustRightInd w:val="0"/>
              <w:ind w:left="116" w:right="333"/>
              <w:rPr>
                <w:color w:val="000000"/>
                <w:lang w:eastAsia="ru-RU"/>
              </w:rPr>
            </w:pPr>
            <w:r w:rsidRPr="003C1B46">
              <w:rPr>
                <w:color w:val="000000"/>
                <w:lang w:eastAsia="ru-RU"/>
              </w:rPr>
              <w:t>Минимальный диаметр обследуемого трубопровода: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мм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</w:pPr>
            <w:r w:rsidRPr="003C1B46">
              <w:rPr>
                <w:color w:val="000000"/>
              </w:rPr>
              <w:t xml:space="preserve">От 55 до 60 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16"/>
            </w:pPr>
            <w:r w:rsidRPr="003C1B46">
              <w:t>Возможность прохождения изгибов 90° в трубах диаметром от 100 мм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22"/>
            </w:pPr>
            <w:r w:rsidRPr="003C1B46">
              <w:t>От 4 до 6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16"/>
            </w:pPr>
            <w:r w:rsidRPr="003C1B46">
              <w:t>Возможность выдерживать давление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  <w:r w:rsidRPr="003C1B46">
              <w:rPr>
                <w:color w:val="auto"/>
              </w:rPr>
              <w:t xml:space="preserve">   бар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22"/>
            </w:pPr>
            <w:r w:rsidRPr="003C1B46">
              <w:t>Не менее 10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16"/>
            </w:pPr>
            <w:r w:rsidRPr="003C1B46">
              <w:t>Фокус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  <w:r w:rsidRPr="003C1B46">
              <w:rPr>
                <w:color w:val="auto"/>
              </w:rPr>
              <w:t xml:space="preserve">   мм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22"/>
            </w:pPr>
            <w:r w:rsidRPr="003C1B46">
              <w:t>Не менее 70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ind w:left="116"/>
            </w:pPr>
            <w:r w:rsidRPr="003C1B46">
              <w:t>Контрастная светодиодная подсветка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13"/>
            </w:pPr>
            <w:r w:rsidRPr="003C1B46">
              <w:t xml:space="preserve"> шт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22"/>
            </w:pPr>
            <w:r w:rsidRPr="003C1B46">
              <w:t>Не менее 14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16"/>
            </w:pPr>
            <w:r w:rsidRPr="003C1B46">
              <w:t>Светодиоды с высокой светоотдачей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  <w:r w:rsidRPr="003C1B46">
              <w:rPr>
                <w:color w:val="auto"/>
              </w:rPr>
              <w:t xml:space="preserve"> Люмен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22"/>
            </w:pPr>
            <w:r w:rsidRPr="003C1B46">
              <w:t>Не менее 200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16"/>
            </w:pPr>
            <w:r w:rsidRPr="003C1B46">
              <w:t xml:space="preserve">Угол обзора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  <w:r w:rsidRPr="003C1B46">
              <w:rPr>
                <w:color w:val="000000"/>
              </w:rPr>
              <w:t xml:space="preserve">     °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Не менее 120</w:t>
            </w:r>
          </w:p>
          <w:p w:rsidR="00851EDF" w:rsidRPr="003C1B46" w:rsidRDefault="00851EDF" w:rsidP="003C1B46">
            <w:pPr>
              <w:spacing w:line="276" w:lineRule="auto"/>
              <w:ind w:left="122"/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-284"/>
                <w:tab w:val="left" w:pos="426"/>
                <w:tab w:val="left" w:pos="9781"/>
              </w:tabs>
              <w:suppressAutoHyphens w:val="0"/>
              <w:autoSpaceDE w:val="0"/>
              <w:autoSpaceDN w:val="0"/>
              <w:adjustRightInd w:val="0"/>
              <w:ind w:left="116" w:right="333"/>
              <w:rPr>
                <w:color w:val="000000"/>
                <w:lang w:eastAsia="ru-RU"/>
              </w:rPr>
            </w:pPr>
            <w:r w:rsidRPr="003C1B46">
              <w:rPr>
                <w:color w:val="000000"/>
                <w:lang w:eastAsia="ru-RU"/>
              </w:rPr>
              <w:t>Светочувствительность: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лк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22"/>
            </w:pPr>
            <w:r w:rsidRPr="003C1B46">
              <w:rPr>
                <w:color w:val="000000"/>
              </w:rPr>
              <w:t>Не менее 0,05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-284"/>
                <w:tab w:val="left" w:pos="426"/>
                <w:tab w:val="left" w:pos="9638"/>
              </w:tabs>
              <w:suppressAutoHyphens w:val="0"/>
              <w:autoSpaceDE w:val="0"/>
              <w:autoSpaceDN w:val="0"/>
              <w:adjustRightInd w:val="0"/>
              <w:ind w:left="116" w:right="333"/>
              <w:rPr>
                <w:bCs/>
                <w:color w:val="000000"/>
                <w:lang w:eastAsia="ru-RU"/>
              </w:rPr>
            </w:pPr>
            <w:r w:rsidRPr="003C1B46">
              <w:rPr>
                <w:bCs/>
                <w:color w:val="000000"/>
                <w:lang w:eastAsia="ru-RU"/>
              </w:rPr>
              <w:t>Разрешение: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jc w:val="center"/>
              <w:rPr>
                <w:color w:val="000000"/>
              </w:rPr>
            </w:pPr>
            <w:r w:rsidRPr="003C1B46">
              <w:rPr>
                <w:bCs/>
                <w:color w:val="000000"/>
              </w:rPr>
              <w:t>ТВ-линий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22"/>
            </w:pPr>
            <w:r w:rsidRPr="003C1B46">
              <w:rPr>
                <w:bCs/>
                <w:color w:val="000000"/>
              </w:rPr>
              <w:t>Не менее 560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16"/>
            </w:pPr>
            <w:r w:rsidRPr="003C1B46">
              <w:t>Степень пыле-влагозащиты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22"/>
            </w:pPr>
            <w:r w:rsidRPr="003C1B46">
              <w:t xml:space="preserve">Не менее </w:t>
            </w:r>
            <w:r w:rsidRPr="003C1B46">
              <w:rPr>
                <w:color w:val="000000"/>
                <w:lang w:val="en-US"/>
              </w:rPr>
              <w:t>IP</w:t>
            </w:r>
            <w:r w:rsidRPr="003C1B46">
              <w:rPr>
                <w:color w:val="000000"/>
              </w:rPr>
              <w:t>68</w:t>
            </w:r>
          </w:p>
        </w:tc>
      </w:tr>
      <w:tr w:rsidR="003324B7" w:rsidRPr="003C1B46" w:rsidTr="00B50BC7">
        <w:trPr>
          <w:trHeight w:val="307"/>
          <w:jc w:val="center"/>
        </w:trPr>
        <w:tc>
          <w:tcPr>
            <w:tcW w:w="497" w:type="dxa"/>
            <w:vMerge/>
            <w:shd w:val="clear" w:color="auto" w:fill="FFFFFF"/>
          </w:tcPr>
          <w:p w:rsidR="003324B7" w:rsidRPr="003C1B46" w:rsidRDefault="003324B7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324B7" w:rsidRPr="003C1B46" w:rsidRDefault="003324B7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10271" w:type="dxa"/>
            <w:gridSpan w:val="3"/>
            <w:shd w:val="clear" w:color="auto" w:fill="FFFFFF"/>
          </w:tcPr>
          <w:p w:rsidR="003324B7" w:rsidRPr="003C1B46" w:rsidRDefault="003324B7" w:rsidP="003C1B46">
            <w:pPr>
              <w:ind w:left="142"/>
              <w:rPr>
                <w:b/>
              </w:rPr>
            </w:pPr>
            <w:r w:rsidRPr="003C1B46">
              <w:rPr>
                <w:b/>
              </w:rPr>
              <w:t>Лабораторное оборудование</w:t>
            </w:r>
          </w:p>
          <w:p w:rsidR="003324B7" w:rsidRPr="003C1B46" w:rsidRDefault="003324B7" w:rsidP="003C1B46">
            <w:pPr>
              <w:spacing w:line="276" w:lineRule="auto"/>
              <w:ind w:left="144"/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CF76EA" w:rsidRDefault="00851EDF" w:rsidP="003C1B46">
            <w:pPr>
              <w:spacing w:line="276" w:lineRule="auto"/>
              <w:ind w:left="144"/>
              <w:rPr>
                <w:highlight w:val="yellow"/>
              </w:rPr>
            </w:pPr>
            <w:r w:rsidRPr="00B870E1">
              <w:rPr>
                <w:b/>
              </w:rPr>
              <w:t>Акустический течеискатель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59" w:lineRule="auto"/>
              <w:ind w:left="59"/>
              <w:rPr>
                <w:color w:val="auto"/>
              </w:rPr>
            </w:pPr>
            <w:r w:rsidRPr="003C1B46">
              <w:rPr>
                <w:color w:val="auto"/>
              </w:rPr>
              <w:t>Отображение результатов последних замеров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pacing w:line="259" w:lineRule="auto"/>
              <w:ind w:right="4"/>
              <w:rPr>
                <w:color w:val="auto"/>
              </w:rPr>
            </w:pPr>
            <w:r w:rsidRPr="003C1B46">
              <w:rPr>
                <w:color w:val="auto"/>
              </w:rPr>
              <w:t xml:space="preserve"> шт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CF76EA">
            <w:pPr>
              <w:spacing w:line="276" w:lineRule="auto"/>
              <w:ind w:left="144"/>
            </w:pPr>
            <w:r w:rsidRPr="003C1B46">
              <w:rPr>
                <w:color w:val="auto"/>
              </w:rPr>
              <w:t xml:space="preserve">Не менее </w:t>
            </w:r>
            <w:r>
              <w:rPr>
                <w:color w:val="auto"/>
              </w:rPr>
              <w:t>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28"/>
              <w:rPr>
                <w:color w:val="000000"/>
                <w:u w:val="single"/>
              </w:rPr>
            </w:pPr>
            <w:r w:rsidRPr="003C1B46">
              <w:rPr>
                <w:i/>
                <w:color w:val="auto"/>
              </w:rPr>
              <w:t xml:space="preserve">              </w:t>
            </w:r>
            <w:r w:rsidRPr="003C1B46">
              <w:rPr>
                <w:i/>
                <w:color w:val="auto"/>
                <w:u w:val="single"/>
              </w:rPr>
              <w:t>Аналоговый фильтр Чебишева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22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color w:val="auto"/>
              </w:rPr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color w:val="000000"/>
              </w:rPr>
              <w:t xml:space="preserve">Верхнее значение системы фильтрации шумов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22"/>
              <w:rPr>
                <w:color w:val="auto"/>
              </w:rPr>
            </w:pPr>
            <w:r w:rsidRPr="003C1B46">
              <w:rPr>
                <w:color w:val="auto"/>
              </w:rPr>
              <w:t xml:space="preserve">Гц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color w:val="auto"/>
              </w:rPr>
            </w:pPr>
            <w:r w:rsidRPr="003C1B46">
              <w:rPr>
                <w:color w:val="auto"/>
              </w:rPr>
              <w:t>Не более 40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28"/>
              <w:rPr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        </w:t>
            </w:r>
            <w:r w:rsidRPr="003C1B46">
              <w:rPr>
                <w:i/>
                <w:color w:val="000000"/>
                <w:u w:val="single"/>
              </w:rPr>
              <w:t>Усиление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22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color w:val="auto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suppressAutoHyphens w:val="0"/>
              <w:spacing w:after="160" w:line="259" w:lineRule="auto"/>
              <w:ind w:left="72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color w:val="000000"/>
              </w:rPr>
              <w:t xml:space="preserve">Частотный диапазон обработки сигналов при помощи малошумящих предусилителей с автоматической регулировкой усиления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89"/>
              <w:rPr>
                <w:color w:val="auto"/>
              </w:rPr>
            </w:pPr>
            <w:r w:rsidRPr="003C1B46">
              <w:rPr>
                <w:color w:val="auto"/>
              </w:rPr>
              <w:t>Гц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color w:val="auto"/>
              </w:rPr>
            </w:pPr>
            <w:r w:rsidRPr="003C1B46">
              <w:rPr>
                <w:color w:val="auto"/>
              </w:rPr>
              <w:t>Не уже 5 … 5000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color w:val="000000"/>
              </w:rPr>
              <w:t>Усиление при условии низкого коэффициента шума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 xml:space="preserve">дБ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color w:val="000000"/>
              </w:rPr>
              <w:t>Не менее 120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ind w:left="154"/>
              <w:rPr>
                <w:i/>
                <w:u w:val="single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>Блок обработки сигналов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89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color w:val="000000"/>
              </w:rPr>
              <w:t>Длительность работы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3C1B46">
              <w:rPr>
                <w:color w:val="auto"/>
              </w:rPr>
              <w:t xml:space="preserve">ч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CF76EA">
            <w:pPr>
              <w:spacing w:line="276" w:lineRule="auto"/>
              <w:ind w:left="144"/>
            </w:pPr>
            <w:r w:rsidRPr="003C1B46">
              <w:rPr>
                <w:color w:val="auto"/>
              </w:rPr>
              <w:t xml:space="preserve">Не менее </w:t>
            </w:r>
            <w:r>
              <w:rPr>
                <w:color w:val="auto"/>
              </w:rPr>
              <w:t>20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color w:val="000000"/>
              </w:rPr>
              <w:t>Размер (ДхШхВ)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3C1B46">
              <w:rPr>
                <w:color w:val="auto"/>
              </w:rPr>
              <w:t>мм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95463">
            <w:pPr>
              <w:spacing w:line="276" w:lineRule="auto"/>
              <w:ind w:left="144"/>
              <w:rPr>
                <w:color w:val="auto"/>
              </w:rPr>
            </w:pPr>
            <w:r w:rsidRPr="003C1B46">
              <w:rPr>
                <w:color w:val="auto"/>
              </w:rPr>
              <w:t>Не менее 210 х не менее 1</w:t>
            </w:r>
            <w:r>
              <w:rPr>
                <w:color w:val="auto"/>
              </w:rPr>
              <w:t>20</w:t>
            </w:r>
            <w:r w:rsidRPr="003C1B46">
              <w:rPr>
                <w:color w:val="auto"/>
              </w:rPr>
              <w:t xml:space="preserve"> х не менее </w:t>
            </w:r>
            <w:r>
              <w:rPr>
                <w:color w:val="auto"/>
              </w:rPr>
              <w:t>105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color w:val="000000"/>
              </w:rPr>
              <w:t>Температурный режим работы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/>
              <w:rPr>
                <w:color w:val="auto"/>
              </w:rPr>
            </w:pPr>
            <w:r w:rsidRPr="003C1B46">
              <w:rPr>
                <w:color w:val="auto"/>
              </w:rPr>
              <w:t>°С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auto"/>
              </w:rPr>
            </w:pPr>
            <w:r>
              <w:rPr>
                <w:color w:val="auto"/>
              </w:rPr>
              <w:t>Не уже -2</w:t>
            </w:r>
            <w:r w:rsidRPr="003C1B46">
              <w:rPr>
                <w:color w:val="auto"/>
              </w:rPr>
              <w:t>0 … +55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color w:val="000000"/>
              </w:rPr>
              <w:t>Температурный режим хранения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/>
              <w:rPr>
                <w:color w:val="auto"/>
              </w:rPr>
            </w:pPr>
            <w:r w:rsidRPr="003C1B46">
              <w:rPr>
                <w:color w:val="auto"/>
              </w:rPr>
              <w:t>°С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auto"/>
              </w:rPr>
            </w:pPr>
            <w:r>
              <w:rPr>
                <w:color w:val="auto"/>
              </w:rPr>
              <w:t>Не уже -25 … +65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ind w:left="154" w:firstLine="1104"/>
              <w:rPr>
                <w:i/>
                <w:u w:val="single"/>
              </w:rPr>
            </w:pPr>
            <w:r w:rsidRPr="003C1B46">
              <w:rPr>
                <w:i/>
                <w:u w:val="single"/>
              </w:rPr>
              <w:t>Управление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89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color w:val="000000"/>
              </w:rPr>
              <w:t xml:space="preserve">Кнопки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шт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color w:val="000000"/>
              </w:rPr>
              <w:t>Не менее 2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8"/>
              <w:rPr>
                <w:color w:val="000000"/>
              </w:rPr>
            </w:pPr>
            <w:r w:rsidRPr="003C1B46">
              <w:rPr>
                <w:color w:val="000000"/>
              </w:rPr>
              <w:t xml:space="preserve">Роликовые регуляторы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шт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color w:val="000000"/>
              </w:rPr>
              <w:t>Не менее 2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 w:firstLine="762"/>
              <w:rPr>
                <w:bCs/>
                <w:i/>
                <w:iCs/>
                <w:color w:val="000000"/>
                <w:u w:val="single"/>
              </w:rPr>
            </w:pPr>
            <w:r w:rsidRPr="003C1B46">
              <w:rPr>
                <w:bCs/>
                <w:i/>
                <w:iCs/>
                <w:color w:val="000000"/>
                <w:u w:val="single"/>
              </w:rPr>
              <w:t>Наземный микрофон (геофон):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 xml:space="preserve">Чувствительность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3C1B46">
              <w:rPr>
                <w:color w:val="auto"/>
              </w:rPr>
              <w:t>пКл/гр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color w:val="auto"/>
              </w:rPr>
            </w:pPr>
            <w:r w:rsidRPr="003C1B46">
              <w:rPr>
                <w:color w:val="auto"/>
              </w:rPr>
              <w:t xml:space="preserve">Не менее 1.000 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Степень защиты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color w:val="auto"/>
              </w:rPr>
            </w:pPr>
            <w:r w:rsidRPr="003C1B46">
              <w:rPr>
                <w:color w:val="auto"/>
              </w:rPr>
              <w:t>не менее IP 54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Температурный режим работы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3C1B46">
              <w:rPr>
                <w:color w:val="auto"/>
              </w:rPr>
              <w:t>°С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color w:val="auto"/>
              </w:rPr>
            </w:pPr>
            <w:r w:rsidRPr="003C1B46">
              <w:rPr>
                <w:color w:val="auto"/>
              </w:rPr>
              <w:t>Не уже -5 … +55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Температурный режим хранения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3C1B46">
              <w:rPr>
                <w:color w:val="auto"/>
              </w:rPr>
              <w:t>°С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color w:val="auto"/>
              </w:rPr>
            </w:pPr>
            <w:r w:rsidRPr="003C1B46">
              <w:rPr>
                <w:color w:val="auto"/>
              </w:rPr>
              <w:t>Не уже -20 … +60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Размер (ДхШхВ)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3C1B46">
              <w:rPr>
                <w:color w:val="auto"/>
              </w:rPr>
              <w:t xml:space="preserve"> мм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color w:val="auto"/>
              </w:rPr>
            </w:pPr>
            <w:r w:rsidRPr="003C1B46">
              <w:rPr>
                <w:color w:val="auto"/>
              </w:rPr>
              <w:t xml:space="preserve">не менее Ø150 x 150 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 w:val="restart"/>
            <w:shd w:val="clear" w:color="auto" w:fill="FFFFFF"/>
          </w:tcPr>
          <w:p w:rsidR="00851EDF" w:rsidRPr="003C1B46" w:rsidRDefault="00851EDF" w:rsidP="003C1B46">
            <w:pPr>
              <w:suppressAutoHyphens w:val="0"/>
              <w:spacing w:after="160" w:line="259" w:lineRule="auto"/>
              <w:ind w:left="283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 xml:space="preserve">Вес </w:t>
            </w:r>
            <w:r w:rsidRPr="003C1B46">
              <w:rPr>
                <w:iCs/>
                <w:color w:val="000000"/>
              </w:rPr>
              <w:t>(обусловлен условиями эксплуатации и вариантами установки на водопроводные сети имеющие повышенный износ)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3C1B46">
              <w:rPr>
                <w:color w:val="auto"/>
              </w:rPr>
              <w:t>кг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  <w:rPr>
                <w:color w:val="auto"/>
              </w:rPr>
            </w:pPr>
            <w:r w:rsidRPr="003C1B46">
              <w:rPr>
                <w:color w:val="auto"/>
              </w:rPr>
              <w:t>Не уже 2,3  … 2,5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b/>
                <w:color w:val="000000"/>
              </w:rPr>
              <w:t xml:space="preserve">Корреляционный течеискатель в комплекте с гидрофонами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/>
              <w:jc w:val="center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Полоса частот микрофонов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кГц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color w:val="000000"/>
              </w:rPr>
              <w:t>Не уже 0 … 12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 w:firstLine="972"/>
            </w:pPr>
            <w:r w:rsidRPr="003C1B46">
              <w:rPr>
                <w:bCs/>
                <w:i/>
                <w:iCs/>
                <w:color w:val="000000"/>
                <w:u w:val="single"/>
              </w:rPr>
              <w:t>Блок корреляции</w:t>
            </w:r>
            <w:r w:rsidRPr="003C1B46">
              <w:rPr>
                <w:bCs/>
                <w:i/>
                <w:iCs/>
                <w:color w:val="000000"/>
                <w:u w:val="single"/>
                <w:lang w:val="en-GB"/>
              </w:rPr>
              <w:t>: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/>
              <w:jc w:val="center"/>
              <w:rPr>
                <w:color w:val="auto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Амплитуда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 xml:space="preserve">бит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color w:val="000000"/>
              </w:rPr>
              <w:t>Не менее 16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 xml:space="preserve">Точность </w:t>
            </w:r>
            <w:r w:rsidRPr="003C1B46">
              <w:rPr>
                <w:color w:val="000000"/>
                <w:lang w:val="de-DE"/>
              </w:rPr>
              <w:t>(</w:t>
            </w:r>
            <w:r w:rsidRPr="003C1B46">
              <w:rPr>
                <w:color w:val="000000"/>
              </w:rPr>
              <w:t xml:space="preserve">на </w:t>
            </w:r>
            <w:r w:rsidRPr="003C1B46">
              <w:rPr>
                <w:color w:val="000000"/>
                <w:lang w:val="de-DE"/>
              </w:rPr>
              <w:t>100</w:t>
            </w:r>
            <w:r w:rsidRPr="003C1B46">
              <w:rPr>
                <w:color w:val="000000"/>
              </w:rPr>
              <w:t>м</w:t>
            </w:r>
            <w:r w:rsidRPr="003C1B46">
              <w:rPr>
                <w:color w:val="000000"/>
                <w:lang w:val="de-DE"/>
              </w:rPr>
              <w:t xml:space="preserve"> </w:t>
            </w:r>
            <w:r w:rsidRPr="003C1B46">
              <w:rPr>
                <w:color w:val="000000"/>
              </w:rPr>
              <w:t>дистанции</w:t>
            </w:r>
            <w:r w:rsidRPr="003C1B46">
              <w:rPr>
                <w:color w:val="000000"/>
                <w:lang w:val="de-DE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  <w:lang w:val="de-DE"/>
              </w:rPr>
            </w:pPr>
            <w:r w:rsidRPr="003C1B46">
              <w:rPr>
                <w:color w:val="000000"/>
              </w:rPr>
              <w:t>см</w:t>
            </w:r>
            <w:r w:rsidRPr="003C1B46">
              <w:rPr>
                <w:color w:val="000000"/>
                <w:lang w:val="de-DE"/>
              </w:rPr>
              <w:t xml:space="preserve"> </w:t>
            </w:r>
            <w:r w:rsidRPr="003C1B46">
              <w:rPr>
                <w:color w:val="000000"/>
              </w:rPr>
              <w:t xml:space="preserve">                              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color w:val="000000"/>
              </w:rPr>
              <w:t xml:space="preserve">Не менее </w:t>
            </w:r>
            <w:r w:rsidRPr="003C1B46">
              <w:rPr>
                <w:color w:val="000000"/>
                <w:lang w:val="de-DE"/>
              </w:rPr>
              <w:t>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Длительность работы при непрерывном использовании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 xml:space="preserve">ч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color w:val="000000"/>
              </w:rPr>
              <w:t>Не менее 10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Температурный режим работы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°С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color w:val="000000"/>
              </w:rPr>
              <w:t>Не уже -20 … +55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Степень защиты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rPr>
                <w:color w:val="000000"/>
              </w:rPr>
              <w:t>Н</w:t>
            </w:r>
            <w:r w:rsidRPr="003C1B46">
              <w:rPr>
                <w:color w:val="000000"/>
                <w:lang w:val="en-GB"/>
              </w:rPr>
              <w:t>е менее IP65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Размеры: (Д</w:t>
            </w:r>
            <w:r w:rsidRPr="003C1B46">
              <w:rPr>
                <w:color w:val="000000"/>
                <w:lang w:val="en-US"/>
              </w:rPr>
              <w:t>x</w:t>
            </w:r>
            <w:r w:rsidRPr="003C1B46">
              <w:rPr>
                <w:color w:val="000000"/>
              </w:rPr>
              <w:t>Ш</w:t>
            </w:r>
            <w:r w:rsidRPr="003C1B46">
              <w:rPr>
                <w:color w:val="000000"/>
                <w:lang w:val="en-US"/>
              </w:rPr>
              <w:t>x</w:t>
            </w:r>
            <w:r w:rsidRPr="003C1B46">
              <w:rPr>
                <w:color w:val="000000"/>
              </w:rPr>
              <w:t>Г) мм</w:t>
            </w:r>
          </w:p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 xml:space="preserve">мм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370 x не менее 150 x не менее 65 …</w:t>
            </w:r>
          </w:p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 xml:space="preserve">не более 380 </w:t>
            </w:r>
            <w:r w:rsidRPr="003C1B46">
              <w:rPr>
                <w:color w:val="000000"/>
                <w:lang w:val="en-US"/>
              </w:rPr>
              <w:t>x</w:t>
            </w:r>
            <w:r w:rsidRPr="003C1B46">
              <w:rPr>
                <w:color w:val="000000"/>
              </w:rPr>
              <w:t xml:space="preserve"> не более 155 </w:t>
            </w:r>
            <w:r w:rsidRPr="003C1B46">
              <w:rPr>
                <w:color w:val="000000"/>
                <w:lang w:val="en-US"/>
              </w:rPr>
              <w:t>x</w:t>
            </w:r>
            <w:r w:rsidRPr="003C1B46">
              <w:rPr>
                <w:color w:val="000000"/>
              </w:rPr>
              <w:t xml:space="preserve"> не более 67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 xml:space="preserve">Вес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 xml:space="preserve">кг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более 3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 w:firstLine="1561"/>
              <w:rPr>
                <w:color w:val="auto"/>
              </w:rPr>
            </w:pPr>
            <w:r w:rsidRPr="003C1B46">
              <w:rPr>
                <w:i/>
                <w:color w:val="000000"/>
                <w:u w:val="single"/>
              </w:rPr>
              <w:t>Функции: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Входной импеданс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MΩ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1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 w:firstLine="337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  <w:u w:val="single"/>
              </w:rPr>
              <w:t xml:space="preserve">Внешний измерительный блок </w:t>
            </w:r>
            <w:r w:rsidRPr="003C1B46">
              <w:rPr>
                <w:i/>
                <w:color w:val="000000"/>
                <w:u w:val="single"/>
                <w:lang w:val="en-US"/>
              </w:rPr>
              <w:t>MB</w:t>
            </w:r>
            <w:r w:rsidRPr="003C1B46">
              <w:rPr>
                <w:i/>
                <w:color w:val="000000"/>
                <w:u w:val="single"/>
                <w:lang w:val="en-GB"/>
              </w:rPr>
              <w:t>: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Производительность с БТЗ сертификатом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МВт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 xml:space="preserve">Не менее 500 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Длительность работы при непрерывном использовании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 xml:space="preserve">ч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8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>
              <w:rPr>
                <w:color w:val="000000"/>
              </w:rPr>
              <w:t>Настраевымые частотные фильтры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>
              <w:rPr>
                <w:color w:val="000000"/>
              </w:rPr>
              <w:t>Не менее 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Температурный режим работы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°С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уже -20°С  … +55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Степень защиты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 xml:space="preserve">Не менее </w:t>
            </w:r>
            <w:r w:rsidRPr="003C1B46">
              <w:rPr>
                <w:color w:val="000000"/>
                <w:lang w:val="en-GB"/>
              </w:rPr>
              <w:t>IP</w:t>
            </w:r>
            <w:r w:rsidRPr="003C1B46">
              <w:rPr>
                <w:color w:val="000000"/>
              </w:rPr>
              <w:t>65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Размеры: (ДxШxГ) мм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более 200 x не более 65 x не более 165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Вес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кг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более 3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b/>
                <w:color w:val="000000"/>
              </w:rPr>
              <w:t>Гидрофон (низкочастотный измерительный датчик):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шт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2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Чувствительность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дБ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100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Максимальное давление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  <w:lang w:val="de-DE"/>
              </w:rPr>
              <w:t>bar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 xml:space="preserve">Не менее </w:t>
            </w:r>
            <w:r w:rsidRPr="003C1B46">
              <w:rPr>
                <w:color w:val="000000"/>
                <w:lang w:val="de-DE"/>
              </w:rPr>
              <w:t>20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Температурный режим работы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°</w:t>
            </w:r>
            <w:r w:rsidRPr="003C1B46">
              <w:rPr>
                <w:color w:val="000000"/>
                <w:lang w:val="en-US"/>
              </w:rPr>
              <w:t>C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уже -60 … + 80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 w:firstLine="852"/>
              <w:rPr>
                <w:i/>
                <w:color w:val="auto"/>
                <w:u w:val="single"/>
              </w:rPr>
            </w:pPr>
            <w:r w:rsidRPr="003C1B46">
              <w:rPr>
                <w:i/>
                <w:color w:val="auto"/>
                <w:u w:val="single"/>
              </w:rPr>
              <w:t>Магнитный датчик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 w:val="restart"/>
            <w:shd w:val="clear" w:color="auto" w:fill="FFFFFF"/>
          </w:tcPr>
          <w:p w:rsidR="00851EDF" w:rsidRPr="003C1B46" w:rsidRDefault="00851EDF" w:rsidP="003C1B46">
            <w:pPr>
              <w:suppressAutoHyphens w:val="0"/>
              <w:spacing w:after="160" w:line="259" w:lineRule="auto"/>
              <w:ind w:left="283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Степень защиты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 xml:space="preserve">Не менее </w:t>
            </w:r>
            <w:r w:rsidRPr="003C1B46">
              <w:rPr>
                <w:color w:val="000000"/>
                <w:lang w:val="de-DE"/>
              </w:rPr>
              <w:t>IP68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70"/>
              <w:rPr>
                <w:color w:val="000000"/>
              </w:rPr>
            </w:pPr>
            <w:r w:rsidRPr="003C1B46">
              <w:rPr>
                <w:color w:val="000000"/>
              </w:rPr>
              <w:t>Частотный диапазон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Гц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уже 1 … 5,000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right="-15"/>
              <w:rPr>
                <w:color w:val="auto"/>
              </w:rPr>
            </w:pPr>
            <w:r w:rsidRPr="003C1B46">
              <w:rPr>
                <w:b/>
                <w:color w:val="000000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/>
              <w:rPr>
                <w:b/>
                <w:color w:val="000000"/>
              </w:rPr>
            </w:pPr>
            <w:r w:rsidRPr="003C1B46">
              <w:rPr>
                <w:b/>
                <w:color w:val="000000"/>
              </w:rPr>
              <w:t xml:space="preserve">Акустическая система поиска утечек </w:t>
            </w:r>
          </w:p>
          <w:p w:rsidR="00851EDF" w:rsidRPr="003C1B46" w:rsidRDefault="00851EDF" w:rsidP="003C1B46">
            <w:pPr>
              <w:suppressAutoHyphens w:val="0"/>
              <w:ind w:left="122" w:right="-15"/>
              <w:rPr>
                <w:color w:val="auto"/>
              </w:rPr>
            </w:pPr>
            <w:r w:rsidRPr="003C1B46">
              <w:rPr>
                <w:b/>
                <w:color w:val="000000"/>
              </w:rPr>
              <w:t>(50 метров)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right="-15" w:firstLine="691"/>
              <w:rPr>
                <w:color w:val="auto"/>
              </w:rPr>
            </w:pPr>
            <w:r w:rsidRPr="003C1B46">
              <w:rPr>
                <w:bCs/>
                <w:i/>
                <w:iCs/>
                <w:color w:val="000000"/>
                <w:u w:val="single"/>
              </w:rPr>
              <w:t>Датчик с чипом и микрофоном: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Диаметр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 xml:space="preserve">мм 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От 6 до 7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Диапазон частот шумоподавителя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Гц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 xml:space="preserve">  Не уже 10 … 10000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Устойчивость к давлению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бар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16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 w:val="restart"/>
            <w:shd w:val="clear" w:color="auto" w:fill="FFFFFF"/>
          </w:tcPr>
          <w:p w:rsidR="00851EDF" w:rsidRPr="003C1B46" w:rsidRDefault="00851EDF" w:rsidP="003C1B46">
            <w:pPr>
              <w:suppressAutoHyphens w:val="0"/>
              <w:spacing w:after="160" w:line="259" w:lineRule="auto"/>
              <w:ind w:left="374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Степень защиты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IP68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right="-15" w:firstLine="832"/>
              <w:rPr>
                <w:color w:val="auto"/>
              </w:rPr>
            </w:pPr>
            <w:r w:rsidRPr="003C1B46">
              <w:rPr>
                <w:bCs/>
                <w:i/>
                <w:iCs/>
                <w:color w:val="000000"/>
                <w:u w:val="single"/>
              </w:rPr>
              <w:t>Стекловолоконный кабель: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Диаметр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 xml:space="preserve">мм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От 4.5 до 5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Прочность на разрыв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кН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10,3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Длина кабеля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50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Температурный режим работы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°С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уже 0  … +50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 w:firstLine="1683"/>
              <w:rPr>
                <w:bCs/>
                <w:i/>
                <w:iCs/>
                <w:color w:val="000000"/>
                <w:u w:val="single"/>
              </w:rPr>
            </w:pPr>
            <w:r w:rsidRPr="003C1B46">
              <w:rPr>
                <w:bCs/>
                <w:i/>
                <w:iCs/>
                <w:color w:val="000000"/>
                <w:u w:val="single"/>
              </w:rPr>
              <w:t>Рама: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1 шт.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 w:right="20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Размер (ДхШхВ),мм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 xml:space="preserve">мм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560 x не менее х 390 x не менее 155 … не более 570 x не более 400 x не более 160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Вес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кг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более 7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122"/>
              </w:tabs>
              <w:suppressAutoHyphens w:val="0"/>
              <w:ind w:right="-15" w:firstLine="1399"/>
              <w:rPr>
                <w:color w:val="auto"/>
              </w:rPr>
            </w:pPr>
            <w:r w:rsidRPr="003C1B46">
              <w:rPr>
                <w:color w:val="auto"/>
              </w:rPr>
              <w:tab/>
            </w:r>
            <w:r w:rsidRPr="003C1B46">
              <w:rPr>
                <w:bCs/>
                <w:i/>
                <w:iCs/>
                <w:color w:val="000000"/>
                <w:u w:val="single"/>
              </w:rPr>
              <w:t>Замок: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Устойчивость к давлению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бар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16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 w:firstLine="852"/>
              <w:rPr>
                <w:color w:val="auto"/>
              </w:rPr>
            </w:pPr>
            <w:r w:rsidRPr="003C1B46">
              <w:rPr>
                <w:bCs/>
                <w:i/>
                <w:iCs/>
                <w:color w:val="000000"/>
                <w:u w:val="single"/>
              </w:rPr>
              <w:t>Передающее устройство: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Класс защиты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IP68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Класс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2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Диапазон передачи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10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 w:firstLine="1136"/>
              <w:rPr>
                <w:color w:val="auto"/>
              </w:rPr>
            </w:pPr>
            <w:r w:rsidRPr="003C1B46">
              <w:rPr>
                <w:bCs/>
                <w:i/>
                <w:iCs/>
                <w:color w:val="000000"/>
                <w:u w:val="single"/>
              </w:rPr>
              <w:t>Наушники: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Класс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2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/>
              <w:rPr>
                <w:color w:val="auto"/>
              </w:rPr>
            </w:pPr>
            <w:r w:rsidRPr="003C1B46">
              <w:rPr>
                <w:color w:val="auto"/>
              </w:rPr>
              <w:t>Длительность непрерывной работы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>ч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Не менее 6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2495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Диапазон приема</w:t>
            </w:r>
            <w:r w:rsidRPr="003C1B46">
              <w:rPr>
                <w:color w:val="000000"/>
              </w:rPr>
              <w:tab/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10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 w:firstLine="852"/>
              <w:rPr>
                <w:color w:val="auto"/>
              </w:rPr>
            </w:pPr>
            <w:r w:rsidRPr="003C1B46">
              <w:rPr>
                <w:bCs/>
                <w:i/>
                <w:iCs/>
                <w:color w:val="000000"/>
                <w:u w:val="single"/>
              </w:rPr>
              <w:t>Громкоговоритель: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Класс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2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/>
              <w:rPr>
                <w:color w:val="auto"/>
              </w:rPr>
            </w:pPr>
            <w:r w:rsidRPr="003C1B46">
              <w:rPr>
                <w:color w:val="auto"/>
              </w:rPr>
              <w:t>Длительность непрерывной работы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  <w:r w:rsidRPr="003C1B46">
              <w:t>ч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Не менее 8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Диапазон приема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10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B870E1" w:rsidRDefault="00851EDF" w:rsidP="003C1B46">
            <w:pPr>
              <w:suppressAutoHyphens w:val="0"/>
              <w:ind w:right="-15"/>
              <w:jc w:val="center"/>
              <w:rPr>
                <w:color w:val="auto"/>
              </w:rPr>
            </w:pPr>
            <w:r w:rsidRPr="00B870E1">
              <w:rPr>
                <w:b/>
                <w:color w:val="000000"/>
              </w:rPr>
              <w:t>Акустическая система поиска утечек (22 датчика)</w:t>
            </w:r>
          </w:p>
        </w:tc>
        <w:tc>
          <w:tcPr>
            <w:tcW w:w="850" w:type="dxa"/>
            <w:shd w:val="clear" w:color="auto" w:fill="FFFFFF"/>
          </w:tcPr>
          <w:p w:rsidR="00851EDF" w:rsidRPr="00B870E1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B870E1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B870E1" w:rsidRDefault="00851EDF" w:rsidP="003C1B46">
            <w:pPr>
              <w:suppressAutoHyphens w:val="0"/>
              <w:ind w:left="122" w:right="-15" w:firstLine="569"/>
              <w:rPr>
                <w:color w:val="auto"/>
              </w:rPr>
            </w:pPr>
            <w:r w:rsidRPr="00B870E1">
              <w:rPr>
                <w:bCs/>
                <w:i/>
                <w:iCs/>
                <w:color w:val="000000"/>
                <w:u w:val="single"/>
              </w:rPr>
              <w:t>Датчики:</w:t>
            </w:r>
          </w:p>
        </w:tc>
        <w:tc>
          <w:tcPr>
            <w:tcW w:w="850" w:type="dxa"/>
            <w:shd w:val="clear" w:color="auto" w:fill="FFFFFF"/>
          </w:tcPr>
          <w:p w:rsidR="00851EDF" w:rsidRPr="00B870E1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B870E1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B870E1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B870E1">
              <w:rPr>
                <w:color w:val="000000"/>
              </w:rPr>
              <w:t xml:space="preserve">Диаметр </w:t>
            </w:r>
          </w:p>
        </w:tc>
        <w:tc>
          <w:tcPr>
            <w:tcW w:w="850" w:type="dxa"/>
            <w:shd w:val="clear" w:color="auto" w:fill="FFFFFF"/>
          </w:tcPr>
          <w:p w:rsidR="00851EDF" w:rsidRPr="00B870E1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B870E1">
              <w:rPr>
                <w:color w:val="000000"/>
              </w:rPr>
              <w:t xml:space="preserve">мм  </w:t>
            </w:r>
          </w:p>
        </w:tc>
        <w:tc>
          <w:tcPr>
            <w:tcW w:w="4536" w:type="dxa"/>
            <w:shd w:val="clear" w:color="auto" w:fill="FFFFFF"/>
          </w:tcPr>
          <w:p w:rsidR="00851EDF" w:rsidRPr="00B870E1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B870E1">
              <w:rPr>
                <w:color w:val="000000"/>
              </w:rPr>
              <w:t>Не уже 38 … 40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B870E1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B870E1">
              <w:rPr>
                <w:color w:val="000000"/>
              </w:rPr>
              <w:t>Диапазон частот</w:t>
            </w:r>
          </w:p>
        </w:tc>
        <w:tc>
          <w:tcPr>
            <w:tcW w:w="850" w:type="dxa"/>
            <w:shd w:val="clear" w:color="auto" w:fill="FFFFFF"/>
          </w:tcPr>
          <w:p w:rsidR="00851EDF" w:rsidRPr="00B870E1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B870E1">
              <w:rPr>
                <w:color w:val="000000"/>
              </w:rPr>
              <w:t>Гц</w:t>
            </w:r>
          </w:p>
        </w:tc>
        <w:tc>
          <w:tcPr>
            <w:tcW w:w="4536" w:type="dxa"/>
            <w:shd w:val="clear" w:color="auto" w:fill="FFFFFF"/>
          </w:tcPr>
          <w:p w:rsidR="00851EDF" w:rsidRPr="00B870E1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B870E1">
              <w:rPr>
                <w:color w:val="000000"/>
              </w:rPr>
              <w:t>Не уже 10 …5000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B870E1" w:rsidRDefault="00851EDF" w:rsidP="003C1B46">
            <w:pPr>
              <w:tabs>
                <w:tab w:val="left" w:pos="459"/>
              </w:tabs>
              <w:spacing w:after="20" w:line="100" w:lineRule="atLeast"/>
              <w:jc w:val="both"/>
              <w:rPr>
                <w:color w:val="auto"/>
                <w:szCs w:val="22"/>
                <w:lang w:eastAsia="hi-IN"/>
              </w:rPr>
            </w:pPr>
            <w:r w:rsidRPr="00B870E1">
              <w:t xml:space="preserve">  Интервал температур: </w:t>
            </w:r>
            <w:r w:rsidRPr="00B870E1">
              <w:tab/>
            </w:r>
          </w:p>
          <w:p w:rsidR="00851EDF" w:rsidRPr="00B870E1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851EDF" w:rsidRPr="00B870E1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B870E1">
              <w:rPr>
                <w:color w:val="000000"/>
              </w:rPr>
              <w:t>°C</w:t>
            </w:r>
          </w:p>
        </w:tc>
        <w:tc>
          <w:tcPr>
            <w:tcW w:w="4536" w:type="dxa"/>
            <w:shd w:val="clear" w:color="auto" w:fill="FFFFFF"/>
          </w:tcPr>
          <w:p w:rsidR="00851EDF" w:rsidRPr="00B870E1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B870E1">
              <w:rPr>
                <w:color w:val="000000"/>
              </w:rPr>
              <w:t>От -15 до +55°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B870E1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B870E1">
              <w:rPr>
                <w:color w:val="000000"/>
              </w:rPr>
              <w:t>Степень защиты</w:t>
            </w:r>
          </w:p>
        </w:tc>
        <w:tc>
          <w:tcPr>
            <w:tcW w:w="850" w:type="dxa"/>
            <w:shd w:val="clear" w:color="auto" w:fill="FFFFFF"/>
          </w:tcPr>
          <w:p w:rsidR="00851EDF" w:rsidRPr="00B870E1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B870E1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B870E1">
              <w:rPr>
                <w:color w:val="000000"/>
              </w:rPr>
              <w:t>Не менее IP68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/>
              <w:rPr>
                <w:color w:val="auto"/>
              </w:rPr>
            </w:pPr>
            <w:r w:rsidRPr="003C1B46">
              <w:rPr>
                <w:b/>
                <w:color w:val="000000"/>
              </w:rPr>
              <w:t>Генератор Импульсных волн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 w:firstLine="143"/>
              <w:rPr>
                <w:color w:val="auto"/>
              </w:rPr>
            </w:pPr>
            <w:r w:rsidRPr="003C1B46">
              <w:rPr>
                <w:i/>
                <w:color w:val="000000"/>
                <w:u w:val="single"/>
              </w:rPr>
              <w:t>Электрический импульсный генератор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Минимальное давление в трубопроводе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</w:pPr>
            <w:r w:rsidRPr="003C1B46">
              <w:t>бар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t>Не менее 2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/>
              <w:rPr>
                <w:color w:val="auto"/>
              </w:rPr>
            </w:pPr>
            <w:r w:rsidRPr="003C1B46">
              <w:rPr>
                <w:b/>
                <w:color w:val="000000"/>
              </w:rPr>
              <w:t>Трассоискатель в комплекте с генератором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 w:right="-15" w:firstLine="1561"/>
              <w:rPr>
                <w:color w:val="auto"/>
              </w:rPr>
            </w:pPr>
            <w:r w:rsidRPr="003C1B46">
              <w:rPr>
                <w:i/>
                <w:color w:val="000000"/>
                <w:u w:val="single"/>
              </w:rPr>
              <w:t>Локатор: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Кол-во активных режимов работы антенны: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5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Кол-во поддерживаемых частот локации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18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Число частот зондов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4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Количество программируемых частот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5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Количество поисковых антенн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5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Пассивные режимы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5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Объем памяти для записи данных об эксплуатации локатора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4 Гб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Записываемые параметры об эксплуатации локатора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48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Степень защиты корпуса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IP65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Рабочая температура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  <w:highlight w:val="yellow"/>
              </w:rPr>
            </w:pPr>
            <w:r w:rsidRPr="003C1B46">
              <w:rPr>
                <w:color w:val="000000"/>
              </w:rPr>
              <w:t>°</w:t>
            </w:r>
            <w:r w:rsidRPr="003C1B46">
              <w:rPr>
                <w:color w:val="000000"/>
                <w:lang w:val="en-US"/>
              </w:rPr>
              <w:t>C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уже -20 … + 50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Температура хранения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°C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уже -20 … + 70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Размер (ДхШхВ)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мм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более 648 х не более 125 х не более 285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Длительность непрерывной работы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 xml:space="preserve">ч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менее 13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Вес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кг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auto"/>
                <w:lang w:eastAsia="ru-RU"/>
              </w:rPr>
            </w:pPr>
            <w:r w:rsidRPr="003C1B46">
              <w:rPr>
                <w:color w:val="000000"/>
              </w:rPr>
              <w:t>Не более 2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 w:firstLine="832"/>
              <w:rPr>
                <w:color w:val="000000"/>
              </w:rPr>
            </w:pPr>
            <w:r w:rsidRPr="003C1B46">
              <w:rPr>
                <w:i/>
                <w:color w:val="000000"/>
                <w:u w:val="single"/>
              </w:rPr>
              <w:t>Генератор сигналов: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Число частот активной локации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16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Частоты индукции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8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Число частот для режима определения направления тока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8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Размер (ВхГхШ),мм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мм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более 356 × не более 227 × не более 207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Рабочая температура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°</w:t>
            </w:r>
            <w:r w:rsidRPr="003C1B46">
              <w:rPr>
                <w:color w:val="000000"/>
                <w:lang w:val="en-US"/>
              </w:rPr>
              <w:t>C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уже -20 … + 50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Степень защиты корпуса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IP65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Вес (включая батареи)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кг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Не более 3 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b/>
                <w:color w:val="000000"/>
              </w:rPr>
              <w:t>Регистратор давления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Рабочая область</w:t>
            </w:r>
          </w:p>
          <w:p w:rsidR="00851EDF" w:rsidRPr="003C1B46" w:rsidRDefault="00851EDF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бар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20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Разрешение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 xml:space="preserve">% 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+/- 0.005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42" w:firstLine="1399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  <w:u w:val="single"/>
              </w:rPr>
              <w:t>Управление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Размер экрана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  <w:lang w:val="en-US"/>
              </w:rPr>
            </w:pPr>
            <w:r w:rsidRPr="003C1B46">
              <w:rPr>
                <w:color w:val="000000"/>
                <w:lang w:val="en-US"/>
              </w:rPr>
              <w:t>”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4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 w:val="restart"/>
            <w:shd w:val="clear" w:color="auto" w:fill="FFFFFF"/>
          </w:tcPr>
          <w:p w:rsidR="00851EDF" w:rsidRPr="003C1B46" w:rsidRDefault="00851EDF" w:rsidP="003C1B46">
            <w:pPr>
              <w:suppressAutoHyphens w:val="0"/>
              <w:spacing w:after="160" w:line="259" w:lineRule="auto"/>
              <w:ind w:left="374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851EDF" w:rsidRPr="003C1B46" w:rsidRDefault="00851EDF" w:rsidP="003C1B46">
            <w:pPr>
              <w:spacing w:line="276" w:lineRule="auto"/>
              <w:ind w:left="144"/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Кнопки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3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Степень защиты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IP 68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Температурный диапазон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°С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выше +70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Вес </w:t>
            </w:r>
            <w:r w:rsidRPr="003C1B46">
              <w:rPr>
                <w:i/>
                <w:iCs/>
                <w:color w:val="000000"/>
              </w:rPr>
              <w:t>(обусловлен условиями эксплуатации и вариантами установки на водопроводные сети имеющие повышенный износ)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кг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более 0,9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  <w:r w:rsidRPr="003C1B46">
              <w:rPr>
                <w:b/>
                <w:color w:val="000000"/>
                <w:lang w:val="en-US"/>
              </w:rPr>
              <w:t>Устройство для заморозки труб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  <w:u w:val="single"/>
              </w:rPr>
              <w:t>Холодильный агрегат в корпусе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Хладопроизводительность при t 0 -30 °C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Вт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309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Потребляемая мощность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Вт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более 268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Потребляемый ток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A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более 2,01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Размеры (ДxШxВ)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мм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Не более 550 x не более 253 x не более 315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Степень защиты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jc w:val="center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Не менее IP20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Уровень звукового давления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dB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Не более 50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Вес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кг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Не более 24,7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  <w:r w:rsidRPr="003C1B46">
              <w:rPr>
                <w:b/>
                <w:color w:val="000000"/>
              </w:rPr>
              <w:t>Люкоискатель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22"/>
              <w:rPr>
                <w:color w:val="000000"/>
              </w:rPr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ind w:left="141" w:firstLine="1400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  <w:u w:val="single"/>
              </w:rPr>
              <w:t>Локатор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Максимальная глубина обнаружения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2,5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Степень защиты корпуса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IP64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Длина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Не более 1,1 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Рабочая температура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°</w:t>
            </w:r>
            <w:r w:rsidRPr="003C1B46">
              <w:rPr>
                <w:color w:val="000000"/>
                <w:lang w:val="en-US"/>
              </w:rPr>
              <w:t>C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уже - 20 … + 50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Время работы при нормальных условиях эксплуатации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 xml:space="preserve">ч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50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Габариты (ДхШхВ)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мм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более 1080 x не более 70 x не более 130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 w:val="restart"/>
            <w:shd w:val="clear" w:color="auto" w:fill="FFFFFF"/>
          </w:tcPr>
          <w:p w:rsidR="00851EDF" w:rsidRPr="003C1B46" w:rsidRDefault="00851EDF" w:rsidP="003C1B46">
            <w:pPr>
              <w:suppressAutoHyphens w:val="0"/>
              <w:spacing w:after="160" w:line="259" w:lineRule="auto"/>
              <w:ind w:left="374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Вес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 xml:space="preserve">кг                  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более 0,9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  <w:r w:rsidRPr="003C1B46">
              <w:rPr>
                <w:b/>
                <w:bCs/>
                <w:color w:val="000000"/>
              </w:rPr>
              <w:t>Курвиметр дорожный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Дальность измерения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10 000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  <w:r w:rsidRPr="003C1B46">
              <w:rPr>
                <w:b/>
                <w:bCs/>
                <w:color w:val="000000"/>
              </w:rPr>
              <w:t>Дренажный насос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Производительность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л/мин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250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Пропускная способность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 xml:space="preserve">м³/ч 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15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Максимальная глубина забора воды 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5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Подъем воды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м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10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Вес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 xml:space="preserve">кг   </w:t>
            </w:r>
          </w:p>
        </w:tc>
        <w:tc>
          <w:tcPr>
            <w:tcW w:w="4536" w:type="dxa"/>
            <w:shd w:val="clear" w:color="auto" w:fill="FFFFFF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более 7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ind w:left="141"/>
              <w:rPr>
                <w:color w:val="000000"/>
              </w:rPr>
            </w:pPr>
            <w:r w:rsidRPr="003C1B46">
              <w:rPr>
                <w:b/>
                <w:bCs/>
                <w:color w:val="000000"/>
              </w:rPr>
              <w:t>Лестница телескопическая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Длина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5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0"/>
                <w:tab w:val="left" w:pos="707"/>
                <w:tab w:val="left" w:pos="1414"/>
                <w:tab w:val="left" w:pos="2122"/>
                <w:tab w:val="left" w:pos="2830"/>
                <w:tab w:val="left" w:pos="3537"/>
                <w:tab w:val="left" w:pos="4245"/>
                <w:tab w:val="left" w:pos="4952"/>
                <w:tab w:val="left" w:pos="5660"/>
                <w:tab w:val="left" w:pos="6367"/>
                <w:tab w:val="left" w:pos="7075"/>
                <w:tab w:val="left" w:pos="7782"/>
                <w:tab w:val="left" w:pos="8490"/>
                <w:tab w:val="left" w:pos="9197"/>
                <w:tab w:val="left" w:pos="9905"/>
                <w:tab w:val="left" w:pos="10612"/>
                <w:tab w:val="left" w:pos="11320"/>
                <w:tab w:val="left" w:pos="12027"/>
                <w:tab w:val="left" w:pos="12735"/>
                <w:tab w:val="left" w:pos="13442"/>
                <w:tab w:val="left" w:pos="14150"/>
              </w:tabs>
              <w:ind w:left="122"/>
              <w:rPr>
                <w:color w:val="000000"/>
              </w:rPr>
            </w:pPr>
            <w:r w:rsidRPr="003C1B46">
              <w:rPr>
                <w:rFonts w:eastAsia="Tahoma"/>
                <w:color w:val="000000"/>
              </w:rPr>
              <w:t>Количество ступеней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rFonts w:eastAsia="Tahoma"/>
                <w:color w:val="000000"/>
              </w:rPr>
              <w:t>Не менее13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Шаг ступеней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см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более 40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Длина в сложенном виде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см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более 108</w:t>
            </w:r>
          </w:p>
        </w:tc>
      </w:tr>
      <w:tr w:rsidR="00851EDF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Максимальная глубина забора воды  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менее 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3C1B46">
              <w:rPr>
                <w:color w:val="000000"/>
              </w:rPr>
              <w:t>Вес</w:t>
            </w:r>
          </w:p>
        </w:tc>
        <w:tc>
          <w:tcPr>
            <w:tcW w:w="850" w:type="dxa"/>
            <w:shd w:val="clear" w:color="auto" w:fill="FFFFFF"/>
          </w:tcPr>
          <w:p w:rsidR="00851EDF" w:rsidRPr="003C1B46" w:rsidRDefault="00851EDF" w:rsidP="003C1B46">
            <w:pPr>
              <w:jc w:val="center"/>
            </w:pPr>
            <w:r w:rsidRPr="003C1B46">
              <w:rPr>
                <w:color w:val="000000"/>
              </w:rPr>
              <w:t>кг</w:t>
            </w:r>
            <w:r w:rsidRPr="003C1B46">
              <w:rPr>
                <w:rFonts w:eastAsia="Tahoma"/>
                <w:color w:val="000000"/>
              </w:rPr>
              <w:t xml:space="preserve">   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Не более 15</w:t>
            </w:r>
          </w:p>
        </w:tc>
      </w:tr>
      <w:tr w:rsidR="00851EDF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851EDF" w:rsidRPr="003C1B46" w:rsidRDefault="00851EDF" w:rsidP="003C1B46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51EDF" w:rsidRPr="003C1B46" w:rsidRDefault="00851EDF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2740E7" w:rsidRPr="002740E7" w:rsidRDefault="00851EDF" w:rsidP="002740E7">
            <w:pPr>
              <w:ind w:left="141"/>
              <w:rPr>
                <w:b/>
                <w:color w:val="000000"/>
              </w:rPr>
            </w:pPr>
            <w:r w:rsidRPr="003C1B46">
              <w:rPr>
                <w:b/>
                <w:color w:val="000000"/>
              </w:rPr>
              <w:t xml:space="preserve">Трассирующий </w:t>
            </w:r>
            <w:r w:rsidR="002740E7">
              <w:rPr>
                <w:b/>
                <w:color w:val="000000"/>
              </w:rPr>
              <w:t xml:space="preserve"> Генератор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851EDF" w:rsidRPr="003C1B46" w:rsidRDefault="00851EDF" w:rsidP="003C1B46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2740E7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2740E7" w:rsidRPr="003C1B46" w:rsidRDefault="002740E7" w:rsidP="002740E7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740E7" w:rsidRPr="003C1B46" w:rsidRDefault="002740E7" w:rsidP="002740E7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2740E7" w:rsidRPr="00420F3E" w:rsidRDefault="002740E7" w:rsidP="002740E7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Степень защиты</w:t>
            </w:r>
          </w:p>
        </w:tc>
        <w:tc>
          <w:tcPr>
            <w:tcW w:w="850" w:type="dxa"/>
            <w:shd w:val="clear" w:color="auto" w:fill="FFFFFF"/>
          </w:tcPr>
          <w:p w:rsidR="002740E7" w:rsidRPr="00420F3E" w:rsidRDefault="002740E7" w:rsidP="002740E7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2740E7" w:rsidRPr="00420F3E" w:rsidRDefault="002740E7" w:rsidP="002740E7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IP65</w:t>
            </w:r>
          </w:p>
        </w:tc>
      </w:tr>
      <w:tr w:rsidR="002740E7" w:rsidRPr="003C1B46" w:rsidTr="00AC2856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2740E7" w:rsidRPr="003C1B46" w:rsidRDefault="002740E7" w:rsidP="002740E7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740E7" w:rsidRPr="003C1B46" w:rsidRDefault="002740E7" w:rsidP="002740E7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2740E7" w:rsidRPr="00420F3E" w:rsidRDefault="002740E7" w:rsidP="002740E7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Размеры (ВхШхГ)</w:t>
            </w:r>
          </w:p>
        </w:tc>
        <w:tc>
          <w:tcPr>
            <w:tcW w:w="850" w:type="dxa"/>
            <w:shd w:val="clear" w:color="auto" w:fill="FFFFFF"/>
          </w:tcPr>
          <w:p w:rsidR="002740E7" w:rsidRPr="00420F3E" w:rsidRDefault="002740E7" w:rsidP="002740E7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мм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2740E7" w:rsidRPr="00420F3E" w:rsidRDefault="002740E7" w:rsidP="002740E7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360 × не более 180 × не более 230 мм</w:t>
            </w:r>
          </w:p>
        </w:tc>
      </w:tr>
      <w:tr w:rsidR="002740E7" w:rsidRPr="003C1B46" w:rsidTr="006F3C4F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2740E7" w:rsidRPr="003C1B46" w:rsidRDefault="002740E7" w:rsidP="002740E7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740E7" w:rsidRPr="003C1B46" w:rsidRDefault="002740E7" w:rsidP="002740E7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2740E7" w:rsidRPr="00420F3E" w:rsidRDefault="002740E7" w:rsidP="002740E7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Вес (включая батареи) </w:t>
            </w:r>
          </w:p>
        </w:tc>
        <w:tc>
          <w:tcPr>
            <w:tcW w:w="850" w:type="dxa"/>
            <w:shd w:val="clear" w:color="auto" w:fill="FFFFFF"/>
          </w:tcPr>
          <w:p w:rsidR="002740E7" w:rsidRPr="00420F3E" w:rsidRDefault="002740E7" w:rsidP="002740E7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>кг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2740E7" w:rsidRPr="00420F3E" w:rsidRDefault="002740E7" w:rsidP="002740E7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3,4</w:t>
            </w:r>
          </w:p>
        </w:tc>
      </w:tr>
      <w:tr w:rsidR="002740E7" w:rsidRPr="003C1B46" w:rsidTr="003324B7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2740E7" w:rsidRPr="003C1B46" w:rsidRDefault="002740E7" w:rsidP="002740E7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740E7" w:rsidRPr="003C1B46" w:rsidRDefault="002740E7" w:rsidP="002740E7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2740E7" w:rsidRPr="00420F3E" w:rsidRDefault="002740E7" w:rsidP="002740E7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Характеристики работы:</w:t>
            </w:r>
          </w:p>
        </w:tc>
        <w:tc>
          <w:tcPr>
            <w:tcW w:w="850" w:type="dxa"/>
            <w:shd w:val="clear" w:color="auto" w:fill="FFFFFF"/>
          </w:tcPr>
          <w:p w:rsidR="002740E7" w:rsidRPr="00420F3E" w:rsidRDefault="002740E7" w:rsidP="002740E7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2740E7" w:rsidRPr="00420F3E" w:rsidRDefault="002740E7" w:rsidP="002740E7">
            <w:pPr>
              <w:suppressAutoHyphens w:val="0"/>
              <w:ind w:left="142"/>
              <w:rPr>
                <w:color w:val="000000"/>
              </w:rPr>
            </w:pPr>
          </w:p>
        </w:tc>
      </w:tr>
      <w:tr w:rsidR="002740E7" w:rsidRPr="003C1B46" w:rsidTr="003324B7">
        <w:trPr>
          <w:trHeight w:val="340"/>
          <w:jc w:val="center"/>
        </w:trPr>
        <w:tc>
          <w:tcPr>
            <w:tcW w:w="497" w:type="dxa"/>
            <w:vMerge w:val="restart"/>
            <w:shd w:val="clear" w:color="auto" w:fill="FFFFFF"/>
          </w:tcPr>
          <w:p w:rsidR="002740E7" w:rsidRPr="003C1B46" w:rsidRDefault="002740E7" w:rsidP="002740E7">
            <w:pPr>
              <w:suppressAutoHyphens w:val="0"/>
              <w:spacing w:after="160" w:line="259" w:lineRule="auto"/>
              <w:ind w:left="374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740E7" w:rsidRPr="003C1B46" w:rsidRDefault="002740E7" w:rsidP="002740E7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2740E7" w:rsidRPr="00420F3E" w:rsidRDefault="002740E7" w:rsidP="002740E7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Мощность при нагрузке 400 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40E7" w:rsidRPr="00420F3E" w:rsidRDefault="002740E7" w:rsidP="002740E7">
            <w:pPr>
              <w:jc w:val="center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Вт 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2740E7" w:rsidRPr="00420F3E" w:rsidRDefault="002740E7" w:rsidP="002740E7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более 1</w:t>
            </w:r>
          </w:p>
        </w:tc>
      </w:tr>
      <w:tr w:rsidR="002740E7" w:rsidRPr="003C1B46" w:rsidTr="006F3C4F">
        <w:trPr>
          <w:trHeight w:val="340"/>
          <w:jc w:val="center"/>
        </w:trPr>
        <w:tc>
          <w:tcPr>
            <w:tcW w:w="497" w:type="dxa"/>
            <w:vMerge/>
            <w:shd w:val="clear" w:color="auto" w:fill="FFFFFF"/>
          </w:tcPr>
          <w:p w:rsidR="002740E7" w:rsidRPr="003C1B46" w:rsidRDefault="002740E7" w:rsidP="002740E7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2740E7" w:rsidRPr="003C1B46" w:rsidRDefault="002740E7" w:rsidP="002740E7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885" w:type="dxa"/>
            <w:shd w:val="clear" w:color="auto" w:fill="FFFFFF"/>
            <w:vAlign w:val="center"/>
          </w:tcPr>
          <w:p w:rsidR="002740E7" w:rsidRPr="00420F3E" w:rsidRDefault="002740E7" w:rsidP="002740E7">
            <w:pPr>
              <w:tabs>
                <w:tab w:val="left" w:pos="7200"/>
              </w:tabs>
              <w:ind w:left="122"/>
              <w:rPr>
                <w:color w:val="000000"/>
              </w:rPr>
            </w:pPr>
            <w:r w:rsidRPr="00420F3E">
              <w:rPr>
                <w:color w:val="000000"/>
              </w:rPr>
              <w:t>Уровни мощности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740E7" w:rsidRPr="00420F3E" w:rsidRDefault="002740E7" w:rsidP="002740E7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2740E7" w:rsidRPr="00420F3E" w:rsidRDefault="002740E7" w:rsidP="002740E7">
            <w:pPr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 менее 4</w:t>
            </w:r>
          </w:p>
        </w:tc>
      </w:tr>
    </w:tbl>
    <w:p w:rsidR="003C1B46" w:rsidRPr="003C1B46" w:rsidRDefault="003C1B46" w:rsidP="003C1B46">
      <w:pPr>
        <w:suppressAutoHyphens w:val="0"/>
        <w:spacing w:after="160" w:line="259" w:lineRule="auto"/>
        <w:ind w:left="284"/>
        <w:contextualSpacing/>
        <w:rPr>
          <w:rFonts w:eastAsia="Calibri"/>
          <w:b/>
          <w:bCs/>
          <w:color w:val="auto"/>
          <w:lang w:eastAsia="en-US"/>
        </w:rPr>
      </w:pPr>
    </w:p>
    <w:p w:rsidR="003C1B46" w:rsidRPr="003C1B46" w:rsidRDefault="003C1B46" w:rsidP="00AC2856">
      <w:pPr>
        <w:suppressAutoHyphens w:val="0"/>
        <w:spacing w:after="160" w:line="259" w:lineRule="auto"/>
        <w:contextualSpacing/>
        <w:rPr>
          <w:rFonts w:eastAsia="Calibri"/>
          <w:b/>
          <w:bCs/>
          <w:color w:val="auto"/>
          <w:lang w:eastAsia="en-US"/>
        </w:rPr>
      </w:pPr>
    </w:p>
    <w:p w:rsidR="003C1B46" w:rsidRPr="003C1B46" w:rsidRDefault="003C1B46" w:rsidP="003C1B46">
      <w:pPr>
        <w:numPr>
          <w:ilvl w:val="0"/>
          <w:numId w:val="14"/>
        </w:numPr>
        <w:suppressAutoHyphens w:val="0"/>
        <w:spacing w:after="160" w:line="259" w:lineRule="auto"/>
        <w:contextualSpacing/>
        <w:jc w:val="center"/>
        <w:rPr>
          <w:rFonts w:eastAsia="Calibri"/>
          <w:b/>
          <w:bCs/>
          <w:color w:val="auto"/>
          <w:lang w:eastAsia="en-US"/>
        </w:rPr>
      </w:pPr>
      <w:r w:rsidRPr="003C1B46">
        <w:rPr>
          <w:rFonts w:eastAsia="Calibri"/>
          <w:b/>
          <w:bCs/>
          <w:color w:val="auto"/>
          <w:lang w:eastAsia="en-US"/>
        </w:rPr>
        <w:t>Качественно-технические характеристики товара</w:t>
      </w:r>
    </w:p>
    <w:tbl>
      <w:tblPr>
        <w:tblW w:w="12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926"/>
        <w:gridCol w:w="4579"/>
        <w:gridCol w:w="5108"/>
      </w:tblGrid>
      <w:tr w:rsidR="00B870E1" w:rsidRPr="003C1B46" w:rsidTr="004A46F9">
        <w:trPr>
          <w:trHeight w:val="851"/>
          <w:jc w:val="center"/>
        </w:trPr>
        <w:tc>
          <w:tcPr>
            <w:tcW w:w="431" w:type="dxa"/>
            <w:shd w:val="clear" w:color="auto" w:fill="FFFFFF"/>
            <w:vAlign w:val="center"/>
          </w:tcPr>
          <w:p w:rsidR="00B870E1" w:rsidRPr="003C1B46" w:rsidRDefault="00B870E1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№</w:t>
            </w:r>
          </w:p>
          <w:p w:rsidR="00B870E1" w:rsidRPr="003C1B46" w:rsidRDefault="00B870E1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поз.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B870E1" w:rsidRPr="003C1B46" w:rsidRDefault="00B870E1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Наименование товара</w:t>
            </w:r>
          </w:p>
        </w:tc>
        <w:tc>
          <w:tcPr>
            <w:tcW w:w="4579" w:type="dxa"/>
            <w:shd w:val="clear" w:color="auto" w:fill="FFFFFF"/>
            <w:vAlign w:val="center"/>
          </w:tcPr>
          <w:p w:rsidR="00B870E1" w:rsidRPr="003C1B46" w:rsidRDefault="00B870E1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Наименование параметра (показателя) товара, устанавливаемое Заказчиком</w:t>
            </w:r>
          </w:p>
        </w:tc>
        <w:tc>
          <w:tcPr>
            <w:tcW w:w="5108" w:type="dxa"/>
            <w:shd w:val="clear" w:color="auto" w:fill="FFFFFF"/>
            <w:vAlign w:val="center"/>
          </w:tcPr>
          <w:p w:rsidR="00B870E1" w:rsidRPr="003C1B46" w:rsidRDefault="00B870E1" w:rsidP="003C1B46">
            <w:pPr>
              <w:suppressAutoHyphens w:val="0"/>
              <w:jc w:val="center"/>
              <w:rPr>
                <w:color w:val="auto"/>
                <w:lang w:eastAsia="ru-RU"/>
              </w:rPr>
            </w:pPr>
            <w:r w:rsidRPr="003C1B46">
              <w:rPr>
                <w:color w:val="auto"/>
                <w:lang w:eastAsia="ru-RU"/>
              </w:rPr>
              <w:t>Требуемое значение, установленное Заказчиком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 w:val="restart"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ind w:hanging="679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  <w:r w:rsidRPr="003C1B46">
              <w:rPr>
                <w:rFonts w:eastAsia="Calibri"/>
                <w:color w:val="auto"/>
                <w:lang w:eastAsia="ru-RU"/>
              </w:rPr>
              <w:t xml:space="preserve">    Д</w:t>
            </w:r>
          </w:p>
        </w:tc>
        <w:tc>
          <w:tcPr>
            <w:tcW w:w="1926" w:type="dxa"/>
            <w:vMerge w:val="restart"/>
            <w:shd w:val="clear" w:color="auto" w:fill="FFFFFF"/>
          </w:tcPr>
          <w:p w:rsidR="00B870E1" w:rsidRPr="003C1B46" w:rsidRDefault="00674EFC" w:rsidP="003C1B46">
            <w:pPr>
              <w:ind w:left="137"/>
            </w:pPr>
            <w:r w:rsidRPr="00674EFC">
              <w:t>Автомобиль Ford Transit для поиска потерь на сетях водоснабжения</w:t>
            </w: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ind w:left="142" w:right="134"/>
              <w:jc w:val="both"/>
            </w:pPr>
            <w:r w:rsidRPr="003C1B46">
              <w:t xml:space="preserve">Транспортное средство «Мобильная лаборатория для обнаружения и фиксирования течей в сетях» 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 w:right="138"/>
              <w:jc w:val="both"/>
            </w:pPr>
            <w:r w:rsidRPr="003C1B46">
              <w:t>Должно быть изготовлено на основании документа (ОТТС), подтверждающего соответствие безопасности транспортного средства на специализированный автомобиль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ind w:hanging="679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 xml:space="preserve">Исполнение транспортного средства 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  <w:r w:rsidRPr="003C1B46">
              <w:t>Фургон цельнометаллический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ind w:hanging="679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Назначение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  <w:r w:rsidRPr="003C1B46">
              <w:t>Обследование канализационных труб, их состояния, поиска скрытых утечек и незаконных врезок в канализационные сети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ind w:hanging="679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lang w:eastAsia="ru-RU"/>
              </w:rPr>
            </w:pPr>
          </w:p>
        </w:tc>
        <w:tc>
          <w:tcPr>
            <w:tcW w:w="4579" w:type="dxa"/>
            <w:tcBorders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  <w:rPr>
                <w:b/>
              </w:rPr>
            </w:pPr>
            <w:r w:rsidRPr="003C1B46">
              <w:rPr>
                <w:b/>
              </w:rPr>
              <w:t>Двигатель и шасси</w:t>
            </w:r>
          </w:p>
        </w:tc>
        <w:tc>
          <w:tcPr>
            <w:tcW w:w="5108" w:type="dxa"/>
            <w:tcBorders>
              <w:lef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Тип ДВС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  <w:r w:rsidRPr="003C1B46">
              <w:t>Дизельный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Тип трансмиссии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  <w:r w:rsidRPr="003C1B46">
              <w:t>Механическая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Колесная формула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  <w:r w:rsidRPr="003C1B46">
              <w:t>4х2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ind w:left="142"/>
              <w:rPr>
                <w:color w:val="auto"/>
              </w:rPr>
            </w:pPr>
            <w:r w:rsidRPr="003C1B46">
              <w:t>Ведущие колеса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  <w:rPr>
                <w:color w:val="auto"/>
              </w:rPr>
            </w:pPr>
            <w:r>
              <w:t>П</w:t>
            </w:r>
            <w:r w:rsidRPr="003C1B46">
              <w:t>ередние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Рулевое управление с усилителем любого вида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  <w:r w:rsidRPr="003C1B46"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Тип кузова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  <w:r w:rsidRPr="003C1B46">
              <w:t>Цельнометаллический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Кондиционер с ручным управлением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  <w:r w:rsidRPr="003C1B46"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Передние противотуманные фары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  <w:r w:rsidRPr="003C1B46"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</w:pPr>
          </w:p>
        </w:tc>
        <w:tc>
          <w:tcPr>
            <w:tcW w:w="4579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  <w:rPr>
                <w:b/>
              </w:rPr>
            </w:pPr>
            <w:r w:rsidRPr="003C1B46">
              <w:rPr>
                <w:b/>
              </w:rPr>
              <w:t>Дополнительные требования</w:t>
            </w:r>
          </w:p>
        </w:tc>
        <w:tc>
          <w:tcPr>
            <w:tcW w:w="5108" w:type="dxa"/>
            <w:tcBorders>
              <w:lef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E200B9">
            <w:pPr>
              <w:ind w:left="142"/>
              <w:rPr>
                <w:color w:val="auto"/>
              </w:rPr>
            </w:pPr>
            <w:r w:rsidRPr="003C1B46">
              <w:rPr>
                <w:color w:val="auto"/>
              </w:rPr>
              <w:t>Системы "ЭРА-Глонасс"</w:t>
            </w:r>
          </w:p>
        </w:tc>
        <w:tc>
          <w:tcPr>
            <w:tcW w:w="5108" w:type="dxa"/>
            <w:tcBorders>
              <w:lef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  <w:rPr>
                <w:color w:val="auto"/>
              </w:rPr>
            </w:pPr>
            <w:r w:rsidRPr="003C1B46"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 xml:space="preserve">Единичный комплект ЗИП (запчасти, инструмент и принадлежности) согласно </w:t>
            </w:r>
            <w:r w:rsidRPr="003C1B46">
              <w:lastRenderedPageBreak/>
              <w:t>комплектовочных ведомостей завода-изготовителя на базовое шасси</w:t>
            </w:r>
          </w:p>
        </w:tc>
        <w:tc>
          <w:tcPr>
            <w:tcW w:w="5108" w:type="dxa"/>
            <w:tcBorders>
              <w:lef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  <w:r w:rsidRPr="003C1B46">
              <w:lastRenderedPageBreak/>
              <w:t xml:space="preserve">Наличие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Огнетушитель с креплением</w:t>
            </w:r>
          </w:p>
        </w:tc>
        <w:tc>
          <w:tcPr>
            <w:tcW w:w="5108" w:type="dxa"/>
            <w:tcBorders>
              <w:lef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  <w:r w:rsidRPr="003C1B46">
              <w:t xml:space="preserve">Наличие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Аптечка</w:t>
            </w:r>
          </w:p>
        </w:tc>
        <w:tc>
          <w:tcPr>
            <w:tcW w:w="5108" w:type="dxa"/>
            <w:tcBorders>
              <w:lef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  <w:r w:rsidRPr="003C1B46"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Знак аварийной остановки</w:t>
            </w:r>
          </w:p>
        </w:tc>
        <w:tc>
          <w:tcPr>
            <w:tcW w:w="5108" w:type="dxa"/>
            <w:tcBorders>
              <w:lef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564"/>
                <w:tab w:val="left" w:pos="6095"/>
              </w:tabs>
              <w:ind w:left="113"/>
            </w:pPr>
            <w:r w:rsidRPr="003C1B46">
              <w:t>Наличие</w:t>
            </w:r>
            <w:r w:rsidRPr="003C1B46">
              <w:tab/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Утепление кузова</w:t>
            </w:r>
          </w:p>
        </w:tc>
        <w:tc>
          <w:tcPr>
            <w:tcW w:w="5108" w:type="dxa"/>
            <w:tcBorders>
              <w:lef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  <w:r w:rsidRPr="003C1B46"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right w:val="single" w:sz="4" w:space="0" w:color="auto"/>
            </w:tcBorders>
            <w:shd w:val="clear" w:color="auto" w:fill="auto"/>
          </w:tcPr>
          <w:p w:rsidR="00B870E1" w:rsidRPr="003C1B46" w:rsidRDefault="00B870E1" w:rsidP="003C1B46">
            <w:pPr>
              <w:ind w:left="142"/>
            </w:pPr>
            <w:r w:rsidRPr="003C1B46">
              <w:t>Отопитель</w:t>
            </w:r>
            <w:r w:rsidRPr="003C1B46">
              <w:rPr>
                <w:lang w:val="en-US"/>
              </w:rPr>
              <w:t xml:space="preserve"> </w:t>
            </w:r>
            <w:r w:rsidRPr="003C1B46">
              <w:t>автономный</w:t>
            </w:r>
          </w:p>
        </w:tc>
        <w:tc>
          <w:tcPr>
            <w:tcW w:w="5108" w:type="dxa"/>
            <w:tcBorders>
              <w:left w:val="single" w:sz="4" w:space="0" w:color="auto"/>
            </w:tcBorders>
            <w:shd w:val="clear" w:color="auto" w:fill="auto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  <w:r w:rsidRPr="003C1B46"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Бортовой ввод 220В с клеммой заземления. Штырь заземления</w:t>
            </w:r>
          </w:p>
        </w:tc>
        <w:tc>
          <w:tcPr>
            <w:tcW w:w="5108" w:type="dxa"/>
            <w:tcBorders>
              <w:lef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  <w:r w:rsidRPr="003C1B46"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  <w:rPr>
                <w:b/>
              </w:rPr>
            </w:pPr>
            <w:r w:rsidRPr="003C1B46">
              <w:rPr>
                <w:b/>
              </w:rPr>
              <w:t>Отсек оператора и технический отсек</w:t>
            </w:r>
          </w:p>
        </w:tc>
        <w:tc>
          <w:tcPr>
            <w:tcW w:w="5108" w:type="dxa"/>
            <w:tcBorders>
              <w:lef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6095"/>
              </w:tabs>
              <w:ind w:left="113"/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shd w:val="clear" w:color="auto" w:fill="FFFFFF"/>
          </w:tcPr>
          <w:p w:rsidR="00B870E1" w:rsidRPr="004A46F9" w:rsidRDefault="00B870E1" w:rsidP="003C1B46">
            <w:pPr>
              <w:ind w:left="142"/>
            </w:pPr>
            <w:r w:rsidRPr="004A46F9">
              <w:t xml:space="preserve">Покрытие пола </w:t>
            </w:r>
          </w:p>
        </w:tc>
        <w:tc>
          <w:tcPr>
            <w:tcW w:w="5108" w:type="dxa"/>
            <w:shd w:val="clear" w:color="auto" w:fill="FFFFFF"/>
          </w:tcPr>
          <w:p w:rsidR="00B870E1" w:rsidRPr="004A46F9" w:rsidRDefault="00B870E1" w:rsidP="003C1B46">
            <w:pPr>
              <w:tabs>
                <w:tab w:val="left" w:pos="6095"/>
              </w:tabs>
              <w:ind w:left="113"/>
            </w:pPr>
            <w:r w:rsidRPr="004A46F9">
              <w:t>Рифленый алюминиевый лист в отсеках под специальное оборудование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shd w:val="clear" w:color="auto" w:fill="FFFFFF"/>
          </w:tcPr>
          <w:p w:rsidR="00B870E1" w:rsidRPr="004A46F9" w:rsidRDefault="00B870E1" w:rsidP="003C1B46">
            <w:pPr>
              <w:ind w:left="142"/>
            </w:pPr>
            <w:r w:rsidRPr="004A46F9">
              <w:t>Профессиональная лабораторная мебель (включая стол оператора), адаптированная под специальное оборудование</w:t>
            </w:r>
          </w:p>
        </w:tc>
        <w:tc>
          <w:tcPr>
            <w:tcW w:w="5108" w:type="dxa"/>
            <w:shd w:val="clear" w:color="auto" w:fill="FFFFFF"/>
          </w:tcPr>
          <w:p w:rsidR="00B870E1" w:rsidRPr="004A46F9" w:rsidRDefault="00B870E1" w:rsidP="003C1B46">
            <w:pPr>
              <w:tabs>
                <w:tab w:val="left" w:pos="6095"/>
              </w:tabs>
              <w:ind w:left="113"/>
            </w:pPr>
            <w:r w:rsidRPr="004A46F9">
              <w:t>Наличие</w:t>
            </w:r>
          </w:p>
        </w:tc>
      </w:tr>
      <w:tr w:rsidR="00B870E1" w:rsidRPr="003C1B46" w:rsidTr="004A46F9">
        <w:trPr>
          <w:trHeight w:val="37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</w:tcPr>
          <w:p w:rsidR="00B870E1" w:rsidRPr="004A46F9" w:rsidRDefault="00B870E1" w:rsidP="003C1B46">
            <w:pPr>
              <w:suppressAutoHyphens w:val="0"/>
              <w:ind w:left="142" w:right="125"/>
              <w:jc w:val="both"/>
            </w:pPr>
            <w:r w:rsidRPr="004A46F9">
              <w:t>Материал для изготовления мебели и специальных шкафов для оборудования</w:t>
            </w:r>
          </w:p>
        </w:tc>
        <w:tc>
          <w:tcPr>
            <w:tcW w:w="5108" w:type="dxa"/>
          </w:tcPr>
          <w:p w:rsidR="00B870E1" w:rsidRPr="004A46F9" w:rsidRDefault="00B870E1" w:rsidP="003C1B46">
            <w:pPr>
              <w:tabs>
                <w:tab w:val="left" w:pos="6095"/>
              </w:tabs>
              <w:suppressAutoHyphens w:val="0"/>
              <w:ind w:left="113" w:firstLine="138"/>
            </w:pPr>
            <w:r w:rsidRPr="004A46F9">
              <w:t xml:space="preserve">Термовлагостойкий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shd w:val="clear" w:color="auto" w:fill="FFFFFF"/>
          </w:tcPr>
          <w:p w:rsidR="00B870E1" w:rsidRPr="004A46F9" w:rsidRDefault="00B870E1" w:rsidP="003C1B46">
            <w:pPr>
              <w:ind w:left="142"/>
            </w:pPr>
            <w:r w:rsidRPr="004A46F9">
              <w:t>Облицовка стен отсека оператора</w:t>
            </w:r>
          </w:p>
        </w:tc>
        <w:tc>
          <w:tcPr>
            <w:tcW w:w="5108" w:type="dxa"/>
            <w:shd w:val="clear" w:color="auto" w:fill="FFFFFF"/>
          </w:tcPr>
          <w:p w:rsidR="00B870E1" w:rsidRPr="004A46F9" w:rsidRDefault="00B870E1" w:rsidP="003C1B46">
            <w:pPr>
              <w:tabs>
                <w:tab w:val="left" w:pos="6095"/>
              </w:tabs>
              <w:ind w:left="113"/>
            </w:pPr>
            <w:r w:rsidRPr="004A46F9">
              <w:t>Композитный материал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numPr>
                <w:ilvl w:val="0"/>
                <w:numId w:val="16"/>
              </w:num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shd w:val="clear" w:color="auto" w:fill="FFFFFF"/>
          </w:tcPr>
          <w:p w:rsidR="00B870E1" w:rsidRPr="004A46F9" w:rsidRDefault="00B870E1" w:rsidP="003C1B46">
            <w:pPr>
              <w:ind w:left="142"/>
            </w:pPr>
            <w:r w:rsidRPr="004A46F9">
              <w:t>Боковая сдвижная дверь по правому борту. Над дверью входа один плафон подсветки, который включается при открывании двери салона.</w:t>
            </w:r>
          </w:p>
        </w:tc>
        <w:tc>
          <w:tcPr>
            <w:tcW w:w="5108" w:type="dxa"/>
            <w:shd w:val="clear" w:color="auto" w:fill="FFFFFF"/>
          </w:tcPr>
          <w:p w:rsidR="00B870E1" w:rsidRPr="004A46F9" w:rsidRDefault="00B870E1" w:rsidP="003C1B46">
            <w:pPr>
              <w:tabs>
                <w:tab w:val="left" w:pos="6095"/>
              </w:tabs>
              <w:ind w:left="113"/>
            </w:pPr>
            <w:r w:rsidRPr="004A46F9"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spacing w:line="276" w:lineRule="auto"/>
              <w:ind w:left="144"/>
              <w:rPr>
                <w:b/>
                <w:color w:val="000000"/>
              </w:rPr>
            </w:pPr>
            <w:r w:rsidRPr="003C1B46">
              <w:rPr>
                <w:b/>
                <w:color w:val="000000"/>
              </w:rPr>
              <w:t xml:space="preserve">Проталкиваемая телеинспекционная            </w:t>
            </w:r>
          </w:p>
          <w:p w:rsidR="00B870E1" w:rsidRPr="003C1B46" w:rsidRDefault="00B870E1" w:rsidP="003C1B4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C1B46">
              <w:rPr>
                <w:b/>
                <w:color w:val="000000"/>
              </w:rPr>
              <w:t xml:space="preserve">                         система</w:t>
            </w:r>
          </w:p>
        </w:tc>
        <w:tc>
          <w:tcPr>
            <w:tcW w:w="5108" w:type="dxa"/>
            <w:tcBorders>
              <w:left w:val="nil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6095"/>
                <w:tab w:val="left" w:pos="7200"/>
              </w:tabs>
              <w:ind w:left="113"/>
              <w:jc w:val="center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firstLine="1700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  <w:u w:val="single"/>
              </w:rPr>
              <w:t>Пост управления</w:t>
            </w:r>
          </w:p>
        </w:tc>
        <w:tc>
          <w:tcPr>
            <w:tcW w:w="5108" w:type="dxa"/>
            <w:tcBorders>
              <w:left w:val="nil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6095"/>
                <w:tab w:val="left" w:pos="7200"/>
              </w:tabs>
              <w:ind w:left="113"/>
              <w:jc w:val="center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Корпус</w:t>
            </w:r>
          </w:p>
        </w:tc>
        <w:tc>
          <w:tcPr>
            <w:tcW w:w="5108" w:type="dxa"/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6095"/>
                <w:tab w:val="left" w:pos="7200"/>
              </w:tabs>
              <w:ind w:left="113"/>
              <w:rPr>
                <w:color w:val="000000"/>
              </w:rPr>
            </w:pPr>
            <w:r w:rsidRPr="003C1B46">
              <w:rPr>
                <w:color w:val="000000"/>
              </w:rPr>
              <w:t>Водонепроницаемый, ударопрочный пластиковый кейс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Монитор</w:t>
            </w:r>
          </w:p>
        </w:tc>
        <w:tc>
          <w:tcPr>
            <w:tcW w:w="5108" w:type="dxa"/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3C1B46">
              <w:rPr>
                <w:color w:val="000000"/>
              </w:rPr>
              <w:t xml:space="preserve">Цветной, высококонтрастный </w:t>
            </w:r>
            <w:r w:rsidRPr="003C1B46">
              <w:rPr>
                <w:color w:val="000000"/>
                <w:lang w:val="de-DE"/>
              </w:rPr>
              <w:t>TFT</w:t>
            </w:r>
            <w:r w:rsidRPr="003C1B46">
              <w:rPr>
                <w:color w:val="000000"/>
              </w:rPr>
              <w:t>-</w:t>
            </w:r>
            <w:r w:rsidRPr="003C1B46">
              <w:rPr>
                <w:color w:val="000000"/>
                <w:lang w:val="de-DE"/>
              </w:rPr>
              <w:t>LCD</w:t>
            </w:r>
            <w:r w:rsidRPr="003C1B46">
              <w:rPr>
                <w:color w:val="000000"/>
              </w:rPr>
              <w:t xml:space="preserve">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Возможность записи, хранения, воспроизведения</w:t>
            </w:r>
          </w:p>
        </w:tc>
        <w:tc>
          <w:tcPr>
            <w:tcW w:w="5108" w:type="dxa"/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3C1B46">
              <w:rPr>
                <w:color w:val="000000"/>
              </w:rPr>
              <w:t>- Фото файлы (разрешением не менее 640х480, в формате *.</w:t>
            </w:r>
            <w:r w:rsidRPr="003C1B46">
              <w:rPr>
                <w:color w:val="000000"/>
                <w:lang w:val="en-US"/>
              </w:rPr>
              <w:t>bmp</w:t>
            </w:r>
            <w:r w:rsidRPr="003C1B46">
              <w:rPr>
                <w:color w:val="000000"/>
              </w:rPr>
              <w:t xml:space="preserve"> или *.</w:t>
            </w:r>
            <w:r w:rsidRPr="003C1B46">
              <w:rPr>
                <w:color w:val="000000"/>
                <w:lang w:val="en-US"/>
              </w:rPr>
              <w:t>jpg</w:t>
            </w:r>
            <w:r w:rsidRPr="003C1B46">
              <w:rPr>
                <w:color w:val="000000"/>
              </w:rPr>
              <w:t xml:space="preserve">), </w:t>
            </w:r>
          </w:p>
          <w:p w:rsidR="00B870E1" w:rsidRPr="003C1B46" w:rsidRDefault="00B870E1" w:rsidP="003C1B46">
            <w:pPr>
              <w:tabs>
                <w:tab w:val="left" w:pos="6095"/>
                <w:tab w:val="left" w:pos="7200"/>
              </w:tabs>
              <w:ind w:left="113" w:right="57"/>
              <w:jc w:val="both"/>
              <w:rPr>
                <w:color w:val="000000"/>
              </w:rPr>
            </w:pPr>
            <w:r w:rsidRPr="003C1B46">
              <w:rPr>
                <w:color w:val="000000"/>
              </w:rPr>
              <w:t>- Видео файлы с аудио дорожкой (разрешением не менее 800х600 в формате *.</w:t>
            </w:r>
            <w:r w:rsidRPr="003C1B46">
              <w:rPr>
                <w:color w:val="000000"/>
                <w:lang w:val="en-US"/>
              </w:rPr>
              <w:t>avi</w:t>
            </w:r>
            <w:r w:rsidRPr="003C1B46">
              <w:rPr>
                <w:color w:val="000000"/>
              </w:rPr>
              <w:t xml:space="preserve"> или *.</w:t>
            </w:r>
            <w:r w:rsidRPr="003C1B46">
              <w:rPr>
                <w:color w:val="000000"/>
                <w:lang w:val="en-US"/>
              </w:rPr>
              <w:t>mp</w:t>
            </w:r>
            <w:r w:rsidRPr="003C1B46">
              <w:rPr>
                <w:color w:val="000000"/>
              </w:rPr>
              <w:t>4)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 xml:space="preserve">Возможность осуществления записи на </w:t>
            </w:r>
            <w:r w:rsidRPr="003C1B46">
              <w:rPr>
                <w:color w:val="000000"/>
                <w:lang w:val="en-US"/>
              </w:rPr>
              <w:t>SD</w:t>
            </w:r>
            <w:r w:rsidRPr="003C1B46">
              <w:rPr>
                <w:color w:val="000000"/>
              </w:rPr>
              <w:t>-</w:t>
            </w:r>
            <w:r w:rsidRPr="003C1B46">
              <w:rPr>
                <w:color w:val="000000"/>
                <w:lang w:val="en-US"/>
              </w:rPr>
              <w:t>card</w:t>
            </w:r>
          </w:p>
        </w:tc>
        <w:tc>
          <w:tcPr>
            <w:tcW w:w="5108" w:type="dxa"/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Возможность наложения звуковых, речевых комментариев на видеоизображение</w:t>
            </w:r>
          </w:p>
        </w:tc>
        <w:tc>
          <w:tcPr>
            <w:tcW w:w="5108" w:type="dxa"/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 w:right="333"/>
              <w:rPr>
                <w:color w:val="000000"/>
              </w:rPr>
            </w:pPr>
            <w:r w:rsidRPr="003C1B46">
              <w:rPr>
                <w:color w:val="000000"/>
              </w:rPr>
              <w:t>Отображение на дисплее показателей: текущая дата и информацию от счетчика метража смотанного/размотанного видеокабеля (в метрах).</w:t>
            </w:r>
          </w:p>
        </w:tc>
        <w:tc>
          <w:tcPr>
            <w:tcW w:w="5108" w:type="dxa"/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Защищенные от влаги и пыли кнопки управления</w:t>
            </w:r>
          </w:p>
        </w:tc>
        <w:tc>
          <w:tcPr>
            <w:tcW w:w="5108" w:type="dxa"/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 w:right="333"/>
              <w:rPr>
                <w:color w:val="000000"/>
              </w:rPr>
            </w:pPr>
            <w:r w:rsidRPr="003C1B46">
              <w:rPr>
                <w:color w:val="000000"/>
              </w:rPr>
              <w:t xml:space="preserve">Разъем для подключения </w:t>
            </w:r>
            <w:r w:rsidRPr="003C1B46">
              <w:rPr>
                <w:color w:val="000000"/>
                <w:lang w:val="en-US"/>
              </w:rPr>
              <w:t>SD</w:t>
            </w:r>
            <w:r w:rsidRPr="003C1B46">
              <w:rPr>
                <w:color w:val="000000"/>
              </w:rPr>
              <w:t>-карты для записи видео+аудио /фото файлов должен быть защищен защитной шторкой.</w:t>
            </w:r>
          </w:p>
        </w:tc>
        <w:tc>
          <w:tcPr>
            <w:tcW w:w="5108" w:type="dxa"/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6095"/>
                <w:tab w:val="left" w:pos="7200"/>
              </w:tabs>
              <w:ind w:left="113"/>
              <w:jc w:val="both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ind w:left="142" w:right="133"/>
              <w:rPr>
                <w:i/>
                <w:u w:val="single"/>
              </w:rPr>
            </w:pPr>
            <w:r w:rsidRPr="003C1B46">
              <w:rPr>
                <w:i/>
              </w:rPr>
              <w:t xml:space="preserve">                        </w:t>
            </w:r>
            <w:r w:rsidRPr="003C1B46">
              <w:rPr>
                <w:i/>
                <w:u w:val="single"/>
              </w:rPr>
              <w:t>Кабельный барабан</w:t>
            </w:r>
          </w:p>
        </w:tc>
        <w:tc>
          <w:tcPr>
            <w:tcW w:w="5108" w:type="dxa"/>
            <w:tcBorders>
              <w:left w:val="nil"/>
            </w:tcBorders>
            <w:shd w:val="clear" w:color="auto" w:fill="FFFFFF"/>
          </w:tcPr>
          <w:p w:rsidR="00B870E1" w:rsidRPr="003C1B46" w:rsidRDefault="00B870E1" w:rsidP="003C1B46">
            <w:pPr>
              <w:ind w:left="113"/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 w:right="133"/>
            </w:pPr>
            <w:r w:rsidRPr="003C1B46">
              <w:rPr>
                <w:color w:val="000000"/>
              </w:rPr>
              <w:t>Плавный регулятор подсветки видеокамеры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ind w:left="113"/>
              <w:jc w:val="both"/>
            </w:pPr>
            <w:r w:rsidRPr="003C1B46"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1" w:right="133"/>
              <w:rPr>
                <w:color w:val="000000"/>
              </w:rPr>
            </w:pPr>
            <w:r w:rsidRPr="003C1B46">
              <w:rPr>
                <w:color w:val="000000"/>
              </w:rPr>
              <w:t>Разъёмы для подключения:</w:t>
            </w:r>
          </w:p>
          <w:p w:rsidR="00B870E1" w:rsidRPr="003C1B46" w:rsidRDefault="00B870E1" w:rsidP="003C1B46">
            <w:pPr>
              <w:tabs>
                <w:tab w:val="left" w:pos="7200"/>
              </w:tabs>
              <w:ind w:left="141" w:right="133"/>
              <w:rPr>
                <w:color w:val="000000"/>
              </w:rPr>
            </w:pPr>
            <w:r w:rsidRPr="003C1B46">
              <w:rPr>
                <w:color w:val="000000"/>
              </w:rPr>
              <w:t>- монитора;</w:t>
            </w:r>
          </w:p>
          <w:p w:rsidR="00B870E1" w:rsidRPr="003C1B46" w:rsidRDefault="00B870E1" w:rsidP="003C1B46">
            <w:pPr>
              <w:tabs>
                <w:tab w:val="left" w:pos="7200"/>
              </w:tabs>
              <w:ind w:left="141" w:right="133"/>
              <w:rPr>
                <w:color w:val="000000"/>
              </w:rPr>
            </w:pPr>
            <w:r w:rsidRPr="003C1B46">
              <w:rPr>
                <w:color w:val="000000"/>
              </w:rPr>
              <w:t>- электропитания 220 В;</w:t>
            </w:r>
          </w:p>
          <w:p w:rsidR="00B870E1" w:rsidRPr="003C1B46" w:rsidRDefault="00B870E1" w:rsidP="003C1B46">
            <w:pPr>
              <w:tabs>
                <w:tab w:val="left" w:pos="7200"/>
              </w:tabs>
              <w:ind w:left="141" w:right="133"/>
              <w:rPr>
                <w:color w:val="000000"/>
              </w:rPr>
            </w:pPr>
            <w:r w:rsidRPr="003C1B46">
              <w:rPr>
                <w:color w:val="000000"/>
              </w:rPr>
              <w:t>- электропитания 12 В);</w:t>
            </w:r>
          </w:p>
          <w:p w:rsidR="00B870E1" w:rsidRPr="003C1B46" w:rsidRDefault="00B870E1" w:rsidP="003C1B46">
            <w:pPr>
              <w:ind w:left="141" w:right="133"/>
            </w:pPr>
            <w:r w:rsidRPr="003C1B46">
              <w:rPr>
                <w:color w:val="000000"/>
              </w:rPr>
              <w:t>- аналоговый видеовыход с заглушкой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ind w:left="113"/>
              <w:jc w:val="both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 w:right="133"/>
              <w:jc w:val="both"/>
            </w:pPr>
            <w:r w:rsidRPr="003C1B46">
              <w:rPr>
                <w:color w:val="000000"/>
              </w:rPr>
              <w:t>Адаптер-удлинитель для подключения от автомобильной электросети 12В и сетевой кабель для подключения к розетке 220В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ind w:left="113"/>
              <w:jc w:val="both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1" w:right="133"/>
              <w:jc w:val="both"/>
            </w:pPr>
            <w:r w:rsidRPr="003C1B46">
              <w:rPr>
                <w:color w:val="000000"/>
              </w:rPr>
              <w:t>Должен иметь защищенные от влаги и пыли кнопки для вкл./выкл. установки,  настройки и обнуления счетчика метров смотки/намотки видеокабеля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ind w:left="113"/>
              <w:jc w:val="both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 w:right="133"/>
              <w:jc w:val="both"/>
            </w:pPr>
            <w:r w:rsidRPr="003C1B46">
              <w:rPr>
                <w:color w:val="000000"/>
              </w:rPr>
              <w:t>Счетчик метров смотки/намотки видеокабеля с выведением данных на мониторе и записанном видео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ind w:left="113"/>
              <w:jc w:val="both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 w:right="133"/>
              <w:jc w:val="both"/>
            </w:pPr>
            <w:r w:rsidRPr="003C1B46">
              <w:rPr>
                <w:color w:val="000000"/>
              </w:rPr>
              <w:t>Счетчик метража должен быть электронного типа и иметь бесконтактный принцип работы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13"/>
              <w:jc w:val="both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 w:right="133"/>
              <w:jc w:val="both"/>
            </w:pPr>
            <w:r w:rsidRPr="003C1B46">
              <w:rPr>
                <w:color w:val="000000"/>
              </w:rPr>
              <w:t>Встроенная аккумуляторная батарея для обеспечения автономной, бесперебойной работы телеинспекционной установки не менее 4-х часов. С возможностью последующей подзарядки аккумуляторных батарей от сети 220В и от бортовой сети автомобиля с помощью переходника (через прикуриватель)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13"/>
              <w:jc w:val="both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 w:right="133"/>
            </w:pPr>
            <w:r w:rsidRPr="003C1B46">
              <w:rPr>
                <w:color w:val="000000"/>
              </w:rPr>
              <w:t>Индикация состояния заряда аккумуляторных батарей</w:t>
            </w:r>
          </w:p>
        </w:tc>
        <w:tc>
          <w:tcPr>
            <w:tcW w:w="5108" w:type="dxa"/>
            <w:tcBorders>
              <w:top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13"/>
              <w:jc w:val="both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  <w:rPr>
                <w:i/>
                <w:u w:val="single"/>
              </w:rPr>
            </w:pPr>
            <w:r w:rsidRPr="003C1B46">
              <w:rPr>
                <w:b/>
                <w:bCs/>
                <w:color w:val="000000"/>
              </w:rPr>
              <w:t xml:space="preserve">                           </w:t>
            </w:r>
            <w:r w:rsidRPr="003C1B46">
              <w:rPr>
                <w:bCs/>
                <w:i/>
                <w:color w:val="000000"/>
                <w:u w:val="single"/>
              </w:rPr>
              <w:t>Видеокамера</w:t>
            </w:r>
          </w:p>
        </w:tc>
        <w:tc>
          <w:tcPr>
            <w:tcW w:w="5108" w:type="dxa"/>
            <w:tcBorders>
              <w:left w:val="nil"/>
            </w:tcBorders>
            <w:shd w:val="clear" w:color="auto" w:fill="FFFFFF"/>
          </w:tcPr>
          <w:p w:rsidR="00B870E1" w:rsidRPr="003C1B46" w:rsidRDefault="00B870E1" w:rsidP="003C1B46">
            <w:pPr>
              <w:ind w:left="113" w:right="199"/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Материал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ind w:left="113" w:right="199"/>
            </w:pPr>
            <w:r w:rsidRPr="003C1B46">
              <w:t>Нержавеющая сталь, устойчивая к внешнему воздействию и агрессивным средам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Быстросъемное соединение (сменная головка видеокамеры)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ind w:left="113" w:right="199"/>
            </w:pPr>
            <w:r w:rsidRPr="003C1B46"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Функцией постоянного «неперевернутого» изображения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ind w:left="113" w:right="199"/>
            </w:pPr>
            <w:r w:rsidRPr="003C1B46">
              <w:t xml:space="preserve">Наличие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</w:pPr>
            <w:r w:rsidRPr="003C1B46">
              <w:t>Защита объектива сапфировым стеклом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ind w:left="113" w:right="199"/>
            </w:pPr>
            <w:r w:rsidRPr="003C1B46"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ind w:left="142" w:firstLine="141"/>
              <w:rPr>
                <w:bCs/>
                <w:i/>
                <w:color w:val="000000"/>
                <w:u w:val="single"/>
              </w:rPr>
            </w:pPr>
            <w:r w:rsidRPr="003C1B46">
              <w:rPr>
                <w:bCs/>
                <w:i/>
                <w:color w:val="000000"/>
              </w:rPr>
              <w:t xml:space="preserve">             </w:t>
            </w:r>
            <w:r w:rsidRPr="003C1B46">
              <w:rPr>
                <w:bCs/>
                <w:i/>
                <w:color w:val="000000"/>
                <w:u w:val="single"/>
              </w:rPr>
              <w:t xml:space="preserve"> Дополнительные принадлежности для                  </w:t>
            </w:r>
          </w:p>
          <w:p w:rsidR="00B870E1" w:rsidRPr="003C1B46" w:rsidRDefault="00B870E1" w:rsidP="003C1B46">
            <w:pPr>
              <w:ind w:left="142" w:firstLine="141"/>
              <w:rPr>
                <w:i/>
                <w:u w:val="single"/>
              </w:rPr>
            </w:pPr>
            <w:r w:rsidRPr="003C1B46">
              <w:rPr>
                <w:b/>
                <w:bCs/>
                <w:color w:val="000000"/>
              </w:rPr>
              <w:t xml:space="preserve">                      </w:t>
            </w:r>
            <w:r w:rsidRPr="003C1B46">
              <w:rPr>
                <w:bCs/>
                <w:i/>
                <w:color w:val="000000"/>
                <w:u w:val="single"/>
              </w:rPr>
              <w:t>телеинспекционной системы</w:t>
            </w:r>
          </w:p>
        </w:tc>
        <w:tc>
          <w:tcPr>
            <w:tcW w:w="5108" w:type="dxa"/>
            <w:tcBorders>
              <w:left w:val="nil"/>
            </w:tcBorders>
            <w:shd w:val="clear" w:color="auto" w:fill="FFFFFF"/>
          </w:tcPr>
          <w:p w:rsidR="00B870E1" w:rsidRPr="003C1B46" w:rsidRDefault="00B870E1" w:rsidP="003C1B46">
            <w:pPr>
              <w:ind w:left="113" w:right="199"/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-284"/>
                <w:tab w:val="left" w:pos="426"/>
                <w:tab w:val="left" w:pos="9638"/>
              </w:tabs>
              <w:suppressAutoHyphens w:val="0"/>
              <w:autoSpaceDE w:val="0"/>
              <w:autoSpaceDN w:val="0"/>
              <w:adjustRightInd w:val="0"/>
              <w:ind w:left="144" w:right="143"/>
              <w:jc w:val="both"/>
              <w:rPr>
                <w:color w:val="000000"/>
                <w:lang w:eastAsia="ru-RU"/>
              </w:rPr>
            </w:pPr>
            <w:r w:rsidRPr="003C1B46">
              <w:rPr>
                <w:color w:val="000000"/>
                <w:lang w:eastAsia="ru-RU"/>
              </w:rPr>
              <w:t>Центратор скольжения для направления видеокамеры для труб диаметром от 75 мм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ind w:left="113" w:right="199"/>
            </w:pPr>
            <w:r w:rsidRPr="003C1B46"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4" w:right="143"/>
            </w:pPr>
            <w:r w:rsidRPr="003C1B46">
              <w:t xml:space="preserve">Регулируемые роликовые центраторы 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ind w:left="113" w:right="199"/>
            </w:pPr>
            <w:r w:rsidRPr="003C1B46">
              <w:t xml:space="preserve">В количестве необходимом для обследования труб диаметром до 800 мм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4" w:right="143"/>
              <w:jc w:val="both"/>
            </w:pPr>
            <w:r w:rsidRPr="003C1B46">
              <w:t>Транспортировочная тележка с быстросъёмным креплением к телеинспекционной установке и возможностью размещения последней в рабочее положение на транспортировочной тележке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ind w:left="113" w:right="199"/>
            </w:pPr>
            <w:r w:rsidRPr="003C1B46"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  <w:rPr>
                <w:b/>
              </w:rPr>
            </w:pPr>
            <w:r w:rsidRPr="003C1B46">
              <w:rPr>
                <w:b/>
              </w:rPr>
              <w:t>Лабораторное оборудование</w:t>
            </w:r>
          </w:p>
          <w:p w:rsidR="00B870E1" w:rsidRPr="003C1B46" w:rsidRDefault="00B870E1" w:rsidP="003C1B46">
            <w:pPr>
              <w:ind w:left="142"/>
            </w:pPr>
          </w:p>
        </w:tc>
        <w:tc>
          <w:tcPr>
            <w:tcW w:w="5108" w:type="dxa"/>
            <w:tcBorders>
              <w:left w:val="nil"/>
            </w:tcBorders>
            <w:shd w:val="clear" w:color="auto" w:fill="FFFFFF"/>
          </w:tcPr>
          <w:p w:rsidR="00B870E1" w:rsidRPr="003C1B46" w:rsidRDefault="00B870E1" w:rsidP="003C1B46">
            <w:pPr>
              <w:ind w:left="113"/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ind w:left="142"/>
              <w:rPr>
                <w:b/>
              </w:rPr>
            </w:pPr>
            <w:r w:rsidRPr="003C1B46">
              <w:rPr>
                <w:b/>
              </w:rPr>
              <w:t>Акустический течеискатель: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ind w:left="113"/>
            </w:pPr>
            <w:r w:rsidRPr="003C1B46">
              <w:t>Применяется для обнаружения течи в стальных, чугунных, асбестовых, ПВХ трубопроводах и их комбинациях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spacing w:line="259" w:lineRule="auto"/>
              <w:ind w:left="142"/>
            </w:pPr>
            <w:r w:rsidRPr="003C1B46">
              <w:t>Отображение уровней в виде гистограмм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spacing w:line="259" w:lineRule="auto"/>
              <w:ind w:right="9"/>
            </w:pPr>
            <w:r w:rsidRPr="003C1B46">
              <w:t xml:space="preserve">  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spacing w:line="259" w:lineRule="auto"/>
              <w:ind w:left="142"/>
            </w:pPr>
            <w:r w:rsidRPr="003C1B46">
              <w:t>Отображение спектра частот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spacing w:line="259" w:lineRule="auto"/>
              <w:ind w:right="9"/>
            </w:pPr>
            <w:r w:rsidRPr="003C1B46">
              <w:t xml:space="preserve">  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spacing w:line="259" w:lineRule="auto"/>
              <w:ind w:left="142"/>
            </w:pPr>
            <w:r w:rsidRPr="003C1B46">
              <w:t>Пирамидальный режим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spacing w:line="259" w:lineRule="auto"/>
              <w:ind w:right="9"/>
            </w:pPr>
            <w:r w:rsidRPr="003C1B46">
              <w:t xml:space="preserve">  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spacing w:line="259" w:lineRule="auto"/>
              <w:ind w:left="142"/>
            </w:pPr>
            <w:r w:rsidRPr="003C1B46">
              <w:t>Режим длительного измерения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spacing w:line="259" w:lineRule="auto"/>
              <w:ind w:right="9"/>
            </w:pPr>
            <w:r w:rsidRPr="003C1B46">
              <w:t xml:space="preserve">  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spacing w:line="259" w:lineRule="auto"/>
              <w:ind w:left="142"/>
            </w:pPr>
            <w:r w:rsidRPr="003C1B46">
              <w:t>Отображение в режиме реального времени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spacing w:line="259" w:lineRule="auto"/>
            </w:pPr>
            <w:r w:rsidRPr="003C1B46">
              <w:t xml:space="preserve">  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spacing w:line="259" w:lineRule="auto"/>
              <w:ind w:left="142"/>
            </w:pPr>
            <w:r w:rsidRPr="003C1B46">
              <w:t>Отображение уровня заряда батареи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spacing w:line="259" w:lineRule="auto"/>
            </w:pPr>
            <w:r w:rsidRPr="003C1B46">
              <w:t xml:space="preserve">  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spacing w:line="259" w:lineRule="auto"/>
              <w:ind w:left="142" w:right="571"/>
              <w:jc w:val="both"/>
            </w:pPr>
            <w:r w:rsidRPr="003C1B46">
              <w:t>Отображение уровня громкости установленного диапазона фильтрации</w:t>
            </w:r>
          </w:p>
        </w:tc>
        <w:tc>
          <w:tcPr>
            <w:tcW w:w="5108" w:type="dxa"/>
            <w:shd w:val="clear" w:color="auto" w:fill="FFFFFF"/>
            <w:vAlign w:val="center"/>
          </w:tcPr>
          <w:p w:rsidR="00B870E1" w:rsidRPr="003C1B46" w:rsidRDefault="00B870E1" w:rsidP="003C1B46">
            <w:pPr>
              <w:spacing w:line="259" w:lineRule="auto"/>
              <w:ind w:right="14"/>
            </w:pPr>
            <w:r w:rsidRPr="003C1B46">
              <w:t xml:space="preserve">  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shd w:val="clear" w:color="auto" w:fill="FFFFFF"/>
          </w:tcPr>
          <w:p w:rsidR="00B870E1" w:rsidRPr="003C1B46" w:rsidRDefault="00B870E1" w:rsidP="003C1B46">
            <w:pPr>
              <w:spacing w:line="259" w:lineRule="auto"/>
              <w:ind w:left="142"/>
            </w:pPr>
            <w:r w:rsidRPr="003C1B46">
              <w:t>Сохранение данных измерений</w:t>
            </w:r>
          </w:p>
        </w:tc>
        <w:tc>
          <w:tcPr>
            <w:tcW w:w="5108" w:type="dxa"/>
            <w:shd w:val="clear" w:color="auto" w:fill="FFFFFF"/>
          </w:tcPr>
          <w:p w:rsidR="00B870E1" w:rsidRPr="003C1B46" w:rsidRDefault="00B870E1" w:rsidP="003C1B46">
            <w:pPr>
              <w:spacing w:line="259" w:lineRule="auto"/>
              <w:ind w:right="28"/>
            </w:pPr>
            <w:r w:rsidRPr="003C1B46">
              <w:t xml:space="preserve">  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auto"/>
                <w:u w:val="single"/>
              </w:rPr>
            </w:pPr>
            <w:r w:rsidRPr="003C1B46">
              <w:rPr>
                <w:i/>
                <w:color w:val="auto"/>
              </w:rPr>
              <w:t xml:space="preserve">                  </w:t>
            </w:r>
            <w:r w:rsidRPr="003C1B46">
              <w:rPr>
                <w:i/>
                <w:color w:val="auto"/>
                <w:u w:val="single"/>
              </w:rPr>
              <w:t>Аналоговый фильтр Чебишева</w:t>
            </w:r>
          </w:p>
        </w:tc>
        <w:tc>
          <w:tcPr>
            <w:tcW w:w="5108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jc w:val="center"/>
              <w:rPr>
                <w:color w:val="auto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auto"/>
              </w:rPr>
            </w:pPr>
            <w:r w:rsidRPr="003C1B46">
              <w:rPr>
                <w:color w:val="auto"/>
              </w:rPr>
              <w:t>Крутизна 48 dB / октаву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  <w:rPr>
                <w:color w:val="auto"/>
              </w:rPr>
            </w:pPr>
            <w:r w:rsidRPr="003C1B46">
              <w:rPr>
                <w:color w:val="auto"/>
              </w:rPr>
              <w:t xml:space="preserve">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256 произвольных аналоговых и цифровых уровней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  <w:rPr>
                <w:b/>
              </w:rPr>
            </w:pPr>
            <w:r w:rsidRPr="003C1B46">
              <w:t xml:space="preserve">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                       </w:t>
            </w:r>
            <w:r w:rsidRPr="003C1B46">
              <w:rPr>
                <w:i/>
                <w:color w:val="000000"/>
                <w:u w:val="single"/>
              </w:rPr>
              <w:t>Усиление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jc w:val="center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Ручное &gt; 60.000-кратное;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89"/>
            </w:pPr>
            <w:r w:rsidRPr="003C1B46">
              <w:t xml:space="preserve">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Автоматическое: автоматическое отключение при резких громких звуках (защита слуха)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89"/>
              <w:rPr>
                <w:color w:val="000000"/>
              </w:rPr>
            </w:pPr>
            <w:r w:rsidRPr="003C1B46">
              <w:t xml:space="preserve">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Кратное увеличение частоты для поднятия уровня слышимости особо низких частот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89"/>
            </w:pPr>
            <w:r w:rsidRPr="003C1B46">
              <w:t xml:space="preserve">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  <w:rPr>
                <w:i/>
                <w:u w:val="single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       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>Блок обработки сигналов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89"/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Корпус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Алюминиевый с порошковой окраской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Степень защиты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не менее IP 65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Водонепроницаемые разъемы для подключения геофона и ручного зонда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t xml:space="preserve">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auto"/>
              </w:rPr>
            </w:pPr>
            <w:r w:rsidRPr="003C1B46">
              <w:rPr>
                <w:color w:val="auto"/>
              </w:rPr>
              <w:t>Питание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auto"/>
              </w:rPr>
            </w:pPr>
            <w:r w:rsidRPr="003C1B46">
              <w:rPr>
                <w:color w:val="auto"/>
              </w:rPr>
              <w:t>4 х LR14C 1,5 В или аккумуляторы.</w:t>
            </w:r>
          </w:p>
        </w:tc>
      </w:tr>
      <w:tr w:rsidR="00B870E1" w:rsidRPr="003C1B46" w:rsidTr="004A46F9">
        <w:trPr>
          <w:trHeight w:val="415"/>
          <w:jc w:val="center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  <w:rPr>
                <w:i/>
                <w:u w:val="single"/>
              </w:rPr>
            </w:pPr>
            <w:r w:rsidRPr="003C1B46">
              <w:rPr>
                <w:i/>
              </w:rPr>
              <w:t xml:space="preserve">                                   </w:t>
            </w:r>
            <w:r w:rsidRPr="003C1B46">
              <w:rPr>
                <w:i/>
                <w:u w:val="single"/>
              </w:rPr>
              <w:t>Управление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89"/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Сенсорный экран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t xml:space="preserve">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37"/>
              <w:rPr>
                <w:color w:val="auto"/>
                <w:kern w:val="1"/>
                <w:lang w:eastAsia="en-US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Активная помощь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t xml:space="preserve">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      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>Наземный микрофон (геофон):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Защита от ветра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t xml:space="preserve">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Акустически экранированная защита от помех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t xml:space="preserve">Наличие                                        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bCs/>
                <w:i/>
                <w:color w:val="000000"/>
              </w:rPr>
              <w:t xml:space="preserve">                    </w:t>
            </w:r>
            <w:r w:rsidRPr="003C1B46">
              <w:rPr>
                <w:bCs/>
                <w:i/>
                <w:color w:val="000000"/>
                <w:u w:val="single"/>
              </w:rPr>
              <w:t>Дополнительные принадлежности: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Тренога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89"/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Наушники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89"/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Измерительный щуп - “тестштаб”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89"/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Зарядное устройство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89"/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Инструкция по эксплуатации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89"/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Кейс для хранения и транспортировки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89"/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b/>
                <w:color w:val="000000"/>
              </w:rPr>
              <w:t>Корреляционный течеискатель в комплекте с гидрофонами и ноутбуком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Применяется для предварительной локализации утечки в трубопроводах, корреляции, точного определения места утечки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          </w:t>
            </w:r>
            <w:r w:rsidRPr="003C1B46">
              <w:rPr>
                <w:i/>
                <w:color w:val="000000"/>
                <w:u w:val="single"/>
              </w:rPr>
              <w:t xml:space="preserve"> Режимы работы: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Поиск утечек акустическим методом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Поиск местоположения трубопроводов, в т.ч. пластиковых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Поиск несанкционированных врезок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Поиск утечек корреляционным методом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Поиск утечек корреляционным методом с применением гидрофонов (гидрофоны поставляются отдельно)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Минимальный перечень материалов трубопровода, для которых скорость звука устанавливается течеискателем автоматически при выборе соответствующего материала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jc w:val="both"/>
              <w:rPr>
                <w:color w:val="000000"/>
              </w:rPr>
            </w:pPr>
            <w:r w:rsidRPr="003C1B46">
              <w:rPr>
                <w:color w:val="000000"/>
              </w:rPr>
              <w:t xml:space="preserve">Сталь, чугун, дуктильный чугун, асбестцемент, ПВХ, ПЭ, свинец, </w:t>
            </w:r>
          </w:p>
          <w:p w:rsidR="00B870E1" w:rsidRPr="003C1B46" w:rsidRDefault="00B870E1" w:rsidP="003C1B46">
            <w:pPr>
              <w:tabs>
                <w:tab w:val="left" w:pos="7200"/>
              </w:tabs>
              <w:ind w:left="89"/>
              <w:jc w:val="both"/>
              <w:rPr>
                <w:color w:val="000000"/>
              </w:rPr>
            </w:pPr>
            <w:r w:rsidRPr="003C1B46">
              <w:rPr>
                <w:color w:val="000000"/>
              </w:rPr>
              <w:t>медь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                        </w:t>
            </w:r>
            <w:r w:rsidRPr="003C1B46">
              <w:rPr>
                <w:i/>
                <w:color w:val="000000"/>
                <w:u w:val="single"/>
              </w:rPr>
              <w:t>Частоты: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Высокие частоты </w:t>
            </w:r>
            <w:r w:rsidRPr="003C1B46">
              <w:rPr>
                <w:iCs/>
                <w:color w:val="000000"/>
              </w:rPr>
              <w:t>(обусловлено эффективностью восприятия сильных шумов пользователем при проведении замеров)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 xml:space="preserve">Не менее </w:t>
            </w:r>
            <w:r w:rsidRPr="003C1B46">
              <w:rPr>
                <w:color w:val="000000"/>
                <w:lang w:val="de-DE"/>
              </w:rPr>
              <w:t>256 вариантов фильтра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Низкие частоты </w:t>
            </w:r>
            <w:r w:rsidRPr="003C1B46">
              <w:rPr>
                <w:iCs/>
                <w:color w:val="000000"/>
              </w:rPr>
              <w:t>(обусловлено эффективностью восприятия сильных шумов пользователем при проведении замеров)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  <w:lang w:val="de-DE"/>
              </w:rPr>
            </w:pPr>
            <w:r w:rsidRPr="003C1B46">
              <w:rPr>
                <w:color w:val="000000"/>
              </w:rPr>
              <w:t>Не менее</w:t>
            </w:r>
            <w:r w:rsidRPr="003C1B46">
              <w:rPr>
                <w:color w:val="000000"/>
                <w:lang w:val="de-DE"/>
              </w:rPr>
              <w:t xml:space="preserve"> 256 вариантов фильтра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            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 xml:space="preserve"> Блок корреляции</w:t>
            </w:r>
            <w:r w:rsidRPr="003C1B46">
              <w:rPr>
                <w:bCs/>
                <w:i/>
                <w:iCs/>
                <w:color w:val="000000"/>
                <w:u w:val="single"/>
                <w:lang w:val="en-GB"/>
              </w:rPr>
              <w:t>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Процессор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6-ядерный, не менее 32 бит корреляции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Преобразование Фурье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  <w:rPr>
                <w:b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Автоматический и ручной выбор аналоговых фильтров для подавления шума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89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  <w:rPr>
                <w:b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Автоматический выбор оптимальной фильтрации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89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  <w:rPr>
                <w:b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Кривая аналоговых фильтров для увеличения точности и скорости согласованности измерения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89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  <w:rPr>
                <w:b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Память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Не менее 100 измерений в функции (корреляция или  любом режиме прибора)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  <w:rPr>
                <w:b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Интерфейс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  <w:lang w:val="en-US"/>
              </w:rPr>
              <w:t>USB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  <w:rPr>
                <w:b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Автономность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  <w:lang w:val="en-US"/>
              </w:rPr>
              <w:t>Внутренний NiMH АКБ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Материал корпуса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Алюминий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                     </w:t>
            </w:r>
            <w:r w:rsidRPr="003C1B46">
              <w:rPr>
                <w:i/>
                <w:color w:val="000000"/>
                <w:u w:val="single"/>
              </w:rPr>
              <w:t>Функции: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  <w:highlight w:val="yellow"/>
              </w:rPr>
            </w:pPr>
            <w:r w:rsidRPr="003C1B46">
              <w:rPr>
                <w:color w:val="000000"/>
              </w:rPr>
              <w:t>Корреляционный поиск в ручном режиме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Акустический поиск утечек в режиме геофона</w:t>
            </w:r>
          </w:p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Акустический поиск утечек с помощью микрофонов, используемых при корреляционном поиске утечек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Акустический поиск утечек в режиме ПВГ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Запись и воспроизведение шумов утечки в постоянную память прибора с комментариями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Подавление помех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Подавление помех от автотранспорта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Автоматический выбор оптимального фильтра частот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Настройка фильтров (пользователь может оперативно установить любую полосу частот в диапазоне от 0 Гц до 5 кГц)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Контроль громкости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Запоминание значений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Графическое и числовое значение утечки шума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Фильтр частот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Не менее 256 полосной фильтр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Усиление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Не менее ≥60.000 раз при низком коэффициенте шума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Регулировка громкости шума утечки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Система защиты слуха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Наложение фильтров на записанные шумы утечки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       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 xml:space="preserve"> Параметры ввода: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 помощью клавиатуры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  <w:lang w:val="de-DE"/>
              </w:rPr>
              <w:t xml:space="preserve">Бит-энкодер </w:t>
            </w:r>
            <w:r w:rsidRPr="003C1B46">
              <w:rPr>
                <w:color w:val="000000"/>
              </w:rPr>
              <w:t>ввод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Сенсорный ввод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Количество секций трубопровода, которые можно обследовать одновременно (с предустановкой материала, диаметра и длины трубопровода)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Не менее 20 различных секций в одном измерительном участке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Материалы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 xml:space="preserve">Сталь, чугун, дуктильный чугун, асбестцемент, ПВХ, ПЭ, свинец, медь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   </w:t>
            </w:r>
            <w:r w:rsidRPr="003C1B46">
              <w:rPr>
                <w:i/>
                <w:color w:val="000000"/>
                <w:u w:val="single"/>
              </w:rPr>
              <w:t xml:space="preserve">Внешний измерительный блок </w:t>
            </w:r>
            <w:r w:rsidRPr="003C1B46">
              <w:rPr>
                <w:i/>
                <w:color w:val="000000"/>
                <w:u w:val="single"/>
                <w:lang w:val="en-US"/>
              </w:rPr>
              <w:t>MB</w:t>
            </w:r>
            <w:r w:rsidRPr="003C1B46">
              <w:rPr>
                <w:i/>
                <w:color w:val="000000"/>
                <w:u w:val="single"/>
                <w:lang w:val="en-GB"/>
              </w:rPr>
              <w:t>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3 шт. (красный, синий, желтый)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Связь между приёмником и измерительными датчикам (тип, макс. дальность действия)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Беспроводная, устойчивый прием не менее 1 км., (опционально до 5 км)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Функция автоматического отключение, если устройство не используется в течение 45 минут.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В наличии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Материал корпуса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Алюминий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Отсек для датчиков и кабеля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                   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>Дисплей: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Отображение текущего уровня шума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Отображение минимального уровня шума в процессе измерения (течь, шум)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  <w:lang w:val="en-US"/>
              </w:rPr>
              <w:t xml:space="preserve">Состояние </w:t>
            </w:r>
            <w:r w:rsidRPr="003C1B46">
              <w:rPr>
                <w:color w:val="000000"/>
              </w:rPr>
              <w:t>батареи блока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</w:t>
            </w:r>
            <w:r w:rsidRPr="003C1B46">
              <w:rPr>
                <w:color w:val="000000"/>
                <w:lang w:val="en-US"/>
              </w:rPr>
              <w:t>остояние зарядки</w:t>
            </w:r>
            <w:r w:rsidRPr="003C1B46">
              <w:rPr>
                <w:color w:val="000000"/>
              </w:rPr>
              <w:t xml:space="preserve"> АКБ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Переключаемые пять частотных фильтров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Ручная</w:t>
            </w:r>
            <w:r w:rsidRPr="003C1B46">
              <w:rPr>
                <w:color w:val="000000"/>
                <w:lang w:val="de-DE"/>
              </w:rPr>
              <w:t xml:space="preserve"> и автоматическ</w:t>
            </w:r>
            <w:r w:rsidRPr="003C1B46">
              <w:rPr>
                <w:color w:val="000000"/>
              </w:rPr>
              <w:t>ая</w:t>
            </w:r>
            <w:r w:rsidRPr="003C1B46">
              <w:rPr>
                <w:color w:val="000000"/>
                <w:lang w:val="de-DE"/>
              </w:rPr>
              <w:t xml:space="preserve"> амплификаци</w:t>
            </w:r>
            <w:r w:rsidRPr="003C1B46">
              <w:rPr>
                <w:color w:val="000000"/>
              </w:rPr>
              <w:t>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Автоматическая фоновая подсветка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b/>
                <w:color w:val="000000"/>
              </w:rPr>
              <w:t>Гидрофон (низкочастотный измерительный датчик):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Тип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Гидрофоны – пьезоэлектронные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           </w:t>
            </w:r>
            <w:r w:rsidRPr="003C1B46">
              <w:rPr>
                <w:i/>
                <w:color w:val="000000"/>
                <w:u w:val="single"/>
              </w:rPr>
              <w:t>Магнитный датчик: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3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Тип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Виброзащищённые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  <w:u w:val="single"/>
              </w:rPr>
              <w:t>Дополнительные принадлежности к корреляционному течеискателю с комплектом гидрофонов: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jc w:val="center"/>
              <w:rPr>
                <w:bCs/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/>
                <w:color w:val="000000"/>
                <w:u w:val="single"/>
              </w:rPr>
            </w:pPr>
            <w:r w:rsidRPr="003C1B46">
              <w:rPr>
                <w:color w:val="000000"/>
              </w:rPr>
              <w:t>Наушники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/>
                <w:color w:val="000000"/>
                <w:u w:val="single"/>
              </w:rPr>
            </w:pPr>
            <w:r w:rsidRPr="003C1B46">
              <w:rPr>
                <w:color w:val="000000"/>
              </w:rPr>
              <w:t>Усилительная магнитная антенна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Комплект кабелей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5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Зарядное устройство универсальное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Ремень для переноса на плече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bCs/>
                <w:color w:val="000000"/>
                <w:highlight w:val="yellow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  <w:highlight w:val="yellow"/>
              </w:rPr>
            </w:pPr>
            <w:r w:rsidRPr="003C1B46">
              <w:rPr>
                <w:color w:val="000000"/>
              </w:rPr>
              <w:t>Адаптеры гидрофонов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89"/>
              <w:rPr>
                <w:color w:val="000000"/>
                <w:highlight w:val="yellow"/>
              </w:rPr>
            </w:pPr>
            <w:r w:rsidRPr="003C1B46">
              <w:rPr>
                <w:color w:val="000000"/>
              </w:rPr>
              <w:t>2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Инструкция по эксплуатации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bCs/>
                <w:color w:val="000000"/>
                <w:highlight w:val="yellow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b/>
                <w:color w:val="000000"/>
              </w:rPr>
              <w:t>Акустическая система поиска утечек (50 метров)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bCs/>
                <w:color w:val="000000"/>
              </w:rPr>
              <w:t>Применяется для особо точного поиска места утечки на любых, в т.ч. ПЭ и ПВХ трубопроводах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                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>Функции: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Акустический поиск течей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Поиск трубопровода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suppressAutoHyphens w:val="0"/>
              <w:spacing w:after="160" w:line="259" w:lineRule="auto"/>
              <w:ind w:left="360"/>
              <w:contextualSpacing/>
              <w:jc w:val="center"/>
              <w:rPr>
                <w:rFonts w:eastAsia="Calibri"/>
                <w:color w:val="auto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Определение конечной точки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89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highlight w:val="yellow"/>
                <w:u w:val="single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     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>Датчик с чипом и микрофоном: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Тип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Гибкий наконечник в металлической оплетке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F74404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>
              <w:rPr>
                <w:color w:val="000000"/>
              </w:rPr>
              <w:t>Встроенный чип</w:t>
            </w:r>
            <w:r w:rsidRPr="003C1B46">
              <w:rPr>
                <w:color w:val="000000"/>
              </w:rPr>
              <w:t xml:space="preserve"> </w:t>
            </w:r>
            <w:r w:rsidRPr="00F74404">
              <w:rPr>
                <w:color w:val="000000"/>
              </w:rPr>
              <w:t>с частотой 33 кГц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Встроенный шумоподавитель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       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>Стекловолоконный кабель: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50м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Материал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 xml:space="preserve">Стекловолокно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3C1B46">
              <w:rPr>
                <w:bCs/>
                <w:i/>
                <w:iCs/>
                <w:color w:val="000000"/>
                <w:u w:val="single"/>
              </w:rPr>
              <w:t>Рама: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Механическое измерительное устройство длины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Транспортировочный замок для дезинфицирующего бака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3C1B46">
              <w:rPr>
                <w:bCs/>
                <w:i/>
                <w:iCs/>
                <w:color w:val="000000"/>
                <w:u w:val="single"/>
              </w:rPr>
              <w:t>Замок: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Муфта, одобренная для целей питьевой воды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Дезинфицирующий резервуар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      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 xml:space="preserve"> Передающее устройство: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Тип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Встроенное в поисковую катушку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Питание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Аккумуляторный блок, 9V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Передача данных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 xml:space="preserve">Bluetooth 2.0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Частота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2,4 ГГц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Встроенный индикатор уровня светодиода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Индикатор состояния батареи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Функция отключения звука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                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 xml:space="preserve"> Наушники: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Тип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Беспроводные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Передача данных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 xml:space="preserve">Bluetooth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Частота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2,4 ГГц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Встроенный литий-ионный аккумулятор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3C1B46">
              <w:rPr>
                <w:bCs/>
                <w:i/>
                <w:iCs/>
                <w:color w:val="000000"/>
              </w:rPr>
              <w:t xml:space="preserve">                         </w:t>
            </w:r>
            <w:r w:rsidRPr="003C1B46">
              <w:rPr>
                <w:bCs/>
                <w:i/>
                <w:iCs/>
                <w:color w:val="000000"/>
                <w:u w:val="single"/>
              </w:rPr>
              <w:t xml:space="preserve"> Громкоговоритель: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Тип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Беспроводной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Передача данных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 xml:space="preserve">Bluetooth 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Частота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2,4 ГГц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Встроенный литий-ионный аккумулятор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</w:t>
            </w:r>
            <w:r w:rsidRPr="003C1B46">
              <w:rPr>
                <w:i/>
                <w:color w:val="000000"/>
                <w:u w:val="single"/>
              </w:rPr>
              <w:t xml:space="preserve"> Дополнительные принадлежности: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/>
                <w:color w:val="000000"/>
                <w:u w:val="single"/>
              </w:rPr>
            </w:pPr>
            <w:r w:rsidRPr="003C1B46">
              <w:rPr>
                <w:color w:val="000000"/>
              </w:rPr>
              <w:t>Дезинфицирующий резервуар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Инструкция по эксплуатации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A46F9">
              <w:rPr>
                <w:b/>
                <w:color w:val="000000"/>
              </w:rPr>
              <w:t>Акустическая система поиска утечек (22 датчика)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4A46F9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A46F9">
              <w:rPr>
                <w:bCs/>
                <w:color w:val="000000"/>
              </w:rPr>
              <w:t>Применяется для точной локализации «тихих утечек» и точного поиска места таких утечки на любых, в т.ч. ПЭ и ПВХ трубопроводах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4A46F9">
              <w:rPr>
                <w:bCs/>
                <w:i/>
                <w:iCs/>
                <w:color w:val="000000"/>
              </w:rPr>
              <w:t xml:space="preserve">                             </w:t>
            </w:r>
            <w:r w:rsidRPr="004A46F9">
              <w:rPr>
                <w:bCs/>
                <w:i/>
                <w:iCs/>
                <w:color w:val="000000"/>
                <w:u w:val="single"/>
              </w:rPr>
              <w:t xml:space="preserve"> Функции: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4A46F9" w:rsidRDefault="00B870E1" w:rsidP="003C1B46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A46F9">
              <w:rPr>
                <w:color w:val="000000"/>
              </w:rPr>
              <w:t>Акустический поиск течей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ind w:left="141"/>
            </w:pPr>
            <w:r w:rsidRPr="004A46F9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A46F9">
              <w:rPr>
                <w:color w:val="000000"/>
              </w:rPr>
              <w:t xml:space="preserve">Функция корреляции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ind w:left="141"/>
            </w:pPr>
            <w:r w:rsidRPr="004A46F9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A46F9">
              <w:rPr>
                <w:color w:val="000000"/>
              </w:rPr>
              <w:t>Управление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ind w:left="141"/>
            </w:pPr>
            <w:r w:rsidRPr="004A46F9">
              <w:rPr>
                <w:color w:val="000000"/>
              </w:rPr>
              <w:t>Планшет на Андроид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bCs/>
                <w:i/>
                <w:iCs/>
                <w:color w:val="000000"/>
                <w:u w:val="single"/>
              </w:rPr>
            </w:pPr>
            <w:r w:rsidRPr="004A46F9">
              <w:rPr>
                <w:bCs/>
                <w:i/>
                <w:iCs/>
                <w:color w:val="000000"/>
              </w:rPr>
              <w:t xml:space="preserve">                  </w:t>
            </w:r>
            <w:r w:rsidRPr="004A46F9">
              <w:rPr>
                <w:bCs/>
                <w:i/>
                <w:iCs/>
                <w:color w:val="000000"/>
                <w:u w:val="single"/>
              </w:rPr>
              <w:t xml:space="preserve"> Датчики: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4A46F9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A46F9">
              <w:rPr>
                <w:color w:val="000000"/>
              </w:rPr>
              <w:t>22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A46F9">
              <w:rPr>
                <w:color w:val="000000"/>
              </w:rPr>
              <w:t>Корпус датчика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A46F9">
              <w:t>Алюминиевый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A46F9">
              <w:rPr>
                <w:color w:val="000000"/>
              </w:rPr>
              <w:t>Встроенная антенна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4A46F9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A46F9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A46F9">
              <w:rPr>
                <w:color w:val="000000"/>
              </w:rPr>
              <w:t xml:space="preserve">Питание: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4A46F9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A46F9">
              <w:rPr>
                <w:color w:val="000000"/>
              </w:rPr>
              <w:t>Сменная литиевая батарея</w:t>
            </w:r>
            <w:r w:rsidRPr="004A46F9">
              <w:rPr>
                <w:color w:val="000000"/>
              </w:rPr>
              <w:tab/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</w:rPr>
            </w:pPr>
            <w:r w:rsidRPr="004A46F9">
              <w:rPr>
                <w:bCs/>
                <w:i/>
                <w:iCs/>
                <w:color w:val="000000"/>
              </w:rPr>
              <w:t xml:space="preserve">                     </w:t>
            </w:r>
            <w:r w:rsidRPr="004A46F9">
              <w:rPr>
                <w:bCs/>
                <w:i/>
                <w:iCs/>
                <w:color w:val="000000"/>
                <w:u w:val="single"/>
              </w:rPr>
              <w:t xml:space="preserve"> Передающее устройство: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4A46F9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A46F9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A46F9">
              <w:rPr>
                <w:color w:val="000000"/>
              </w:rPr>
              <w:t>Тип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4A46F9" w:rsidRDefault="00B870E1" w:rsidP="003C1B46">
            <w:pPr>
              <w:ind w:left="141"/>
              <w:rPr>
                <w:color w:val="000000"/>
              </w:rPr>
            </w:pPr>
            <w:r w:rsidRPr="004A46F9">
              <w:rPr>
                <w:color w:val="000000"/>
              </w:rPr>
              <w:t>Передатчик для интерактивной коммуникации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A46F9">
              <w:rPr>
                <w:color w:val="000000"/>
              </w:rPr>
              <w:t xml:space="preserve">Передача данных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4A46F9" w:rsidRDefault="00B870E1" w:rsidP="003C1B46">
            <w:pPr>
              <w:ind w:left="141"/>
              <w:rPr>
                <w:color w:val="000000"/>
              </w:rPr>
            </w:pPr>
            <w:r w:rsidRPr="004A46F9">
              <w:rPr>
                <w:color w:val="000000"/>
              </w:rPr>
              <w:t xml:space="preserve">Bluetooth 2.0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A46F9">
              <w:rPr>
                <w:color w:val="000000"/>
              </w:rPr>
              <w:t>Частота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4A46F9" w:rsidRDefault="00B870E1" w:rsidP="003C1B46">
            <w:pPr>
              <w:ind w:left="141"/>
              <w:rPr>
                <w:color w:val="000000"/>
              </w:rPr>
            </w:pPr>
            <w:r w:rsidRPr="004A46F9">
              <w:rPr>
                <w:color w:val="000000"/>
              </w:rPr>
              <w:t>2,4 ГГц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A46F9">
              <w:rPr>
                <w:color w:val="000000"/>
              </w:rPr>
              <w:t>Встроенный индикатор уровня светодиода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ind w:left="141"/>
            </w:pPr>
            <w:r w:rsidRPr="004A46F9">
              <w:rPr>
                <w:color w:val="000000"/>
              </w:rPr>
              <w:t>В 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4A46F9">
              <w:rPr>
                <w:i/>
                <w:color w:val="000000"/>
              </w:rPr>
              <w:t xml:space="preserve">              </w:t>
            </w:r>
            <w:r w:rsidRPr="004A46F9">
              <w:rPr>
                <w:i/>
                <w:color w:val="000000"/>
                <w:u w:val="single"/>
              </w:rPr>
              <w:t xml:space="preserve"> Дополнительные принадлежности: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4A46F9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A46F9">
              <w:rPr>
                <w:color w:val="000000"/>
              </w:rPr>
              <w:t>Инструкция по эксплуатации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4A46F9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A46F9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4A46F9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A46F9">
              <w:rPr>
                <w:b/>
                <w:color w:val="000000"/>
              </w:rPr>
              <w:t>Генератор Импульсных волн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4A46F9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A46F9">
              <w:rPr>
                <w:bCs/>
              </w:rPr>
              <w:t>Предназначен для обнаружения и трассировки металлических и пластиковых водопроводных труб под землей на глубине до 2 метров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</w:rPr>
            </w:pPr>
            <w:r w:rsidRPr="003C1B46">
              <w:rPr>
                <w:i/>
                <w:color w:val="000000"/>
              </w:rPr>
              <w:t xml:space="preserve">           </w:t>
            </w:r>
            <w:r w:rsidRPr="003C1B46">
              <w:rPr>
                <w:i/>
                <w:color w:val="000000"/>
                <w:u w:val="single"/>
              </w:rPr>
              <w:t xml:space="preserve"> Электрический импульсный генератор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Скорость отклика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</w:pPr>
            <w:r w:rsidRPr="003C1B46">
              <w:t>Генерирует не менее 60 импульсов в минуту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Подключение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  <w:rPr>
                <w:lang w:val="en-US"/>
              </w:rPr>
            </w:pPr>
            <w:r w:rsidRPr="003C1B46">
              <w:t>Муфта 1</w:t>
            </w:r>
            <w:r w:rsidRPr="003C1B46">
              <w:rPr>
                <w:lang w:val="en-US"/>
              </w:rPr>
              <w:t>”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 </w:t>
            </w:r>
            <w:r w:rsidRPr="003C1B46">
              <w:rPr>
                <w:i/>
                <w:color w:val="000000"/>
                <w:u w:val="single"/>
              </w:rPr>
              <w:t>Дополнительные принадлежности: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Зарядное устройство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Соединительный кабель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Чемодан для транспортировки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0"/>
              </w:tabs>
              <w:ind w:left="142"/>
              <w:rPr>
                <w:color w:val="000000"/>
              </w:rPr>
            </w:pPr>
            <w:r w:rsidRPr="003C1B46">
              <w:rPr>
                <w:b/>
                <w:color w:val="000000"/>
              </w:rPr>
              <w:t>Трассоискатель в комплекте с генератором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 w:right="57"/>
              <w:jc w:val="both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Применяется для поиска и трассировки подземных коммуникаций Обнаружение трубопроводов, кабельных сетей из любых материалов на глубинах до 5 метров без генератора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Количество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2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Обнаруживаемые материалы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Металлы, пластик, кабели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                      </w:t>
            </w:r>
            <w:r w:rsidRPr="003C1B46">
              <w:rPr>
                <w:i/>
                <w:color w:val="000000"/>
                <w:u w:val="single"/>
              </w:rPr>
              <w:t xml:space="preserve"> Локатор: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Чувствительность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6 E-15 тесла; 5 μA на расстоянии 1 м (33 кГц)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Динамический диапазон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Не менее 140 дБ (среднеквадратическое значение) / √Гц.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Селективность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Не менее 120 дБ/Гц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Точность измерения глубины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Не более ±3 %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Точность локации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Не более ±5 % от глубины залегания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Полоса частот фильтра активной локации: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±3 Гц, 0≥1 кГц1;                    ±10 Гц, ≥1 кГц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Время запуска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Менее 1 секунды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Максимальное показание глубины: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Кабель/труба: не менее 30 м,</w:t>
            </w:r>
            <w:r w:rsidRPr="003C1B46">
              <w:t xml:space="preserve"> </w:t>
            </w:r>
            <w:r w:rsidRPr="003C1B46">
              <w:rPr>
                <w:color w:val="000000"/>
              </w:rPr>
              <w:t xml:space="preserve"> Зонд: не менее 19,5 м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- Пиковый режим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- Объединённый (пиковый+нулевой) режим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- Режим сопровождения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- Режим широкого пика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- Нулевой режим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Дополнительная частота с индикацией направления тока 4096 Гц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Функция определения направления тока в трассируемом кабеле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Функция силовых фильтров для точной локализации в зоне, насыщенной коммуникациями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Трассировка линий с высоким импендансом на частоте 4 кГЦ+</w:t>
            </w:r>
            <w:r w:rsidRPr="003C1B46">
              <w:rPr>
                <w:color w:val="000000"/>
                <w:lang w:val="en-US"/>
              </w:rPr>
              <w:t>CD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Функция дистанционного генератором (изменение частоты локации и мощности выходного сигнала по каналу Bluetooth)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Интерфейс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Bluetooth, Mini USB, Разъем 3.5 мм (наушники), Разъем для подключения доп. аксессуаров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Питание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 xml:space="preserve">Щелочные батареи 2 х D-элемента (MN1300 ) или блок  </w:t>
            </w:r>
            <w:r w:rsidRPr="003C1B46">
              <w:rPr>
                <w:color w:val="000000"/>
                <w:lang w:val="en-US"/>
              </w:rPr>
              <w:t>Li</w:t>
            </w:r>
            <w:r w:rsidRPr="003C1B46">
              <w:rPr>
                <w:color w:val="000000"/>
              </w:rPr>
              <w:t>-</w:t>
            </w:r>
            <w:r w:rsidRPr="003C1B46">
              <w:rPr>
                <w:color w:val="000000"/>
                <w:lang w:val="en-US"/>
              </w:rPr>
              <w:t>ion</w:t>
            </w:r>
            <w:r w:rsidRPr="003C1B46">
              <w:rPr>
                <w:color w:val="000000"/>
              </w:rPr>
              <w:t xml:space="preserve"> АКБ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Материал корпуса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АБС-пластик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               </w:t>
            </w:r>
            <w:r w:rsidRPr="003C1B46">
              <w:rPr>
                <w:i/>
                <w:color w:val="000000"/>
                <w:u w:val="single"/>
              </w:rPr>
              <w:t>Генератор сигналов: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Максимальная выходная мощность генератора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 xml:space="preserve">10 Вт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Число частот активной локации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Не менее 16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Частоты индукции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Не менее 8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Число частот для режима определения направления тока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Не менее 8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Напряженность поля индукции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1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Питание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8 x D-элементов (</w:t>
            </w:r>
            <w:r w:rsidRPr="003C1B46">
              <w:rPr>
                <w:color w:val="000000"/>
                <w:lang w:val="en-US"/>
              </w:rPr>
              <w:t>MN</w:t>
            </w:r>
            <w:r w:rsidRPr="003C1B46">
              <w:rPr>
                <w:color w:val="000000"/>
              </w:rPr>
              <w:t>1300) или дополнительный блок Li-Ion батарей.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Материал корпуса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АБС-пластик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      </w:t>
            </w:r>
            <w:r w:rsidRPr="003C1B46">
              <w:rPr>
                <w:i/>
                <w:color w:val="000000"/>
                <w:u w:val="single"/>
              </w:rPr>
              <w:t>Дополнительные принадлежности: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Сумка для переноски 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Штырь заземления 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Комплект проводов для прямого подключения генератора зажимами типа «крокодил» </w:t>
            </w:r>
          </w:p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Батареи питания для локатора и генератора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Инструкция по эксплуатации на русском языке 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b/>
                <w:color w:val="000000"/>
              </w:rPr>
              <w:t xml:space="preserve">Регистратор давления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 w:right="57"/>
              <w:rPr>
                <w:bCs/>
                <w:color w:val="000000"/>
              </w:rPr>
            </w:pPr>
            <w:r w:rsidRPr="003C1B46">
              <w:rPr>
                <w:color w:val="000000"/>
              </w:rPr>
              <w:t>Автономный регистратор предназначен для измерения и регистрации (архивирования) значений давления и температуры через заданные интервалы времени для последующей обработки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Количество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3C1B46">
              <w:rPr>
                <w:color w:val="000000"/>
              </w:rPr>
              <w:t>2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Диапазоны давления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От 0 до 100/160/250/400/600 мбар (в зависимости от датчика)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Измерение интервалов </w:t>
            </w:r>
          </w:p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От 1 секунды до 24 часов (по выбору)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Точность </w:t>
            </w:r>
          </w:p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Интенсивность отказов менее 1% от окончательной (значение при температуре 20 °C)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Часы реального времени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jc w:val="center"/>
              <w:rPr>
                <w:color w:val="000000"/>
              </w:rPr>
            </w:pPr>
            <w:r w:rsidRPr="003C1B46">
              <w:rPr>
                <w:color w:val="000000"/>
              </w:rPr>
              <w:t>точный замер с указанием времени и даты, свободный выбор времени начала сбора и регистрации данных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    </w:t>
            </w:r>
            <w:r w:rsidRPr="003C1B46">
              <w:rPr>
                <w:i/>
                <w:color w:val="000000"/>
                <w:u w:val="single"/>
              </w:rPr>
              <w:t>Датчик давления (логгер давления)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Способ крепления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½” стандартная резьба или муфта гидратна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Питание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 xml:space="preserve">Литиевая батарея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Срок службы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10 лет в режиме 1 замера в минуту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Вентиляция датчиков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/>
                <w:bCs/>
                <w:iCs/>
                <w:color w:val="000000"/>
              </w:rPr>
            </w:pPr>
            <w:r w:rsidRPr="003C1B46">
              <w:rPr>
                <w:b/>
                <w:bCs/>
                <w:iCs/>
                <w:color w:val="000000"/>
              </w:rPr>
              <w:t>Управление: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jc w:val="center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Дисплей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Графический ЖК-дисплей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Интерфейс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  <w:lang w:val="en-US"/>
              </w:rPr>
            </w:pPr>
            <w:r w:rsidRPr="003C1B46">
              <w:rPr>
                <w:color w:val="000000"/>
                <w:lang w:val="en-US"/>
              </w:rPr>
              <w:t>USB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Связь с датчиком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Bluetooth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Материал корпуса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нержавеющая сталь / алюминий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Cs/>
                <w:color w:val="000000"/>
              </w:rPr>
            </w:pPr>
            <w:r w:rsidRPr="003C1B46">
              <w:rPr>
                <w:b/>
                <w:color w:val="000000"/>
                <w:lang w:val="en-US"/>
              </w:rPr>
              <w:t>Устройство для заморозки труб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3C1B46">
              <w:rPr>
                <w:color w:val="000000"/>
              </w:rPr>
              <w:t>Высокотехнологичная система для замораживания труб из меди, стали и МПТ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Рабочая область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медные трубы Ø 3/8” – 2.1/8” (10– 54мм), стальные трубы Ø G1/8” – G2”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  </w:t>
            </w:r>
            <w:r w:rsidRPr="003C1B46">
              <w:rPr>
                <w:i/>
                <w:color w:val="000000"/>
                <w:u w:val="single"/>
              </w:rPr>
              <w:t>Холодильный агрегат в корпусе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Xарактеристики сети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~ 230 V, 50 Hz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Хладагент/количество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R290/55 гр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Разморозка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ручная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</w:t>
            </w:r>
            <w:r w:rsidRPr="003C1B46">
              <w:rPr>
                <w:i/>
                <w:color w:val="000000"/>
                <w:u w:val="single"/>
              </w:rPr>
              <w:t xml:space="preserve"> Дополнительные принадлежности: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Крышка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Пластиковый вкладыш для хранения переходников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Выключатель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Сетевой шнур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Банка теплопроводящей специальной пасты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Два шланга подачи хладагента с зажимами (испарителями) и зажимными винтами со встроенными термометрами. Зажимы-охладители предназначены для труб стальных диаметром 2", другие диаметры с использованием вкладышей-переходников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Комплект вкладышей-переходников для использования со след.диаметрами труб: медь – 12 мм, 1/2"; медь – 14/15 мм; сталь </w:t>
            </w:r>
            <w:r w:rsidRPr="003C1B46">
              <w:rPr>
                <w:color w:val="000000"/>
              </w:rPr>
              <w:lastRenderedPageBreak/>
              <w:t>– 1/4"; медь – 18 мм; сталь – 3/8"; медь – 22 мм, 7/8"; сталь – 1/2";</w:t>
            </w:r>
          </w:p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медь – 28 мм; сталь – 3/4"; медь – 35 мм, 1 3/8"; сталь – 1";  медь – 42 мм; сталь – 1 1/4"; сталь – 1 1/2"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lastRenderedPageBreak/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Cs/>
                <w:color w:val="000000"/>
              </w:rPr>
            </w:pPr>
            <w:r w:rsidRPr="003C1B46">
              <w:rPr>
                <w:b/>
                <w:color w:val="000000"/>
              </w:rPr>
              <w:t>Люкоискатель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3C1B46">
              <w:rPr>
                <w:color w:val="000000"/>
              </w:rPr>
              <w:t>Автономный прибор для быстрого, удобного и безопасного определения местонахождения металлических люков, предметов из черных и цветных металлов, находящихся под слоем земли, асфальта, бетона, снега, льда и т.п.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bCs/>
                <w:i/>
                <w:color w:val="000000"/>
              </w:rPr>
            </w:pPr>
            <w:r w:rsidRPr="003C1B46">
              <w:rPr>
                <w:i/>
                <w:color w:val="000000"/>
              </w:rPr>
              <w:t xml:space="preserve">                               </w:t>
            </w:r>
            <w:r w:rsidRPr="003C1B46">
              <w:rPr>
                <w:i/>
                <w:color w:val="000000"/>
                <w:u w:val="single"/>
              </w:rPr>
              <w:t xml:space="preserve"> Локатор: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Материал трубки датчика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карбон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Тип конструкции корпуса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литой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Материал корпуса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 xml:space="preserve">ударопрочный ABS 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Монитор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ЖК-дисплей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Разрешение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128x64 точки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Акустическая индикация максимальной напряженности поля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Индикация: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- Сигнал 50 Гц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- уровень чувствительности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- уровень звука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- меню подсветки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- уровень сигнала в виде штрих-кода и числового значения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Функция «CAL» для затухания мешающих объектов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Предупреждающий сигнал в случае токоведущих проводов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Все настройки меню должны быть регулируемыми во время работы одной рукой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b/>
                <w:bCs/>
                <w:color w:val="000000"/>
              </w:rPr>
              <w:t>Курвиметр дорожный 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Курвиметр для измерения протяжённости коммуникаций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              </w:t>
            </w:r>
            <w:r w:rsidRPr="003C1B46">
              <w:rPr>
                <w:i/>
                <w:color w:val="000000"/>
                <w:u w:val="single"/>
              </w:rPr>
              <w:t xml:space="preserve"> Комплектация: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Курвиметр дорожный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Инструкция по эксплуатации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Батареи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Чехол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b/>
                <w:bCs/>
                <w:color w:val="000000"/>
              </w:rPr>
              <w:t>Дренажный насос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Предназначен для  откачивания сточной, загрязненной воды из колодцев, резервуаров или затопленных помещений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Потребляемая мощность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11 кВт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0"/>
                <w:tab w:val="left" w:pos="707"/>
                <w:tab w:val="left" w:pos="1414"/>
                <w:tab w:val="left" w:pos="2122"/>
                <w:tab w:val="left" w:pos="2830"/>
                <w:tab w:val="left" w:pos="3537"/>
                <w:tab w:val="left" w:pos="4245"/>
                <w:tab w:val="left" w:pos="4952"/>
                <w:tab w:val="left" w:pos="5660"/>
                <w:tab w:val="left" w:pos="6367"/>
                <w:tab w:val="left" w:pos="7075"/>
                <w:tab w:val="left" w:pos="7782"/>
                <w:tab w:val="left" w:pos="8490"/>
                <w:tab w:val="left" w:pos="9197"/>
                <w:tab w:val="left" w:pos="9905"/>
                <w:tab w:val="left" w:pos="10612"/>
                <w:tab w:val="left" w:pos="11320"/>
                <w:tab w:val="left" w:pos="12027"/>
                <w:tab w:val="left" w:pos="12735"/>
                <w:tab w:val="left" w:pos="13442"/>
                <w:tab w:val="left" w:pos="14150"/>
              </w:tabs>
              <w:ind w:left="142"/>
              <w:rPr>
                <w:color w:val="000000"/>
              </w:rPr>
            </w:pPr>
            <w:r w:rsidRPr="003C1B46">
              <w:rPr>
                <w:rFonts w:eastAsia="Tahoma"/>
                <w:color w:val="000000"/>
              </w:rPr>
              <w:t xml:space="preserve">Механизм насоса 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rFonts w:eastAsia="Tahoma"/>
                <w:color w:val="000000"/>
              </w:rPr>
              <w:t>Центробежный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Датчик сухого хода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Наличие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3C1B46">
              <w:rPr>
                <w:i/>
                <w:color w:val="000000"/>
              </w:rPr>
              <w:t xml:space="preserve">                           </w:t>
            </w:r>
            <w:r w:rsidRPr="003C1B46">
              <w:rPr>
                <w:i/>
                <w:color w:val="000000"/>
                <w:u w:val="single"/>
              </w:rPr>
              <w:t xml:space="preserve"> Комплектация: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jc w:val="center"/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Погружной насос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Сетевой кабель 10м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 xml:space="preserve">Шланг Ø 50ммх20м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Трос 7м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Адаптер для шланга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Инструкция по эксплуатации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bCs/>
                <w:color w:val="000000"/>
              </w:rPr>
              <w:t>1 шт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b/>
                <w:bCs/>
                <w:color w:val="000000"/>
              </w:rPr>
              <w:t>Лестница телескопическая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  <w:rPr>
                <w:bCs/>
                <w:color w:val="000000"/>
              </w:rPr>
            </w:pP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Материал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</w:pPr>
            <w:r w:rsidRPr="003C1B46">
              <w:rPr>
                <w:color w:val="000000"/>
              </w:rPr>
              <w:t>Алюминий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b/>
                <w:color w:val="000000"/>
              </w:rPr>
              <w:t>Трассирующий комплект для пластика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41"/>
              <w:rPr>
                <w:bCs/>
                <w:color w:val="000000"/>
              </w:rPr>
            </w:pPr>
            <w:r w:rsidRPr="003C1B46">
              <w:rPr>
                <w:color w:val="000000"/>
              </w:rPr>
              <w:t>Устройство для быстрого, надёжного и точного обнаружения, отслеживания и определения заглублённых (подземных) трубопроводов и кабелей малых диаметров</w:t>
            </w:r>
          </w:p>
        </w:tc>
      </w:tr>
      <w:tr w:rsidR="00B870E1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3C1B46">
              <w:rPr>
                <w:color w:val="000000"/>
              </w:rPr>
              <w:t>Обнаруживаемые материалы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0E1" w:rsidRPr="003C1B46" w:rsidRDefault="00B870E1" w:rsidP="003C1B46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3C1B46">
              <w:rPr>
                <w:color w:val="000000"/>
              </w:rPr>
              <w:t>Металлы, пластик, кабели</w:t>
            </w:r>
          </w:p>
        </w:tc>
      </w:tr>
      <w:tr w:rsidR="005D0215" w:rsidRPr="003C1B46" w:rsidTr="008B6674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E1435C">
              <w:rPr>
                <w:i/>
                <w:color w:val="000000"/>
              </w:rPr>
              <w:t xml:space="preserve">                         </w:t>
            </w:r>
            <w:r>
              <w:rPr>
                <w:i/>
                <w:color w:val="000000"/>
                <w:u w:val="single"/>
              </w:rPr>
              <w:t xml:space="preserve"> </w:t>
            </w:r>
            <w:r w:rsidRPr="00420F3E">
              <w:rPr>
                <w:i/>
                <w:color w:val="000000"/>
                <w:u w:val="single"/>
              </w:rPr>
              <w:t>Генератор сигналов: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1 шт</w:t>
            </w:r>
          </w:p>
        </w:tc>
      </w:tr>
      <w:tr w:rsidR="005D0215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Материал корпуса</w:t>
            </w:r>
            <w:r w:rsidRPr="00420F3E">
              <w:rPr>
                <w:color w:val="000000"/>
              </w:rPr>
              <w:br/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Корпус отлит из ударопрочного пластика, способного выдержать падению на твердую поверхность с высоты 1 м</w:t>
            </w:r>
          </w:p>
        </w:tc>
      </w:tr>
      <w:tr w:rsidR="005D0215" w:rsidRPr="003C1B46" w:rsidTr="008B6674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Максимальное выходное напряжение (разомкнутая цепь):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30 В среднеквадратичное значение</w:t>
            </w:r>
          </w:p>
        </w:tc>
      </w:tr>
      <w:tr w:rsidR="005D0215" w:rsidRPr="003C1B46" w:rsidTr="008B6674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Частоты генератора: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</w:p>
        </w:tc>
      </w:tr>
      <w:tr w:rsidR="005D0215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33 + 131 кГц (подключено при 33 + 131 кГц, индуцировано только при 33 кГц)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5D0215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131 кГц (подключен и индуцирован)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5D0215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33 кГц (подключен и индуцирован)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5D0215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8 кГц (подключен и индуцирован)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5D0215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512 Гц (подключен)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5D0215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640 Гц (подключен)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5D0215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Импульсный / непрерывный выходной сигнал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5D0215" w:rsidRPr="003C1B46" w:rsidTr="008B6674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Режимы подключения сигнала: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</w:p>
        </w:tc>
      </w:tr>
      <w:tr w:rsidR="005D0215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Прямая связь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5D0215" w:rsidRPr="003C1B46" w:rsidTr="008B6674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Обтекание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5D0215" w:rsidRPr="003C1B46" w:rsidTr="008B6674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– Индукция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5D0215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Функция автоматического ежедневного самотестирования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5D0215" w:rsidRPr="003C1B46" w:rsidTr="008B6674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Регистрация данных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5D0215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Отображение параметров: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</w:pPr>
          </w:p>
        </w:tc>
      </w:tr>
      <w:tr w:rsidR="005D0215" w:rsidRPr="003C1B46" w:rsidTr="008B6674">
        <w:trPr>
          <w:trHeight w:val="340"/>
          <w:jc w:val="center"/>
        </w:trPr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numPr>
                <w:ilvl w:val="0"/>
                <w:numId w:val="21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Выходную частоту</w:t>
            </w:r>
          </w:p>
          <w:p w:rsidR="005D0215" w:rsidRPr="00420F3E" w:rsidRDefault="005D0215" w:rsidP="005D0215">
            <w:pPr>
              <w:numPr>
                <w:ilvl w:val="0"/>
                <w:numId w:val="21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Импульсный режим</w:t>
            </w:r>
          </w:p>
          <w:p w:rsidR="005D0215" w:rsidRPr="00420F3E" w:rsidRDefault="005D0215" w:rsidP="005D0215">
            <w:pPr>
              <w:numPr>
                <w:ilvl w:val="0"/>
                <w:numId w:val="21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Непрерывный режим</w:t>
            </w:r>
          </w:p>
          <w:p w:rsidR="005D0215" w:rsidRPr="00420F3E" w:rsidRDefault="005D0215" w:rsidP="005D0215">
            <w:pPr>
              <w:numPr>
                <w:ilvl w:val="0"/>
                <w:numId w:val="21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Состояние батареи</w:t>
            </w:r>
          </w:p>
          <w:p w:rsidR="005D0215" w:rsidRPr="00420F3E" w:rsidRDefault="005D0215" w:rsidP="005D0215">
            <w:pPr>
              <w:numPr>
                <w:ilvl w:val="0"/>
                <w:numId w:val="21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Уровень выхода (гистограмма)</w:t>
            </w:r>
          </w:p>
          <w:p w:rsidR="005D0215" w:rsidRPr="00420F3E" w:rsidRDefault="005D0215" w:rsidP="005D0215">
            <w:pPr>
              <w:numPr>
                <w:ilvl w:val="0"/>
                <w:numId w:val="21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Включение беззвучного режима (Mute)</w:t>
            </w:r>
          </w:p>
          <w:p w:rsidR="005D0215" w:rsidRPr="00420F3E" w:rsidRDefault="005D0215" w:rsidP="005D0215">
            <w:pPr>
              <w:numPr>
                <w:ilvl w:val="0"/>
                <w:numId w:val="21"/>
              </w:numPr>
              <w:tabs>
                <w:tab w:val="left" w:pos="7200"/>
              </w:tabs>
              <w:suppressAutoHyphens w:val="0"/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Результат самопроверки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215" w:rsidRPr="00420F3E" w:rsidRDefault="005D0215" w:rsidP="005D0215">
            <w:pPr>
              <w:tabs>
                <w:tab w:val="left" w:pos="7200"/>
              </w:tabs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5D0215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 xml:space="preserve">Визуальная индикация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ЖК-дисплей с подсветкой</w:t>
            </w:r>
          </w:p>
        </w:tc>
      </w:tr>
      <w:tr w:rsidR="005D0215" w:rsidRPr="003C1B46" w:rsidTr="008B6674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Отсутствие периодической калибровки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>Наличие</w:t>
            </w:r>
          </w:p>
        </w:tc>
      </w:tr>
      <w:tr w:rsidR="005D0215" w:rsidRPr="003C1B46" w:rsidTr="008B6674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Питание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215" w:rsidRPr="00420F3E" w:rsidRDefault="005D0215" w:rsidP="005D0215">
            <w:pPr>
              <w:ind w:left="141"/>
              <w:rPr>
                <w:color w:val="000000"/>
              </w:rPr>
            </w:pPr>
            <w:r w:rsidRPr="00420F3E">
              <w:rPr>
                <w:color w:val="000000"/>
              </w:rPr>
              <w:t xml:space="preserve">Батареи 4×D (LR20) щелочные или NiMH аккумуляторные </w:t>
            </w:r>
          </w:p>
        </w:tc>
      </w:tr>
      <w:tr w:rsidR="005D0215" w:rsidRPr="003C1B46" w:rsidTr="008B6674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i/>
                <w:color w:val="000000"/>
                <w:u w:val="single"/>
              </w:rPr>
            </w:pPr>
            <w:r w:rsidRPr="00E1435C">
              <w:rPr>
                <w:i/>
                <w:color w:val="000000"/>
              </w:rPr>
              <w:t xml:space="preserve">             </w:t>
            </w:r>
            <w:r w:rsidRPr="00420F3E">
              <w:rPr>
                <w:i/>
                <w:color w:val="000000"/>
                <w:u w:val="single"/>
              </w:rPr>
              <w:t>Дополнительные принадлежности: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215" w:rsidRPr="00420F3E" w:rsidRDefault="005D0215" w:rsidP="005D0215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</w:p>
        </w:tc>
      </w:tr>
      <w:tr w:rsidR="005D0215" w:rsidRPr="003C1B46" w:rsidTr="008B6674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Кабель удлинитель заземления 10 метров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0215" w:rsidRPr="00420F3E" w:rsidRDefault="005D0215" w:rsidP="005D0215">
            <w:pPr>
              <w:tabs>
                <w:tab w:val="left" w:pos="7200"/>
              </w:tabs>
              <w:ind w:left="141"/>
              <w:rPr>
                <w:bCs/>
                <w:color w:val="000000"/>
              </w:rPr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5D0215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b/>
                <w:color w:val="000000"/>
                <w:u w:val="single"/>
              </w:rPr>
            </w:pPr>
            <w:r w:rsidRPr="00420F3E">
              <w:rPr>
                <w:color w:val="000000"/>
              </w:rPr>
              <w:t>Кабель с щипцами для прямого подключения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5D0215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Заземляющий штырь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  <w:tr w:rsidR="005D0215" w:rsidRPr="003C1B46" w:rsidTr="004A46F9">
        <w:trPr>
          <w:trHeight w:val="340"/>
          <w:jc w:val="center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ind w:left="154"/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3C1B46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tabs>
                <w:tab w:val="left" w:pos="7200"/>
              </w:tabs>
              <w:ind w:left="142"/>
              <w:rPr>
                <w:color w:val="000000"/>
              </w:rPr>
            </w:pPr>
            <w:r w:rsidRPr="00420F3E">
              <w:rPr>
                <w:color w:val="000000"/>
              </w:rPr>
              <w:t>Магнитные крепления  (комплект)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215" w:rsidRPr="00420F3E" w:rsidRDefault="005D0215" w:rsidP="005D0215">
            <w:pPr>
              <w:ind w:left="141"/>
            </w:pPr>
            <w:r w:rsidRPr="00420F3E">
              <w:rPr>
                <w:bCs/>
                <w:color w:val="000000"/>
              </w:rPr>
              <w:t>1 шт</w:t>
            </w:r>
          </w:p>
        </w:tc>
      </w:tr>
    </w:tbl>
    <w:p w:rsidR="006D03A5" w:rsidRDefault="006D03A5" w:rsidP="003C1B46">
      <w:pPr>
        <w:pStyle w:val="af1"/>
        <w:ind w:left="284"/>
      </w:pPr>
    </w:p>
    <w:p w:rsidR="007D7B13" w:rsidRDefault="007D7B13" w:rsidP="003C1B46">
      <w:pPr>
        <w:pStyle w:val="af1"/>
        <w:ind w:left="284"/>
      </w:pPr>
    </w:p>
    <w:p w:rsidR="007D7B13" w:rsidRDefault="007D7B13" w:rsidP="007D7B13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tbl>
      <w:tblPr>
        <w:tblpPr w:leftFromText="180" w:rightFromText="180" w:vertAnchor="page" w:horzAnchor="margin" w:tblpXSpec="right" w:tblpY="3099"/>
        <w:tblW w:w="13565" w:type="dxa"/>
        <w:tblLook w:val="04A0" w:firstRow="1" w:lastRow="0" w:firstColumn="1" w:lastColumn="0" w:noHBand="0" w:noVBand="1"/>
      </w:tblPr>
      <w:tblGrid>
        <w:gridCol w:w="4939"/>
        <w:gridCol w:w="5236"/>
        <w:gridCol w:w="3390"/>
      </w:tblGrid>
      <w:tr w:rsidR="007D7B13" w:rsidRPr="00FD206B" w:rsidTr="007D7B13">
        <w:trPr>
          <w:trHeight w:val="306"/>
        </w:trPr>
        <w:tc>
          <w:tcPr>
            <w:tcW w:w="4939" w:type="dxa"/>
            <w:shd w:val="clear" w:color="auto" w:fill="auto"/>
          </w:tcPr>
          <w:p w:rsidR="007D7B13" w:rsidRPr="00FD206B" w:rsidRDefault="007D7B13" w:rsidP="007D7B13">
            <w:pPr>
              <w:rPr>
                <w:sz w:val="28"/>
                <w:szCs w:val="28"/>
              </w:rPr>
            </w:pPr>
            <w:r w:rsidRPr="00FD206B">
              <w:rPr>
                <w:sz w:val="28"/>
                <w:szCs w:val="28"/>
              </w:rPr>
              <w:t>Начальник</w:t>
            </w:r>
          </w:p>
          <w:p w:rsidR="007D7B13" w:rsidRPr="00FD206B" w:rsidRDefault="007D7B13" w:rsidP="007D7B13">
            <w:pPr>
              <w:rPr>
                <w:sz w:val="28"/>
                <w:szCs w:val="28"/>
              </w:rPr>
            </w:pPr>
            <w:r w:rsidRPr="00FD206B">
              <w:rPr>
                <w:sz w:val="28"/>
                <w:szCs w:val="28"/>
              </w:rPr>
              <w:t>технического отдела</w:t>
            </w:r>
          </w:p>
        </w:tc>
        <w:tc>
          <w:tcPr>
            <w:tcW w:w="5236" w:type="dxa"/>
            <w:shd w:val="clear" w:color="auto" w:fill="auto"/>
          </w:tcPr>
          <w:p w:rsidR="007D7B13" w:rsidRPr="00FD206B" w:rsidRDefault="007D7B13" w:rsidP="007D7B13">
            <w:pPr>
              <w:rPr>
                <w:sz w:val="28"/>
                <w:szCs w:val="28"/>
              </w:rPr>
            </w:pPr>
          </w:p>
        </w:tc>
        <w:tc>
          <w:tcPr>
            <w:tcW w:w="3390" w:type="dxa"/>
            <w:shd w:val="clear" w:color="auto" w:fill="auto"/>
          </w:tcPr>
          <w:p w:rsidR="007D7B13" w:rsidRDefault="007D7B13" w:rsidP="007D7B13">
            <w:pPr>
              <w:rPr>
                <w:sz w:val="28"/>
                <w:szCs w:val="28"/>
              </w:rPr>
            </w:pPr>
          </w:p>
          <w:p w:rsidR="007D7B13" w:rsidRPr="00FD206B" w:rsidRDefault="007D7B13" w:rsidP="007D7B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А.А. Кирилин</w:t>
            </w:r>
          </w:p>
        </w:tc>
      </w:tr>
    </w:tbl>
    <w:p w:rsidR="007D7B13" w:rsidRDefault="007D7B13" w:rsidP="007D7B13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7D7B13" w:rsidRDefault="007D7B13" w:rsidP="007D7B13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7D7B13" w:rsidRDefault="007D7B13" w:rsidP="007D7B13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7D7B13" w:rsidRDefault="007D7B13" w:rsidP="007D7B13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7D7B13" w:rsidRDefault="007D7B13" w:rsidP="007D7B13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7D7B13" w:rsidRDefault="007D7B13" w:rsidP="007D7B13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7D7B13" w:rsidRPr="008D4040" w:rsidRDefault="007D7B13" w:rsidP="007D7B13">
      <w:pPr>
        <w:rPr>
          <w:sz w:val="18"/>
          <w:szCs w:val="28"/>
        </w:rPr>
      </w:pPr>
    </w:p>
    <w:p w:rsidR="007D7B13" w:rsidRDefault="007D7B13" w:rsidP="007D7B13">
      <w:pPr>
        <w:rPr>
          <w:sz w:val="18"/>
          <w:szCs w:val="28"/>
        </w:rPr>
      </w:pPr>
    </w:p>
    <w:p w:rsidR="007D7B13" w:rsidRDefault="007D7B13" w:rsidP="007D7B13">
      <w:pPr>
        <w:rPr>
          <w:sz w:val="18"/>
          <w:szCs w:val="28"/>
        </w:rPr>
      </w:pPr>
    </w:p>
    <w:p w:rsidR="007D7B13" w:rsidRDefault="007D7B13" w:rsidP="007D7B13">
      <w:pPr>
        <w:rPr>
          <w:sz w:val="18"/>
          <w:szCs w:val="28"/>
        </w:rPr>
      </w:pPr>
    </w:p>
    <w:p w:rsidR="007D7B13" w:rsidRDefault="007D7B13" w:rsidP="007D7B13">
      <w:pPr>
        <w:rPr>
          <w:sz w:val="18"/>
          <w:szCs w:val="28"/>
        </w:rPr>
      </w:pPr>
    </w:p>
    <w:p w:rsidR="007D7B13" w:rsidRDefault="007D7B13" w:rsidP="007D7B13">
      <w:pPr>
        <w:rPr>
          <w:sz w:val="18"/>
          <w:szCs w:val="28"/>
        </w:rPr>
      </w:pPr>
    </w:p>
    <w:p w:rsidR="007D7B13" w:rsidRDefault="007D7B13" w:rsidP="007D7B13">
      <w:pPr>
        <w:rPr>
          <w:sz w:val="18"/>
          <w:szCs w:val="28"/>
        </w:rPr>
      </w:pPr>
    </w:p>
    <w:p w:rsidR="007D7B13" w:rsidRPr="008D4040" w:rsidRDefault="007D7B13" w:rsidP="007D7B13">
      <w:pPr>
        <w:rPr>
          <w:sz w:val="18"/>
          <w:szCs w:val="28"/>
        </w:rPr>
      </w:pPr>
    </w:p>
    <w:p w:rsidR="007D7B13" w:rsidRDefault="007D7B13" w:rsidP="007D7B13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7D7B13" w:rsidRPr="007C5630" w:rsidRDefault="007D7B13" w:rsidP="007D7B13">
      <w:pPr>
        <w:autoSpaceDE w:val="0"/>
        <w:autoSpaceDN w:val="0"/>
        <w:textAlignment w:val="baseline"/>
        <w:rPr>
          <w:rStyle w:val="21"/>
          <w:b/>
          <w:bCs/>
          <w:color w:val="auto"/>
          <w:sz w:val="2"/>
          <w:szCs w:val="2"/>
          <w:lang w:eastAsia="ru-RU"/>
        </w:rPr>
      </w:pPr>
    </w:p>
    <w:p w:rsidR="007D7B13" w:rsidRPr="000019AF" w:rsidRDefault="007D7B13" w:rsidP="003C1B46">
      <w:pPr>
        <w:pStyle w:val="af1"/>
        <w:ind w:left="284"/>
      </w:pPr>
    </w:p>
    <w:sectPr w:rsidR="007D7B13" w:rsidRPr="000019AF" w:rsidSect="001356C5">
      <w:pgSz w:w="16838" w:h="11906" w:orient="landscape" w:code="9"/>
      <w:pgMar w:top="851" w:right="1134" w:bottom="709" w:left="1134" w:header="0" w:footer="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610" w:rsidRDefault="00891610" w:rsidP="00D74058">
      <w:r>
        <w:separator/>
      </w:r>
    </w:p>
  </w:endnote>
  <w:endnote w:type="continuationSeparator" w:id="0">
    <w:p w:rsidR="00891610" w:rsidRDefault="00891610" w:rsidP="00D7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610" w:rsidRDefault="00891610" w:rsidP="00D74058">
      <w:r>
        <w:separator/>
      </w:r>
    </w:p>
  </w:footnote>
  <w:footnote w:type="continuationSeparator" w:id="0">
    <w:p w:rsidR="00891610" w:rsidRDefault="00891610" w:rsidP="00D7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FBB4BE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16"/>
    <w:multiLevelType w:val="multilevel"/>
    <w:tmpl w:val="284C69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D0A89"/>
    <w:multiLevelType w:val="hybridMultilevel"/>
    <w:tmpl w:val="E07A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E1834"/>
    <w:multiLevelType w:val="multilevel"/>
    <w:tmpl w:val="781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D439F9"/>
    <w:multiLevelType w:val="hybridMultilevel"/>
    <w:tmpl w:val="F7D8B520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160BA"/>
    <w:multiLevelType w:val="hybridMultilevel"/>
    <w:tmpl w:val="0250F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14885"/>
    <w:multiLevelType w:val="hybridMultilevel"/>
    <w:tmpl w:val="ECE0EDC2"/>
    <w:lvl w:ilvl="0" w:tplc="D4461938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64686"/>
    <w:multiLevelType w:val="hybridMultilevel"/>
    <w:tmpl w:val="791A76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591EB1"/>
    <w:multiLevelType w:val="hybridMultilevel"/>
    <w:tmpl w:val="17F2E766"/>
    <w:lvl w:ilvl="0" w:tplc="7CDC7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EC07B8"/>
    <w:multiLevelType w:val="hybridMultilevel"/>
    <w:tmpl w:val="974A7CBA"/>
    <w:lvl w:ilvl="0" w:tplc="392A931E">
      <w:start w:val="3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B3C5B"/>
    <w:multiLevelType w:val="hybridMultilevel"/>
    <w:tmpl w:val="8CDEB3FE"/>
    <w:lvl w:ilvl="0" w:tplc="98E4F37C">
      <w:start w:val="1"/>
      <w:numFmt w:val="decimal"/>
      <w:lvlText w:val="%1."/>
      <w:lvlJc w:val="left"/>
      <w:pPr>
        <w:ind w:left="14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D31E1"/>
    <w:multiLevelType w:val="hybridMultilevel"/>
    <w:tmpl w:val="6EA06538"/>
    <w:lvl w:ilvl="0" w:tplc="6652C4B4">
      <w:start w:val="1"/>
      <w:numFmt w:val="decimal"/>
      <w:lvlText w:val="%1."/>
      <w:lvlJc w:val="left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91298"/>
    <w:multiLevelType w:val="hybridMultilevel"/>
    <w:tmpl w:val="FFA4B976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90121"/>
    <w:multiLevelType w:val="hybridMultilevel"/>
    <w:tmpl w:val="3ED4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0052A"/>
    <w:multiLevelType w:val="hybridMultilevel"/>
    <w:tmpl w:val="91AE55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BF4261"/>
    <w:multiLevelType w:val="hybridMultilevel"/>
    <w:tmpl w:val="FDA06D7A"/>
    <w:lvl w:ilvl="0" w:tplc="8AB6F5F2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A86BF7"/>
    <w:multiLevelType w:val="multilevel"/>
    <w:tmpl w:val="651AF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3942126"/>
    <w:multiLevelType w:val="hybridMultilevel"/>
    <w:tmpl w:val="D0B683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16B49"/>
    <w:multiLevelType w:val="hybridMultilevel"/>
    <w:tmpl w:val="F7D8B520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14613"/>
    <w:multiLevelType w:val="hybridMultilevel"/>
    <w:tmpl w:val="217C11DA"/>
    <w:lvl w:ilvl="0" w:tplc="CB72656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E4CB8"/>
    <w:multiLevelType w:val="hybridMultilevel"/>
    <w:tmpl w:val="6E1ECF9E"/>
    <w:lvl w:ilvl="0" w:tplc="6652C4B4">
      <w:start w:val="1"/>
      <w:numFmt w:val="decimal"/>
      <w:lvlText w:val="%1."/>
      <w:lvlJc w:val="left"/>
      <w:pPr>
        <w:ind w:left="37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F63"/>
    <w:multiLevelType w:val="hybridMultilevel"/>
    <w:tmpl w:val="4B5C9598"/>
    <w:lvl w:ilvl="0" w:tplc="16D43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82E2C"/>
    <w:multiLevelType w:val="hybridMultilevel"/>
    <w:tmpl w:val="216C9352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3" w15:restartNumberingAfterBreak="0">
    <w:nsid w:val="72840A2D"/>
    <w:multiLevelType w:val="hybridMultilevel"/>
    <w:tmpl w:val="07222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13"/>
  </w:num>
  <w:num w:numId="5">
    <w:abstractNumId w:val="17"/>
  </w:num>
  <w:num w:numId="6">
    <w:abstractNumId w:val="2"/>
  </w:num>
  <w:num w:numId="7">
    <w:abstractNumId w:val="14"/>
  </w:num>
  <w:num w:numId="8">
    <w:abstractNumId w:val="18"/>
  </w:num>
  <w:num w:numId="9">
    <w:abstractNumId w:val="12"/>
  </w:num>
  <w:num w:numId="10">
    <w:abstractNumId w:val="6"/>
  </w:num>
  <w:num w:numId="11">
    <w:abstractNumId w:val="21"/>
  </w:num>
  <w:num w:numId="12">
    <w:abstractNumId w:val="19"/>
  </w:num>
  <w:num w:numId="13">
    <w:abstractNumId w:val="4"/>
  </w:num>
  <w:num w:numId="14">
    <w:abstractNumId w:val="9"/>
  </w:num>
  <w:num w:numId="15">
    <w:abstractNumId w:val="10"/>
  </w:num>
  <w:num w:numId="16">
    <w:abstractNumId w:val="23"/>
  </w:num>
  <w:num w:numId="17">
    <w:abstractNumId w:val="11"/>
  </w:num>
  <w:num w:numId="18">
    <w:abstractNumId w:val="15"/>
  </w:num>
  <w:num w:numId="19">
    <w:abstractNumId w:val="20"/>
  </w:num>
  <w:num w:numId="20">
    <w:abstractNumId w:val="1"/>
  </w:num>
  <w:num w:numId="21">
    <w:abstractNumId w:val="0"/>
  </w:num>
  <w:num w:numId="22">
    <w:abstractNumId w:val="8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22"/>
    <w:rsid w:val="000019AF"/>
    <w:rsid w:val="000057AA"/>
    <w:rsid w:val="0000642C"/>
    <w:rsid w:val="00006DA1"/>
    <w:rsid w:val="00010E8A"/>
    <w:rsid w:val="00013612"/>
    <w:rsid w:val="00014260"/>
    <w:rsid w:val="000209D0"/>
    <w:rsid w:val="00024B30"/>
    <w:rsid w:val="00035942"/>
    <w:rsid w:val="0003609A"/>
    <w:rsid w:val="0003668D"/>
    <w:rsid w:val="0003735A"/>
    <w:rsid w:val="00037B6C"/>
    <w:rsid w:val="00040CD8"/>
    <w:rsid w:val="00041169"/>
    <w:rsid w:val="00044ABB"/>
    <w:rsid w:val="00047936"/>
    <w:rsid w:val="00047DC1"/>
    <w:rsid w:val="000506D6"/>
    <w:rsid w:val="00053278"/>
    <w:rsid w:val="00053B40"/>
    <w:rsid w:val="00054449"/>
    <w:rsid w:val="00054589"/>
    <w:rsid w:val="000630FF"/>
    <w:rsid w:val="00064176"/>
    <w:rsid w:val="00064A03"/>
    <w:rsid w:val="00065C2B"/>
    <w:rsid w:val="000668B5"/>
    <w:rsid w:val="00071447"/>
    <w:rsid w:val="000716FD"/>
    <w:rsid w:val="0007254D"/>
    <w:rsid w:val="00072AA0"/>
    <w:rsid w:val="000730EF"/>
    <w:rsid w:val="00073D3E"/>
    <w:rsid w:val="000740CD"/>
    <w:rsid w:val="00076B68"/>
    <w:rsid w:val="0008089D"/>
    <w:rsid w:val="00080930"/>
    <w:rsid w:val="000835FB"/>
    <w:rsid w:val="00083A17"/>
    <w:rsid w:val="000853D8"/>
    <w:rsid w:val="0008601A"/>
    <w:rsid w:val="00090341"/>
    <w:rsid w:val="00090AC1"/>
    <w:rsid w:val="0009689F"/>
    <w:rsid w:val="000977D2"/>
    <w:rsid w:val="00097D52"/>
    <w:rsid w:val="000A0DAD"/>
    <w:rsid w:val="000A0E7F"/>
    <w:rsid w:val="000A184E"/>
    <w:rsid w:val="000A26D6"/>
    <w:rsid w:val="000A3269"/>
    <w:rsid w:val="000A5D8D"/>
    <w:rsid w:val="000B10FF"/>
    <w:rsid w:val="000B1131"/>
    <w:rsid w:val="000B1784"/>
    <w:rsid w:val="000B19F7"/>
    <w:rsid w:val="000B6AB3"/>
    <w:rsid w:val="000C3427"/>
    <w:rsid w:val="000C3AF8"/>
    <w:rsid w:val="000C6396"/>
    <w:rsid w:val="000D08D1"/>
    <w:rsid w:val="000D2619"/>
    <w:rsid w:val="000D435F"/>
    <w:rsid w:val="000D5F4E"/>
    <w:rsid w:val="000E0DF0"/>
    <w:rsid w:val="000E14C3"/>
    <w:rsid w:val="000E3736"/>
    <w:rsid w:val="000E5038"/>
    <w:rsid w:val="000E708D"/>
    <w:rsid w:val="000F31F7"/>
    <w:rsid w:val="000F5E34"/>
    <w:rsid w:val="000F700E"/>
    <w:rsid w:val="00100146"/>
    <w:rsid w:val="00100317"/>
    <w:rsid w:val="00101334"/>
    <w:rsid w:val="00103221"/>
    <w:rsid w:val="00104406"/>
    <w:rsid w:val="00104F1E"/>
    <w:rsid w:val="001068D0"/>
    <w:rsid w:val="00106F0F"/>
    <w:rsid w:val="0010708E"/>
    <w:rsid w:val="001070B8"/>
    <w:rsid w:val="00110F08"/>
    <w:rsid w:val="00113277"/>
    <w:rsid w:val="00113541"/>
    <w:rsid w:val="00114B49"/>
    <w:rsid w:val="0011534A"/>
    <w:rsid w:val="001215FC"/>
    <w:rsid w:val="001265BA"/>
    <w:rsid w:val="001267AA"/>
    <w:rsid w:val="001268C8"/>
    <w:rsid w:val="0012792E"/>
    <w:rsid w:val="00130945"/>
    <w:rsid w:val="001319F6"/>
    <w:rsid w:val="00134C34"/>
    <w:rsid w:val="00134EB5"/>
    <w:rsid w:val="0013526B"/>
    <w:rsid w:val="001356C5"/>
    <w:rsid w:val="001366EB"/>
    <w:rsid w:val="00137AAD"/>
    <w:rsid w:val="00140280"/>
    <w:rsid w:val="001409F4"/>
    <w:rsid w:val="00143EAF"/>
    <w:rsid w:val="00144CE8"/>
    <w:rsid w:val="001464A7"/>
    <w:rsid w:val="00147DC4"/>
    <w:rsid w:val="0015368E"/>
    <w:rsid w:val="00155DAB"/>
    <w:rsid w:val="00155E62"/>
    <w:rsid w:val="001572DE"/>
    <w:rsid w:val="001574E9"/>
    <w:rsid w:val="00157A0B"/>
    <w:rsid w:val="00162A87"/>
    <w:rsid w:val="00162F9D"/>
    <w:rsid w:val="00163A9B"/>
    <w:rsid w:val="0016774D"/>
    <w:rsid w:val="0017014C"/>
    <w:rsid w:val="001706D9"/>
    <w:rsid w:val="0017180A"/>
    <w:rsid w:val="00172121"/>
    <w:rsid w:val="00174ACE"/>
    <w:rsid w:val="00174F36"/>
    <w:rsid w:val="00176EE2"/>
    <w:rsid w:val="001770EC"/>
    <w:rsid w:val="00177BB4"/>
    <w:rsid w:val="001805D3"/>
    <w:rsid w:val="001823BA"/>
    <w:rsid w:val="001836DA"/>
    <w:rsid w:val="00185FE8"/>
    <w:rsid w:val="0019053F"/>
    <w:rsid w:val="001924A1"/>
    <w:rsid w:val="00195BAE"/>
    <w:rsid w:val="001974F8"/>
    <w:rsid w:val="001A25FC"/>
    <w:rsid w:val="001A473A"/>
    <w:rsid w:val="001B3C90"/>
    <w:rsid w:val="001B430E"/>
    <w:rsid w:val="001B6CE6"/>
    <w:rsid w:val="001B7731"/>
    <w:rsid w:val="001B7E6A"/>
    <w:rsid w:val="001C0FFD"/>
    <w:rsid w:val="001C2514"/>
    <w:rsid w:val="001C25A5"/>
    <w:rsid w:val="001C3F0A"/>
    <w:rsid w:val="001C4C0C"/>
    <w:rsid w:val="001C5D2F"/>
    <w:rsid w:val="001D031F"/>
    <w:rsid w:val="001D2BAD"/>
    <w:rsid w:val="001D346E"/>
    <w:rsid w:val="001D5595"/>
    <w:rsid w:val="001D6197"/>
    <w:rsid w:val="001D6E73"/>
    <w:rsid w:val="001E0883"/>
    <w:rsid w:val="001E0B46"/>
    <w:rsid w:val="001E11FB"/>
    <w:rsid w:val="001E1695"/>
    <w:rsid w:val="001E1852"/>
    <w:rsid w:val="001E2C74"/>
    <w:rsid w:val="001E3887"/>
    <w:rsid w:val="001E6122"/>
    <w:rsid w:val="001E76D0"/>
    <w:rsid w:val="001F3A28"/>
    <w:rsid w:val="001F4769"/>
    <w:rsid w:val="001F4C80"/>
    <w:rsid w:val="001F633D"/>
    <w:rsid w:val="001F6AAB"/>
    <w:rsid w:val="001F6D22"/>
    <w:rsid w:val="001F7B67"/>
    <w:rsid w:val="00200E9A"/>
    <w:rsid w:val="00202147"/>
    <w:rsid w:val="00204C9B"/>
    <w:rsid w:val="00205B87"/>
    <w:rsid w:val="002064EB"/>
    <w:rsid w:val="00206E91"/>
    <w:rsid w:val="002074B8"/>
    <w:rsid w:val="0020776B"/>
    <w:rsid w:val="0020776E"/>
    <w:rsid w:val="0020781E"/>
    <w:rsid w:val="0021042A"/>
    <w:rsid w:val="00211763"/>
    <w:rsid w:val="00213594"/>
    <w:rsid w:val="00213AAE"/>
    <w:rsid w:val="0021477B"/>
    <w:rsid w:val="00214CFB"/>
    <w:rsid w:val="00214D96"/>
    <w:rsid w:val="00217C04"/>
    <w:rsid w:val="00223FDF"/>
    <w:rsid w:val="002259C2"/>
    <w:rsid w:val="0022711E"/>
    <w:rsid w:val="00227DA9"/>
    <w:rsid w:val="0023001A"/>
    <w:rsid w:val="00230B69"/>
    <w:rsid w:val="00230DF3"/>
    <w:rsid w:val="00231EC6"/>
    <w:rsid w:val="002332DC"/>
    <w:rsid w:val="002345DF"/>
    <w:rsid w:val="00234FF2"/>
    <w:rsid w:val="0023771E"/>
    <w:rsid w:val="0023790F"/>
    <w:rsid w:val="002408A3"/>
    <w:rsid w:val="0024102B"/>
    <w:rsid w:val="0024214F"/>
    <w:rsid w:val="0024233B"/>
    <w:rsid w:val="002475A4"/>
    <w:rsid w:val="00247F6A"/>
    <w:rsid w:val="00253B96"/>
    <w:rsid w:val="00255CC7"/>
    <w:rsid w:val="002566FF"/>
    <w:rsid w:val="00256D02"/>
    <w:rsid w:val="00256DC1"/>
    <w:rsid w:val="00261222"/>
    <w:rsid w:val="00261749"/>
    <w:rsid w:val="0026180B"/>
    <w:rsid w:val="0026208F"/>
    <w:rsid w:val="00262507"/>
    <w:rsid w:val="00262B6B"/>
    <w:rsid w:val="00262D80"/>
    <w:rsid w:val="00262F01"/>
    <w:rsid w:val="0026301C"/>
    <w:rsid w:val="00263D6A"/>
    <w:rsid w:val="00265AE6"/>
    <w:rsid w:val="00266856"/>
    <w:rsid w:val="002702D6"/>
    <w:rsid w:val="00270340"/>
    <w:rsid w:val="00272256"/>
    <w:rsid w:val="002740E7"/>
    <w:rsid w:val="00276647"/>
    <w:rsid w:val="00276ED0"/>
    <w:rsid w:val="002828EE"/>
    <w:rsid w:val="002835B4"/>
    <w:rsid w:val="00284DCD"/>
    <w:rsid w:val="002858C4"/>
    <w:rsid w:val="00287BCD"/>
    <w:rsid w:val="00292AEC"/>
    <w:rsid w:val="00294658"/>
    <w:rsid w:val="00294D3A"/>
    <w:rsid w:val="00295D60"/>
    <w:rsid w:val="002A0226"/>
    <w:rsid w:val="002A190B"/>
    <w:rsid w:val="002A3B7C"/>
    <w:rsid w:val="002B1BFF"/>
    <w:rsid w:val="002B2512"/>
    <w:rsid w:val="002B284E"/>
    <w:rsid w:val="002B33B2"/>
    <w:rsid w:val="002B4C79"/>
    <w:rsid w:val="002B5D79"/>
    <w:rsid w:val="002B78B6"/>
    <w:rsid w:val="002C14C8"/>
    <w:rsid w:val="002C26CE"/>
    <w:rsid w:val="002D1335"/>
    <w:rsid w:val="002D255A"/>
    <w:rsid w:val="002D30B3"/>
    <w:rsid w:val="002D37E6"/>
    <w:rsid w:val="002D7FE7"/>
    <w:rsid w:val="002E1EC2"/>
    <w:rsid w:val="002E30CC"/>
    <w:rsid w:val="002E3930"/>
    <w:rsid w:val="002E5931"/>
    <w:rsid w:val="002E5B0F"/>
    <w:rsid w:val="002E67E1"/>
    <w:rsid w:val="002E723E"/>
    <w:rsid w:val="002F1DB1"/>
    <w:rsid w:val="002F2AA5"/>
    <w:rsid w:val="002F5063"/>
    <w:rsid w:val="002F5CBB"/>
    <w:rsid w:val="002F5D12"/>
    <w:rsid w:val="002F5E18"/>
    <w:rsid w:val="00300D61"/>
    <w:rsid w:val="0030222B"/>
    <w:rsid w:val="0030258A"/>
    <w:rsid w:val="003108BD"/>
    <w:rsid w:val="00311284"/>
    <w:rsid w:val="00312541"/>
    <w:rsid w:val="0031614F"/>
    <w:rsid w:val="003165D1"/>
    <w:rsid w:val="0032254C"/>
    <w:rsid w:val="00322A27"/>
    <w:rsid w:val="00323C3E"/>
    <w:rsid w:val="00324E6C"/>
    <w:rsid w:val="003257A8"/>
    <w:rsid w:val="003277BE"/>
    <w:rsid w:val="00330A5F"/>
    <w:rsid w:val="00330CBD"/>
    <w:rsid w:val="003324B7"/>
    <w:rsid w:val="00333F68"/>
    <w:rsid w:val="00334247"/>
    <w:rsid w:val="0033670D"/>
    <w:rsid w:val="003423BD"/>
    <w:rsid w:val="00344631"/>
    <w:rsid w:val="00345085"/>
    <w:rsid w:val="0034657D"/>
    <w:rsid w:val="0034702C"/>
    <w:rsid w:val="00350FA0"/>
    <w:rsid w:val="00351F63"/>
    <w:rsid w:val="00353963"/>
    <w:rsid w:val="00354923"/>
    <w:rsid w:val="00355B8B"/>
    <w:rsid w:val="00355E0A"/>
    <w:rsid w:val="003564E9"/>
    <w:rsid w:val="00356C4F"/>
    <w:rsid w:val="00357A09"/>
    <w:rsid w:val="003603C2"/>
    <w:rsid w:val="00361D54"/>
    <w:rsid w:val="003641B7"/>
    <w:rsid w:val="003642E1"/>
    <w:rsid w:val="00364CB9"/>
    <w:rsid w:val="00367BEC"/>
    <w:rsid w:val="00370067"/>
    <w:rsid w:val="00371539"/>
    <w:rsid w:val="00371E90"/>
    <w:rsid w:val="00372391"/>
    <w:rsid w:val="0037317A"/>
    <w:rsid w:val="003749AB"/>
    <w:rsid w:val="00375944"/>
    <w:rsid w:val="003767E4"/>
    <w:rsid w:val="003771F7"/>
    <w:rsid w:val="0037744E"/>
    <w:rsid w:val="00377849"/>
    <w:rsid w:val="0038088D"/>
    <w:rsid w:val="00380C45"/>
    <w:rsid w:val="00381DF8"/>
    <w:rsid w:val="00381F68"/>
    <w:rsid w:val="0038539E"/>
    <w:rsid w:val="003853E8"/>
    <w:rsid w:val="003865F1"/>
    <w:rsid w:val="00386749"/>
    <w:rsid w:val="00387759"/>
    <w:rsid w:val="00387D62"/>
    <w:rsid w:val="0039235B"/>
    <w:rsid w:val="00392BA6"/>
    <w:rsid w:val="00395463"/>
    <w:rsid w:val="00395872"/>
    <w:rsid w:val="0039632B"/>
    <w:rsid w:val="00396724"/>
    <w:rsid w:val="003A1A4A"/>
    <w:rsid w:val="003A242D"/>
    <w:rsid w:val="003A3678"/>
    <w:rsid w:val="003A3F59"/>
    <w:rsid w:val="003A3FC4"/>
    <w:rsid w:val="003A68E0"/>
    <w:rsid w:val="003B112F"/>
    <w:rsid w:val="003B1FB7"/>
    <w:rsid w:val="003B2F04"/>
    <w:rsid w:val="003B4137"/>
    <w:rsid w:val="003B5FC4"/>
    <w:rsid w:val="003B680B"/>
    <w:rsid w:val="003B6EBD"/>
    <w:rsid w:val="003C0819"/>
    <w:rsid w:val="003C14E0"/>
    <w:rsid w:val="003C16FF"/>
    <w:rsid w:val="003C1B46"/>
    <w:rsid w:val="003C1D81"/>
    <w:rsid w:val="003C1E49"/>
    <w:rsid w:val="003C3107"/>
    <w:rsid w:val="003C551B"/>
    <w:rsid w:val="003D1C9A"/>
    <w:rsid w:val="003D3E72"/>
    <w:rsid w:val="003D4F92"/>
    <w:rsid w:val="003D58EC"/>
    <w:rsid w:val="003D6B39"/>
    <w:rsid w:val="003E025C"/>
    <w:rsid w:val="003E47B9"/>
    <w:rsid w:val="003E5F1B"/>
    <w:rsid w:val="003E69FB"/>
    <w:rsid w:val="003E77FE"/>
    <w:rsid w:val="003F2A16"/>
    <w:rsid w:val="003F3294"/>
    <w:rsid w:val="003F3500"/>
    <w:rsid w:val="003F3988"/>
    <w:rsid w:val="003F3C01"/>
    <w:rsid w:val="003F4562"/>
    <w:rsid w:val="003F54B1"/>
    <w:rsid w:val="003F55F7"/>
    <w:rsid w:val="00400A91"/>
    <w:rsid w:val="00401A3C"/>
    <w:rsid w:val="004021B6"/>
    <w:rsid w:val="00406236"/>
    <w:rsid w:val="0041092C"/>
    <w:rsid w:val="00412E6D"/>
    <w:rsid w:val="00413B11"/>
    <w:rsid w:val="00414954"/>
    <w:rsid w:val="00415A9F"/>
    <w:rsid w:val="00417159"/>
    <w:rsid w:val="004175F6"/>
    <w:rsid w:val="00420D0D"/>
    <w:rsid w:val="00420F3E"/>
    <w:rsid w:val="00421849"/>
    <w:rsid w:val="00425848"/>
    <w:rsid w:val="004267B3"/>
    <w:rsid w:val="004312CA"/>
    <w:rsid w:val="0043230E"/>
    <w:rsid w:val="00432A26"/>
    <w:rsid w:val="00433921"/>
    <w:rsid w:val="004359DB"/>
    <w:rsid w:val="004362F2"/>
    <w:rsid w:val="00441F9B"/>
    <w:rsid w:val="004430D5"/>
    <w:rsid w:val="00443BE7"/>
    <w:rsid w:val="00443DDB"/>
    <w:rsid w:val="0044437C"/>
    <w:rsid w:val="00444717"/>
    <w:rsid w:val="00444A0B"/>
    <w:rsid w:val="00445169"/>
    <w:rsid w:val="00447E5C"/>
    <w:rsid w:val="00450D9E"/>
    <w:rsid w:val="0045171A"/>
    <w:rsid w:val="004556CD"/>
    <w:rsid w:val="00457297"/>
    <w:rsid w:val="004602A6"/>
    <w:rsid w:val="00460A34"/>
    <w:rsid w:val="00465D4A"/>
    <w:rsid w:val="00466BA4"/>
    <w:rsid w:val="00467417"/>
    <w:rsid w:val="00470A7D"/>
    <w:rsid w:val="00471902"/>
    <w:rsid w:val="00472BEB"/>
    <w:rsid w:val="004747ED"/>
    <w:rsid w:val="00477534"/>
    <w:rsid w:val="00481A77"/>
    <w:rsid w:val="004821D1"/>
    <w:rsid w:val="004834FE"/>
    <w:rsid w:val="00483604"/>
    <w:rsid w:val="0048555C"/>
    <w:rsid w:val="004860B4"/>
    <w:rsid w:val="004867F6"/>
    <w:rsid w:val="004868FE"/>
    <w:rsid w:val="004869A9"/>
    <w:rsid w:val="00486C0F"/>
    <w:rsid w:val="00487CE9"/>
    <w:rsid w:val="00490498"/>
    <w:rsid w:val="00491012"/>
    <w:rsid w:val="004930FD"/>
    <w:rsid w:val="0049374C"/>
    <w:rsid w:val="00494218"/>
    <w:rsid w:val="0049507B"/>
    <w:rsid w:val="004958C1"/>
    <w:rsid w:val="00495B55"/>
    <w:rsid w:val="00496270"/>
    <w:rsid w:val="004A001A"/>
    <w:rsid w:val="004A3FFD"/>
    <w:rsid w:val="004A46F9"/>
    <w:rsid w:val="004A5569"/>
    <w:rsid w:val="004A633A"/>
    <w:rsid w:val="004A77B5"/>
    <w:rsid w:val="004B038A"/>
    <w:rsid w:val="004B30C8"/>
    <w:rsid w:val="004B66BD"/>
    <w:rsid w:val="004B715B"/>
    <w:rsid w:val="004C204D"/>
    <w:rsid w:val="004C271B"/>
    <w:rsid w:val="004D0DFF"/>
    <w:rsid w:val="004D3002"/>
    <w:rsid w:val="004D32F2"/>
    <w:rsid w:val="004D3A85"/>
    <w:rsid w:val="004D4870"/>
    <w:rsid w:val="004D7F55"/>
    <w:rsid w:val="004E008B"/>
    <w:rsid w:val="004E1E80"/>
    <w:rsid w:val="004E5045"/>
    <w:rsid w:val="004E6556"/>
    <w:rsid w:val="004E677A"/>
    <w:rsid w:val="004E7997"/>
    <w:rsid w:val="004E79AD"/>
    <w:rsid w:val="004E7F2D"/>
    <w:rsid w:val="004F00D5"/>
    <w:rsid w:val="004F0C69"/>
    <w:rsid w:val="004F10D2"/>
    <w:rsid w:val="004F112F"/>
    <w:rsid w:val="004F196B"/>
    <w:rsid w:val="004F2B20"/>
    <w:rsid w:val="004F2ED1"/>
    <w:rsid w:val="004F34D2"/>
    <w:rsid w:val="004F48AF"/>
    <w:rsid w:val="004F500C"/>
    <w:rsid w:val="004F5E1E"/>
    <w:rsid w:val="004F78CD"/>
    <w:rsid w:val="004F7DBE"/>
    <w:rsid w:val="00502CB3"/>
    <w:rsid w:val="00505C41"/>
    <w:rsid w:val="00505CEC"/>
    <w:rsid w:val="005076D2"/>
    <w:rsid w:val="00507E2A"/>
    <w:rsid w:val="005166F7"/>
    <w:rsid w:val="005168F7"/>
    <w:rsid w:val="00520C40"/>
    <w:rsid w:val="00520EB4"/>
    <w:rsid w:val="00521083"/>
    <w:rsid w:val="00522A8D"/>
    <w:rsid w:val="00523CD6"/>
    <w:rsid w:val="00530D63"/>
    <w:rsid w:val="00530F16"/>
    <w:rsid w:val="005327B6"/>
    <w:rsid w:val="00534E2F"/>
    <w:rsid w:val="00537711"/>
    <w:rsid w:val="00542BE5"/>
    <w:rsid w:val="00544807"/>
    <w:rsid w:val="0054490A"/>
    <w:rsid w:val="00545191"/>
    <w:rsid w:val="00546563"/>
    <w:rsid w:val="00547B26"/>
    <w:rsid w:val="00550377"/>
    <w:rsid w:val="0055095E"/>
    <w:rsid w:val="00550F9D"/>
    <w:rsid w:val="00551BF7"/>
    <w:rsid w:val="00553AAA"/>
    <w:rsid w:val="00553E80"/>
    <w:rsid w:val="00553F7C"/>
    <w:rsid w:val="00554DAB"/>
    <w:rsid w:val="00555AD4"/>
    <w:rsid w:val="005569AB"/>
    <w:rsid w:val="005603FA"/>
    <w:rsid w:val="00562631"/>
    <w:rsid w:val="00565A07"/>
    <w:rsid w:val="00565A0E"/>
    <w:rsid w:val="00566C55"/>
    <w:rsid w:val="00567868"/>
    <w:rsid w:val="00572F59"/>
    <w:rsid w:val="00574A89"/>
    <w:rsid w:val="00574E7D"/>
    <w:rsid w:val="00575418"/>
    <w:rsid w:val="00576779"/>
    <w:rsid w:val="00576D70"/>
    <w:rsid w:val="00576F59"/>
    <w:rsid w:val="00577F22"/>
    <w:rsid w:val="0058116D"/>
    <w:rsid w:val="00582917"/>
    <w:rsid w:val="005843D1"/>
    <w:rsid w:val="00584B8D"/>
    <w:rsid w:val="00585BBF"/>
    <w:rsid w:val="00591174"/>
    <w:rsid w:val="005940E2"/>
    <w:rsid w:val="00594B6E"/>
    <w:rsid w:val="00595749"/>
    <w:rsid w:val="005A00F9"/>
    <w:rsid w:val="005A3D0A"/>
    <w:rsid w:val="005A7185"/>
    <w:rsid w:val="005A7213"/>
    <w:rsid w:val="005B00B7"/>
    <w:rsid w:val="005B135E"/>
    <w:rsid w:val="005B217A"/>
    <w:rsid w:val="005B4213"/>
    <w:rsid w:val="005B4500"/>
    <w:rsid w:val="005C1B86"/>
    <w:rsid w:val="005C26AD"/>
    <w:rsid w:val="005C5A94"/>
    <w:rsid w:val="005C5F89"/>
    <w:rsid w:val="005D0215"/>
    <w:rsid w:val="005D4B64"/>
    <w:rsid w:val="005D601F"/>
    <w:rsid w:val="005D7826"/>
    <w:rsid w:val="005D7EF5"/>
    <w:rsid w:val="005E0225"/>
    <w:rsid w:val="005E29CD"/>
    <w:rsid w:val="005E4418"/>
    <w:rsid w:val="005E71CA"/>
    <w:rsid w:val="005F0AD7"/>
    <w:rsid w:val="005F1C5F"/>
    <w:rsid w:val="005F4F8D"/>
    <w:rsid w:val="005F6DE3"/>
    <w:rsid w:val="005F788F"/>
    <w:rsid w:val="00600193"/>
    <w:rsid w:val="00602AFF"/>
    <w:rsid w:val="00602F8C"/>
    <w:rsid w:val="00605D28"/>
    <w:rsid w:val="00607B98"/>
    <w:rsid w:val="00612B78"/>
    <w:rsid w:val="00613EC7"/>
    <w:rsid w:val="00614C12"/>
    <w:rsid w:val="006169BC"/>
    <w:rsid w:val="00617120"/>
    <w:rsid w:val="0062084A"/>
    <w:rsid w:val="00621DAD"/>
    <w:rsid w:val="00622184"/>
    <w:rsid w:val="0062255A"/>
    <w:rsid w:val="00623FA6"/>
    <w:rsid w:val="006245E0"/>
    <w:rsid w:val="0062556B"/>
    <w:rsid w:val="006276B8"/>
    <w:rsid w:val="0063595D"/>
    <w:rsid w:val="006401EF"/>
    <w:rsid w:val="00641AC7"/>
    <w:rsid w:val="00643E44"/>
    <w:rsid w:val="00645811"/>
    <w:rsid w:val="00647E76"/>
    <w:rsid w:val="00650955"/>
    <w:rsid w:val="00652ED0"/>
    <w:rsid w:val="0065584B"/>
    <w:rsid w:val="006568AA"/>
    <w:rsid w:val="00657C12"/>
    <w:rsid w:val="00661188"/>
    <w:rsid w:val="00662823"/>
    <w:rsid w:val="00662A20"/>
    <w:rsid w:val="00666162"/>
    <w:rsid w:val="006663B9"/>
    <w:rsid w:val="00667554"/>
    <w:rsid w:val="00671963"/>
    <w:rsid w:val="00671A5F"/>
    <w:rsid w:val="00674EFC"/>
    <w:rsid w:val="00676688"/>
    <w:rsid w:val="00680D93"/>
    <w:rsid w:val="006825E4"/>
    <w:rsid w:val="00684670"/>
    <w:rsid w:val="006849A9"/>
    <w:rsid w:val="00685322"/>
    <w:rsid w:val="00687665"/>
    <w:rsid w:val="00692FE4"/>
    <w:rsid w:val="006938DD"/>
    <w:rsid w:val="00694D80"/>
    <w:rsid w:val="00695DDF"/>
    <w:rsid w:val="0069706A"/>
    <w:rsid w:val="006A0EF2"/>
    <w:rsid w:val="006A2ABC"/>
    <w:rsid w:val="006A4600"/>
    <w:rsid w:val="006A5524"/>
    <w:rsid w:val="006A57E8"/>
    <w:rsid w:val="006A5CC4"/>
    <w:rsid w:val="006A6294"/>
    <w:rsid w:val="006B115B"/>
    <w:rsid w:val="006B1874"/>
    <w:rsid w:val="006B28E5"/>
    <w:rsid w:val="006B3798"/>
    <w:rsid w:val="006C01D3"/>
    <w:rsid w:val="006C08FD"/>
    <w:rsid w:val="006C160A"/>
    <w:rsid w:val="006C33FD"/>
    <w:rsid w:val="006C35E1"/>
    <w:rsid w:val="006C48DD"/>
    <w:rsid w:val="006C5888"/>
    <w:rsid w:val="006C6C02"/>
    <w:rsid w:val="006D01B9"/>
    <w:rsid w:val="006D03A5"/>
    <w:rsid w:val="006D09B5"/>
    <w:rsid w:val="006D2646"/>
    <w:rsid w:val="006D371D"/>
    <w:rsid w:val="006D3AA5"/>
    <w:rsid w:val="006D4ED7"/>
    <w:rsid w:val="006D5D6E"/>
    <w:rsid w:val="006D6D65"/>
    <w:rsid w:val="006E3DC8"/>
    <w:rsid w:val="006E7744"/>
    <w:rsid w:val="006F041C"/>
    <w:rsid w:val="006F0E51"/>
    <w:rsid w:val="006F4B9E"/>
    <w:rsid w:val="006F4E2E"/>
    <w:rsid w:val="006F5180"/>
    <w:rsid w:val="0070051C"/>
    <w:rsid w:val="00702814"/>
    <w:rsid w:val="007042A3"/>
    <w:rsid w:val="007045C7"/>
    <w:rsid w:val="007065EB"/>
    <w:rsid w:val="007119F9"/>
    <w:rsid w:val="0071207F"/>
    <w:rsid w:val="0071264A"/>
    <w:rsid w:val="007130B4"/>
    <w:rsid w:val="00713760"/>
    <w:rsid w:val="007148F1"/>
    <w:rsid w:val="00717654"/>
    <w:rsid w:val="00721DAB"/>
    <w:rsid w:val="00722A37"/>
    <w:rsid w:val="00723D4E"/>
    <w:rsid w:val="007245B9"/>
    <w:rsid w:val="00727BA3"/>
    <w:rsid w:val="0073186E"/>
    <w:rsid w:val="00732001"/>
    <w:rsid w:val="00732506"/>
    <w:rsid w:val="00732A6F"/>
    <w:rsid w:val="00741DB5"/>
    <w:rsid w:val="00742338"/>
    <w:rsid w:val="00742D99"/>
    <w:rsid w:val="00742E42"/>
    <w:rsid w:val="00743063"/>
    <w:rsid w:val="00743340"/>
    <w:rsid w:val="00745163"/>
    <w:rsid w:val="0075263C"/>
    <w:rsid w:val="0075385F"/>
    <w:rsid w:val="00754ECA"/>
    <w:rsid w:val="0075783F"/>
    <w:rsid w:val="0076063F"/>
    <w:rsid w:val="0076590C"/>
    <w:rsid w:val="007724A9"/>
    <w:rsid w:val="00772BB2"/>
    <w:rsid w:val="00773B10"/>
    <w:rsid w:val="00774BC7"/>
    <w:rsid w:val="00774F22"/>
    <w:rsid w:val="007753F5"/>
    <w:rsid w:val="00780FB3"/>
    <w:rsid w:val="00782226"/>
    <w:rsid w:val="00782260"/>
    <w:rsid w:val="007826A0"/>
    <w:rsid w:val="00782B94"/>
    <w:rsid w:val="00786039"/>
    <w:rsid w:val="0078629D"/>
    <w:rsid w:val="00790842"/>
    <w:rsid w:val="007910EF"/>
    <w:rsid w:val="00791870"/>
    <w:rsid w:val="00791BCF"/>
    <w:rsid w:val="0079285D"/>
    <w:rsid w:val="00796005"/>
    <w:rsid w:val="00797F2A"/>
    <w:rsid w:val="007A0146"/>
    <w:rsid w:val="007A0621"/>
    <w:rsid w:val="007A549D"/>
    <w:rsid w:val="007A6727"/>
    <w:rsid w:val="007A7BC9"/>
    <w:rsid w:val="007B043E"/>
    <w:rsid w:val="007B2345"/>
    <w:rsid w:val="007B2D25"/>
    <w:rsid w:val="007B3842"/>
    <w:rsid w:val="007B3BFA"/>
    <w:rsid w:val="007B653A"/>
    <w:rsid w:val="007B7004"/>
    <w:rsid w:val="007C07B1"/>
    <w:rsid w:val="007C0837"/>
    <w:rsid w:val="007C26C3"/>
    <w:rsid w:val="007C3235"/>
    <w:rsid w:val="007C3ED0"/>
    <w:rsid w:val="007C5788"/>
    <w:rsid w:val="007C6E44"/>
    <w:rsid w:val="007D209A"/>
    <w:rsid w:val="007D2BE0"/>
    <w:rsid w:val="007D5085"/>
    <w:rsid w:val="007D6362"/>
    <w:rsid w:val="007D7B13"/>
    <w:rsid w:val="007E09F1"/>
    <w:rsid w:val="007E0B2C"/>
    <w:rsid w:val="007E1E82"/>
    <w:rsid w:val="007E215E"/>
    <w:rsid w:val="007E26D7"/>
    <w:rsid w:val="007E60F2"/>
    <w:rsid w:val="007E65F3"/>
    <w:rsid w:val="007F3EA9"/>
    <w:rsid w:val="007F4011"/>
    <w:rsid w:val="007F4451"/>
    <w:rsid w:val="007F47B4"/>
    <w:rsid w:val="007F51B4"/>
    <w:rsid w:val="007F567D"/>
    <w:rsid w:val="007F57CE"/>
    <w:rsid w:val="00801B48"/>
    <w:rsid w:val="0080225B"/>
    <w:rsid w:val="008032BF"/>
    <w:rsid w:val="00803BD5"/>
    <w:rsid w:val="00804F43"/>
    <w:rsid w:val="0080500E"/>
    <w:rsid w:val="0080521E"/>
    <w:rsid w:val="00805F53"/>
    <w:rsid w:val="00807154"/>
    <w:rsid w:val="0080738E"/>
    <w:rsid w:val="00807A62"/>
    <w:rsid w:val="00807F71"/>
    <w:rsid w:val="008111BA"/>
    <w:rsid w:val="008133E9"/>
    <w:rsid w:val="00814117"/>
    <w:rsid w:val="00816096"/>
    <w:rsid w:val="00816209"/>
    <w:rsid w:val="0081708F"/>
    <w:rsid w:val="0082000F"/>
    <w:rsid w:val="00820435"/>
    <w:rsid w:val="0082149F"/>
    <w:rsid w:val="00821A78"/>
    <w:rsid w:val="00821F40"/>
    <w:rsid w:val="008254C5"/>
    <w:rsid w:val="008309B5"/>
    <w:rsid w:val="00831181"/>
    <w:rsid w:val="00832606"/>
    <w:rsid w:val="00834348"/>
    <w:rsid w:val="008367F4"/>
    <w:rsid w:val="00837B3B"/>
    <w:rsid w:val="00841C62"/>
    <w:rsid w:val="00843F38"/>
    <w:rsid w:val="00846161"/>
    <w:rsid w:val="008462BF"/>
    <w:rsid w:val="00847E00"/>
    <w:rsid w:val="00850D77"/>
    <w:rsid w:val="00851C73"/>
    <w:rsid w:val="00851EDF"/>
    <w:rsid w:val="00853008"/>
    <w:rsid w:val="00853473"/>
    <w:rsid w:val="00853A6E"/>
    <w:rsid w:val="008557A1"/>
    <w:rsid w:val="00855EBD"/>
    <w:rsid w:val="008572F3"/>
    <w:rsid w:val="00857FE1"/>
    <w:rsid w:val="00860CF0"/>
    <w:rsid w:val="00862171"/>
    <w:rsid w:val="00862ADA"/>
    <w:rsid w:val="008641C3"/>
    <w:rsid w:val="0086605E"/>
    <w:rsid w:val="0087009C"/>
    <w:rsid w:val="008704AC"/>
    <w:rsid w:val="008714C8"/>
    <w:rsid w:val="00872C37"/>
    <w:rsid w:val="00873376"/>
    <w:rsid w:val="00873990"/>
    <w:rsid w:val="0087455D"/>
    <w:rsid w:val="00875FA5"/>
    <w:rsid w:val="00890C4F"/>
    <w:rsid w:val="00891610"/>
    <w:rsid w:val="00891710"/>
    <w:rsid w:val="00892AB6"/>
    <w:rsid w:val="008948CC"/>
    <w:rsid w:val="00896327"/>
    <w:rsid w:val="008964A1"/>
    <w:rsid w:val="008978AE"/>
    <w:rsid w:val="008A087D"/>
    <w:rsid w:val="008A0EF2"/>
    <w:rsid w:val="008A37C1"/>
    <w:rsid w:val="008A54D7"/>
    <w:rsid w:val="008B2715"/>
    <w:rsid w:val="008B50CA"/>
    <w:rsid w:val="008B67FE"/>
    <w:rsid w:val="008B6A22"/>
    <w:rsid w:val="008C0017"/>
    <w:rsid w:val="008C0512"/>
    <w:rsid w:val="008C2EF2"/>
    <w:rsid w:val="008C428D"/>
    <w:rsid w:val="008C4360"/>
    <w:rsid w:val="008C48A4"/>
    <w:rsid w:val="008C751D"/>
    <w:rsid w:val="008D32CB"/>
    <w:rsid w:val="008D5FC5"/>
    <w:rsid w:val="008D77BC"/>
    <w:rsid w:val="008E0B3B"/>
    <w:rsid w:val="008E10F5"/>
    <w:rsid w:val="008F0C89"/>
    <w:rsid w:val="008F1CCE"/>
    <w:rsid w:val="008F31B2"/>
    <w:rsid w:val="008F32A9"/>
    <w:rsid w:val="008F3781"/>
    <w:rsid w:val="008F48F4"/>
    <w:rsid w:val="008F50EC"/>
    <w:rsid w:val="008F53E3"/>
    <w:rsid w:val="008F5885"/>
    <w:rsid w:val="008F6476"/>
    <w:rsid w:val="008F6B91"/>
    <w:rsid w:val="0090064D"/>
    <w:rsid w:val="009018BA"/>
    <w:rsid w:val="00902E53"/>
    <w:rsid w:val="00903070"/>
    <w:rsid w:val="00903D70"/>
    <w:rsid w:val="009045D9"/>
    <w:rsid w:val="00905648"/>
    <w:rsid w:val="00907133"/>
    <w:rsid w:val="009124B7"/>
    <w:rsid w:val="00912F66"/>
    <w:rsid w:val="00913604"/>
    <w:rsid w:val="009143DA"/>
    <w:rsid w:val="00914AEA"/>
    <w:rsid w:val="00914DAD"/>
    <w:rsid w:val="0091535A"/>
    <w:rsid w:val="00915FF2"/>
    <w:rsid w:val="0092093A"/>
    <w:rsid w:val="00922CFB"/>
    <w:rsid w:val="0092409A"/>
    <w:rsid w:val="00924B3E"/>
    <w:rsid w:val="009257C4"/>
    <w:rsid w:val="009267DF"/>
    <w:rsid w:val="00927177"/>
    <w:rsid w:val="00927296"/>
    <w:rsid w:val="00932578"/>
    <w:rsid w:val="00932BF8"/>
    <w:rsid w:val="0093392D"/>
    <w:rsid w:val="00933EA6"/>
    <w:rsid w:val="00934070"/>
    <w:rsid w:val="009362D0"/>
    <w:rsid w:val="00937348"/>
    <w:rsid w:val="00937464"/>
    <w:rsid w:val="00937D12"/>
    <w:rsid w:val="009406FD"/>
    <w:rsid w:val="0094119C"/>
    <w:rsid w:val="0094362A"/>
    <w:rsid w:val="00946F16"/>
    <w:rsid w:val="009476FA"/>
    <w:rsid w:val="00947EFE"/>
    <w:rsid w:val="009539C2"/>
    <w:rsid w:val="009548A5"/>
    <w:rsid w:val="00954AFC"/>
    <w:rsid w:val="009558D8"/>
    <w:rsid w:val="00957B2E"/>
    <w:rsid w:val="00961385"/>
    <w:rsid w:val="0096291A"/>
    <w:rsid w:val="00963CE4"/>
    <w:rsid w:val="00967F1C"/>
    <w:rsid w:val="00970F5C"/>
    <w:rsid w:val="009726D6"/>
    <w:rsid w:val="00972DE0"/>
    <w:rsid w:val="00972EEC"/>
    <w:rsid w:val="009733F2"/>
    <w:rsid w:val="00975DEE"/>
    <w:rsid w:val="00980B64"/>
    <w:rsid w:val="00980FAE"/>
    <w:rsid w:val="00987E77"/>
    <w:rsid w:val="00991695"/>
    <w:rsid w:val="00992719"/>
    <w:rsid w:val="00993271"/>
    <w:rsid w:val="00994495"/>
    <w:rsid w:val="0099483F"/>
    <w:rsid w:val="009954C8"/>
    <w:rsid w:val="009956AE"/>
    <w:rsid w:val="00996C6C"/>
    <w:rsid w:val="009A0B57"/>
    <w:rsid w:val="009A17F8"/>
    <w:rsid w:val="009A1AA7"/>
    <w:rsid w:val="009A2953"/>
    <w:rsid w:val="009A2A14"/>
    <w:rsid w:val="009A656E"/>
    <w:rsid w:val="009A725E"/>
    <w:rsid w:val="009A7BFF"/>
    <w:rsid w:val="009A7FB2"/>
    <w:rsid w:val="009B166F"/>
    <w:rsid w:val="009B347E"/>
    <w:rsid w:val="009B3A38"/>
    <w:rsid w:val="009B4716"/>
    <w:rsid w:val="009B4798"/>
    <w:rsid w:val="009B5B69"/>
    <w:rsid w:val="009B5D49"/>
    <w:rsid w:val="009B7D2E"/>
    <w:rsid w:val="009B7EE9"/>
    <w:rsid w:val="009C04D7"/>
    <w:rsid w:val="009C17DE"/>
    <w:rsid w:val="009C1802"/>
    <w:rsid w:val="009C1E9C"/>
    <w:rsid w:val="009C360E"/>
    <w:rsid w:val="009C37CF"/>
    <w:rsid w:val="009C3A4A"/>
    <w:rsid w:val="009C4612"/>
    <w:rsid w:val="009C56A5"/>
    <w:rsid w:val="009C7CC4"/>
    <w:rsid w:val="009D095F"/>
    <w:rsid w:val="009D1154"/>
    <w:rsid w:val="009D517A"/>
    <w:rsid w:val="009E0D29"/>
    <w:rsid w:val="009E0F45"/>
    <w:rsid w:val="009E2552"/>
    <w:rsid w:val="009E284D"/>
    <w:rsid w:val="009E3B89"/>
    <w:rsid w:val="009E477F"/>
    <w:rsid w:val="009E5530"/>
    <w:rsid w:val="009E641B"/>
    <w:rsid w:val="009F308A"/>
    <w:rsid w:val="009F3F4E"/>
    <w:rsid w:val="009F4CC8"/>
    <w:rsid w:val="009F502B"/>
    <w:rsid w:val="009F5590"/>
    <w:rsid w:val="009F5FD9"/>
    <w:rsid w:val="009F6306"/>
    <w:rsid w:val="00A0120F"/>
    <w:rsid w:val="00A028E2"/>
    <w:rsid w:val="00A0304B"/>
    <w:rsid w:val="00A0587A"/>
    <w:rsid w:val="00A05E25"/>
    <w:rsid w:val="00A07F98"/>
    <w:rsid w:val="00A15318"/>
    <w:rsid w:val="00A17E92"/>
    <w:rsid w:val="00A22AFB"/>
    <w:rsid w:val="00A23AB2"/>
    <w:rsid w:val="00A324DC"/>
    <w:rsid w:val="00A32A0F"/>
    <w:rsid w:val="00A32E82"/>
    <w:rsid w:val="00A350A3"/>
    <w:rsid w:val="00A37446"/>
    <w:rsid w:val="00A37D74"/>
    <w:rsid w:val="00A4324F"/>
    <w:rsid w:val="00A46660"/>
    <w:rsid w:val="00A4776D"/>
    <w:rsid w:val="00A512CF"/>
    <w:rsid w:val="00A51A98"/>
    <w:rsid w:val="00A55415"/>
    <w:rsid w:val="00A55B64"/>
    <w:rsid w:val="00A55E3E"/>
    <w:rsid w:val="00A564D4"/>
    <w:rsid w:val="00A6479E"/>
    <w:rsid w:val="00A64DFB"/>
    <w:rsid w:val="00A655A7"/>
    <w:rsid w:val="00A65F1A"/>
    <w:rsid w:val="00A67F4C"/>
    <w:rsid w:val="00A715AF"/>
    <w:rsid w:val="00A71787"/>
    <w:rsid w:val="00A764A0"/>
    <w:rsid w:val="00A76AA1"/>
    <w:rsid w:val="00A80CF0"/>
    <w:rsid w:val="00A9428C"/>
    <w:rsid w:val="00A97CDD"/>
    <w:rsid w:val="00AA0835"/>
    <w:rsid w:val="00AA0963"/>
    <w:rsid w:val="00AA0FD1"/>
    <w:rsid w:val="00AA21D7"/>
    <w:rsid w:val="00AA25BB"/>
    <w:rsid w:val="00AA4632"/>
    <w:rsid w:val="00AA5BC2"/>
    <w:rsid w:val="00AA6914"/>
    <w:rsid w:val="00AA6E52"/>
    <w:rsid w:val="00AA6F32"/>
    <w:rsid w:val="00AB068A"/>
    <w:rsid w:val="00AB0A44"/>
    <w:rsid w:val="00AB3976"/>
    <w:rsid w:val="00AB61A8"/>
    <w:rsid w:val="00AB6E94"/>
    <w:rsid w:val="00AC2856"/>
    <w:rsid w:val="00AC445E"/>
    <w:rsid w:val="00AC51E0"/>
    <w:rsid w:val="00AC579E"/>
    <w:rsid w:val="00AC6093"/>
    <w:rsid w:val="00AD0266"/>
    <w:rsid w:val="00AD0E1A"/>
    <w:rsid w:val="00AD2259"/>
    <w:rsid w:val="00AD2791"/>
    <w:rsid w:val="00AD4D0A"/>
    <w:rsid w:val="00AD50E1"/>
    <w:rsid w:val="00AD517C"/>
    <w:rsid w:val="00AD57D2"/>
    <w:rsid w:val="00AE01CD"/>
    <w:rsid w:val="00AE2A04"/>
    <w:rsid w:val="00AE2D5D"/>
    <w:rsid w:val="00AE2FD0"/>
    <w:rsid w:val="00AE3ADB"/>
    <w:rsid w:val="00AE48F4"/>
    <w:rsid w:val="00AE638A"/>
    <w:rsid w:val="00AE6BFF"/>
    <w:rsid w:val="00AF0BE0"/>
    <w:rsid w:val="00AF2BFD"/>
    <w:rsid w:val="00AF3203"/>
    <w:rsid w:val="00AF39F3"/>
    <w:rsid w:val="00AF7285"/>
    <w:rsid w:val="00AF7B4C"/>
    <w:rsid w:val="00B01130"/>
    <w:rsid w:val="00B018E9"/>
    <w:rsid w:val="00B01BFE"/>
    <w:rsid w:val="00B02857"/>
    <w:rsid w:val="00B0484D"/>
    <w:rsid w:val="00B07094"/>
    <w:rsid w:val="00B10CA9"/>
    <w:rsid w:val="00B10CEE"/>
    <w:rsid w:val="00B110ED"/>
    <w:rsid w:val="00B14D89"/>
    <w:rsid w:val="00B157B9"/>
    <w:rsid w:val="00B163F3"/>
    <w:rsid w:val="00B16653"/>
    <w:rsid w:val="00B2387A"/>
    <w:rsid w:val="00B238FC"/>
    <w:rsid w:val="00B26527"/>
    <w:rsid w:val="00B31F21"/>
    <w:rsid w:val="00B321C4"/>
    <w:rsid w:val="00B3523F"/>
    <w:rsid w:val="00B3789A"/>
    <w:rsid w:val="00B41001"/>
    <w:rsid w:val="00B41935"/>
    <w:rsid w:val="00B46528"/>
    <w:rsid w:val="00B51661"/>
    <w:rsid w:val="00B51721"/>
    <w:rsid w:val="00B51943"/>
    <w:rsid w:val="00B5240D"/>
    <w:rsid w:val="00B52872"/>
    <w:rsid w:val="00B52DDB"/>
    <w:rsid w:val="00B53C3B"/>
    <w:rsid w:val="00B54C8A"/>
    <w:rsid w:val="00B5642B"/>
    <w:rsid w:val="00B61D6A"/>
    <w:rsid w:val="00B62B6C"/>
    <w:rsid w:val="00B651C8"/>
    <w:rsid w:val="00B661F2"/>
    <w:rsid w:val="00B721F0"/>
    <w:rsid w:val="00B72E8F"/>
    <w:rsid w:val="00B72EE4"/>
    <w:rsid w:val="00B7403F"/>
    <w:rsid w:val="00B74D3C"/>
    <w:rsid w:val="00B7609F"/>
    <w:rsid w:val="00B76F0C"/>
    <w:rsid w:val="00B770EC"/>
    <w:rsid w:val="00B81E59"/>
    <w:rsid w:val="00B848D3"/>
    <w:rsid w:val="00B84ED0"/>
    <w:rsid w:val="00B854E0"/>
    <w:rsid w:val="00B860F3"/>
    <w:rsid w:val="00B870E1"/>
    <w:rsid w:val="00B90616"/>
    <w:rsid w:val="00B911E8"/>
    <w:rsid w:val="00B91448"/>
    <w:rsid w:val="00B914B5"/>
    <w:rsid w:val="00B92EAB"/>
    <w:rsid w:val="00B9351D"/>
    <w:rsid w:val="00B948E0"/>
    <w:rsid w:val="00B950D6"/>
    <w:rsid w:val="00B964F0"/>
    <w:rsid w:val="00B96ABB"/>
    <w:rsid w:val="00BA1BEA"/>
    <w:rsid w:val="00BA3250"/>
    <w:rsid w:val="00BA4246"/>
    <w:rsid w:val="00BA4691"/>
    <w:rsid w:val="00BA6C81"/>
    <w:rsid w:val="00BA7454"/>
    <w:rsid w:val="00BA7EF6"/>
    <w:rsid w:val="00BB0F63"/>
    <w:rsid w:val="00BB214F"/>
    <w:rsid w:val="00BB2CC7"/>
    <w:rsid w:val="00BB3C06"/>
    <w:rsid w:val="00BB3E7A"/>
    <w:rsid w:val="00BB4D8D"/>
    <w:rsid w:val="00BB7257"/>
    <w:rsid w:val="00BC0F02"/>
    <w:rsid w:val="00BC15D5"/>
    <w:rsid w:val="00BC29DE"/>
    <w:rsid w:val="00BC5A4C"/>
    <w:rsid w:val="00BC5F99"/>
    <w:rsid w:val="00BC70D0"/>
    <w:rsid w:val="00BC739F"/>
    <w:rsid w:val="00BD0F6C"/>
    <w:rsid w:val="00BD2EF3"/>
    <w:rsid w:val="00BD3F02"/>
    <w:rsid w:val="00BD5327"/>
    <w:rsid w:val="00BD57C9"/>
    <w:rsid w:val="00BE2F7F"/>
    <w:rsid w:val="00BE41C9"/>
    <w:rsid w:val="00BE6118"/>
    <w:rsid w:val="00BE7C07"/>
    <w:rsid w:val="00BF0BB9"/>
    <w:rsid w:val="00BF3B8D"/>
    <w:rsid w:val="00BF3CF0"/>
    <w:rsid w:val="00BF3FE2"/>
    <w:rsid w:val="00BF5A18"/>
    <w:rsid w:val="00BF647F"/>
    <w:rsid w:val="00BF6C1A"/>
    <w:rsid w:val="00BF74BD"/>
    <w:rsid w:val="00BF7F5B"/>
    <w:rsid w:val="00C0191A"/>
    <w:rsid w:val="00C04487"/>
    <w:rsid w:val="00C053B9"/>
    <w:rsid w:val="00C07BA6"/>
    <w:rsid w:val="00C134E0"/>
    <w:rsid w:val="00C14869"/>
    <w:rsid w:val="00C149C1"/>
    <w:rsid w:val="00C16E7C"/>
    <w:rsid w:val="00C17829"/>
    <w:rsid w:val="00C208D9"/>
    <w:rsid w:val="00C20DB2"/>
    <w:rsid w:val="00C20E93"/>
    <w:rsid w:val="00C2291C"/>
    <w:rsid w:val="00C22CFF"/>
    <w:rsid w:val="00C24772"/>
    <w:rsid w:val="00C271C2"/>
    <w:rsid w:val="00C27AC7"/>
    <w:rsid w:val="00C30397"/>
    <w:rsid w:val="00C33135"/>
    <w:rsid w:val="00C33226"/>
    <w:rsid w:val="00C332EF"/>
    <w:rsid w:val="00C33614"/>
    <w:rsid w:val="00C337C6"/>
    <w:rsid w:val="00C342C1"/>
    <w:rsid w:val="00C3454D"/>
    <w:rsid w:val="00C34F50"/>
    <w:rsid w:val="00C360A3"/>
    <w:rsid w:val="00C40D54"/>
    <w:rsid w:val="00C4354A"/>
    <w:rsid w:val="00C43814"/>
    <w:rsid w:val="00C46338"/>
    <w:rsid w:val="00C47091"/>
    <w:rsid w:val="00C503E5"/>
    <w:rsid w:val="00C50A43"/>
    <w:rsid w:val="00C51132"/>
    <w:rsid w:val="00C529FE"/>
    <w:rsid w:val="00C53F21"/>
    <w:rsid w:val="00C54A52"/>
    <w:rsid w:val="00C573E4"/>
    <w:rsid w:val="00C5761D"/>
    <w:rsid w:val="00C576E9"/>
    <w:rsid w:val="00C63793"/>
    <w:rsid w:val="00C63E12"/>
    <w:rsid w:val="00C65312"/>
    <w:rsid w:val="00C65C56"/>
    <w:rsid w:val="00C665BB"/>
    <w:rsid w:val="00C6694C"/>
    <w:rsid w:val="00C671AE"/>
    <w:rsid w:val="00C7031C"/>
    <w:rsid w:val="00C71AD2"/>
    <w:rsid w:val="00C7231B"/>
    <w:rsid w:val="00C750A6"/>
    <w:rsid w:val="00C76F2A"/>
    <w:rsid w:val="00C80EA6"/>
    <w:rsid w:val="00C81723"/>
    <w:rsid w:val="00C85E3A"/>
    <w:rsid w:val="00C862BF"/>
    <w:rsid w:val="00C872D9"/>
    <w:rsid w:val="00C91EF6"/>
    <w:rsid w:val="00C93425"/>
    <w:rsid w:val="00C937E2"/>
    <w:rsid w:val="00C9774E"/>
    <w:rsid w:val="00CA0379"/>
    <w:rsid w:val="00CA111F"/>
    <w:rsid w:val="00CA15DB"/>
    <w:rsid w:val="00CA3377"/>
    <w:rsid w:val="00CA38F7"/>
    <w:rsid w:val="00CA445C"/>
    <w:rsid w:val="00CA5A5B"/>
    <w:rsid w:val="00CA7065"/>
    <w:rsid w:val="00CA7491"/>
    <w:rsid w:val="00CB2EB9"/>
    <w:rsid w:val="00CB2FFF"/>
    <w:rsid w:val="00CB3AD2"/>
    <w:rsid w:val="00CB41BC"/>
    <w:rsid w:val="00CB56D0"/>
    <w:rsid w:val="00CB5D16"/>
    <w:rsid w:val="00CB727A"/>
    <w:rsid w:val="00CB77FA"/>
    <w:rsid w:val="00CC0E60"/>
    <w:rsid w:val="00CC33A0"/>
    <w:rsid w:val="00CC5327"/>
    <w:rsid w:val="00CC54B0"/>
    <w:rsid w:val="00CC5A14"/>
    <w:rsid w:val="00CC6260"/>
    <w:rsid w:val="00CC690E"/>
    <w:rsid w:val="00CC7545"/>
    <w:rsid w:val="00CD0BB2"/>
    <w:rsid w:val="00CD19AD"/>
    <w:rsid w:val="00CD41F9"/>
    <w:rsid w:val="00CD5C09"/>
    <w:rsid w:val="00CD6B47"/>
    <w:rsid w:val="00CE0842"/>
    <w:rsid w:val="00CE16E0"/>
    <w:rsid w:val="00CE1CAF"/>
    <w:rsid w:val="00CE414E"/>
    <w:rsid w:val="00CE5ADB"/>
    <w:rsid w:val="00CE6CB8"/>
    <w:rsid w:val="00CE74EA"/>
    <w:rsid w:val="00CF1D87"/>
    <w:rsid w:val="00CF24D6"/>
    <w:rsid w:val="00CF3B50"/>
    <w:rsid w:val="00CF420C"/>
    <w:rsid w:val="00CF4CAF"/>
    <w:rsid w:val="00CF5E19"/>
    <w:rsid w:val="00CF7167"/>
    <w:rsid w:val="00CF73BE"/>
    <w:rsid w:val="00CF76EA"/>
    <w:rsid w:val="00D00279"/>
    <w:rsid w:val="00D00617"/>
    <w:rsid w:val="00D00A2C"/>
    <w:rsid w:val="00D010E7"/>
    <w:rsid w:val="00D02F95"/>
    <w:rsid w:val="00D032E5"/>
    <w:rsid w:val="00D04A20"/>
    <w:rsid w:val="00D062CE"/>
    <w:rsid w:val="00D07444"/>
    <w:rsid w:val="00D12A41"/>
    <w:rsid w:val="00D13543"/>
    <w:rsid w:val="00D163EC"/>
    <w:rsid w:val="00D166C9"/>
    <w:rsid w:val="00D20546"/>
    <w:rsid w:val="00D20BC8"/>
    <w:rsid w:val="00D23038"/>
    <w:rsid w:val="00D27E0F"/>
    <w:rsid w:val="00D3262C"/>
    <w:rsid w:val="00D3462C"/>
    <w:rsid w:val="00D34DFF"/>
    <w:rsid w:val="00D35EF1"/>
    <w:rsid w:val="00D366B3"/>
    <w:rsid w:val="00D37243"/>
    <w:rsid w:val="00D42267"/>
    <w:rsid w:val="00D43CA9"/>
    <w:rsid w:val="00D448B8"/>
    <w:rsid w:val="00D4498F"/>
    <w:rsid w:val="00D44BAE"/>
    <w:rsid w:val="00D46A81"/>
    <w:rsid w:val="00D51BEE"/>
    <w:rsid w:val="00D52CDF"/>
    <w:rsid w:val="00D62FFD"/>
    <w:rsid w:val="00D63A41"/>
    <w:rsid w:val="00D66C6B"/>
    <w:rsid w:val="00D74058"/>
    <w:rsid w:val="00D74DC3"/>
    <w:rsid w:val="00D75C2A"/>
    <w:rsid w:val="00D777B9"/>
    <w:rsid w:val="00D77CF2"/>
    <w:rsid w:val="00D77F68"/>
    <w:rsid w:val="00D810CE"/>
    <w:rsid w:val="00D8301C"/>
    <w:rsid w:val="00D839A5"/>
    <w:rsid w:val="00D85D4C"/>
    <w:rsid w:val="00D865EA"/>
    <w:rsid w:val="00D86E5C"/>
    <w:rsid w:val="00D90D62"/>
    <w:rsid w:val="00D91E57"/>
    <w:rsid w:val="00D925D1"/>
    <w:rsid w:val="00D93029"/>
    <w:rsid w:val="00D93136"/>
    <w:rsid w:val="00D964B4"/>
    <w:rsid w:val="00D969AB"/>
    <w:rsid w:val="00D97F8D"/>
    <w:rsid w:val="00DA2F22"/>
    <w:rsid w:val="00DA33EE"/>
    <w:rsid w:val="00DA46F9"/>
    <w:rsid w:val="00DA49B4"/>
    <w:rsid w:val="00DA4B63"/>
    <w:rsid w:val="00DA6A50"/>
    <w:rsid w:val="00DB007D"/>
    <w:rsid w:val="00DB1B77"/>
    <w:rsid w:val="00DB4281"/>
    <w:rsid w:val="00DB4E4A"/>
    <w:rsid w:val="00DB5B84"/>
    <w:rsid w:val="00DB68E6"/>
    <w:rsid w:val="00DB7074"/>
    <w:rsid w:val="00DC7A19"/>
    <w:rsid w:val="00DD3335"/>
    <w:rsid w:val="00DD5794"/>
    <w:rsid w:val="00DD6691"/>
    <w:rsid w:val="00DE137F"/>
    <w:rsid w:val="00DE47D8"/>
    <w:rsid w:val="00DF1D23"/>
    <w:rsid w:val="00DF3B9D"/>
    <w:rsid w:val="00DF4A43"/>
    <w:rsid w:val="00DF68E5"/>
    <w:rsid w:val="00DF6A8E"/>
    <w:rsid w:val="00E026EB"/>
    <w:rsid w:val="00E03F8E"/>
    <w:rsid w:val="00E04176"/>
    <w:rsid w:val="00E04CBD"/>
    <w:rsid w:val="00E078FC"/>
    <w:rsid w:val="00E10191"/>
    <w:rsid w:val="00E106C3"/>
    <w:rsid w:val="00E10DC4"/>
    <w:rsid w:val="00E12A5D"/>
    <w:rsid w:val="00E12CBF"/>
    <w:rsid w:val="00E1435C"/>
    <w:rsid w:val="00E200B9"/>
    <w:rsid w:val="00E2232B"/>
    <w:rsid w:val="00E23EFD"/>
    <w:rsid w:val="00E25E2C"/>
    <w:rsid w:val="00E306FF"/>
    <w:rsid w:val="00E309F4"/>
    <w:rsid w:val="00E319DD"/>
    <w:rsid w:val="00E33EE6"/>
    <w:rsid w:val="00E346E7"/>
    <w:rsid w:val="00E367BD"/>
    <w:rsid w:val="00E36A2B"/>
    <w:rsid w:val="00E37479"/>
    <w:rsid w:val="00E37906"/>
    <w:rsid w:val="00E37E93"/>
    <w:rsid w:val="00E37F3D"/>
    <w:rsid w:val="00E40825"/>
    <w:rsid w:val="00E41322"/>
    <w:rsid w:val="00E41AF4"/>
    <w:rsid w:val="00E43C06"/>
    <w:rsid w:val="00E44668"/>
    <w:rsid w:val="00E45F10"/>
    <w:rsid w:val="00E46FBF"/>
    <w:rsid w:val="00E4770B"/>
    <w:rsid w:val="00E5130D"/>
    <w:rsid w:val="00E5147D"/>
    <w:rsid w:val="00E54E3D"/>
    <w:rsid w:val="00E55CF3"/>
    <w:rsid w:val="00E6042E"/>
    <w:rsid w:val="00E6244F"/>
    <w:rsid w:val="00E63436"/>
    <w:rsid w:val="00E64521"/>
    <w:rsid w:val="00E64C4A"/>
    <w:rsid w:val="00E65606"/>
    <w:rsid w:val="00E67C60"/>
    <w:rsid w:val="00E70504"/>
    <w:rsid w:val="00E70A58"/>
    <w:rsid w:val="00E7222C"/>
    <w:rsid w:val="00E7387F"/>
    <w:rsid w:val="00E7425E"/>
    <w:rsid w:val="00E76495"/>
    <w:rsid w:val="00E76885"/>
    <w:rsid w:val="00E7726C"/>
    <w:rsid w:val="00E77DF1"/>
    <w:rsid w:val="00E8058D"/>
    <w:rsid w:val="00E81588"/>
    <w:rsid w:val="00E836F4"/>
    <w:rsid w:val="00E92186"/>
    <w:rsid w:val="00E9381A"/>
    <w:rsid w:val="00E95978"/>
    <w:rsid w:val="00E95A57"/>
    <w:rsid w:val="00E96C96"/>
    <w:rsid w:val="00E9727F"/>
    <w:rsid w:val="00EA14F7"/>
    <w:rsid w:val="00EA15AF"/>
    <w:rsid w:val="00EA1D7E"/>
    <w:rsid w:val="00EA44F0"/>
    <w:rsid w:val="00EA4D64"/>
    <w:rsid w:val="00EA687A"/>
    <w:rsid w:val="00EA764E"/>
    <w:rsid w:val="00EB34D4"/>
    <w:rsid w:val="00EB39B8"/>
    <w:rsid w:val="00EB43C1"/>
    <w:rsid w:val="00EB5B76"/>
    <w:rsid w:val="00EC0F43"/>
    <w:rsid w:val="00EC1377"/>
    <w:rsid w:val="00EC371A"/>
    <w:rsid w:val="00EC43B8"/>
    <w:rsid w:val="00EC564D"/>
    <w:rsid w:val="00EC658A"/>
    <w:rsid w:val="00EC7E01"/>
    <w:rsid w:val="00EC7E03"/>
    <w:rsid w:val="00ED2317"/>
    <w:rsid w:val="00ED3033"/>
    <w:rsid w:val="00ED3BAD"/>
    <w:rsid w:val="00ED4ACA"/>
    <w:rsid w:val="00ED5BB3"/>
    <w:rsid w:val="00ED7E01"/>
    <w:rsid w:val="00ED7E3D"/>
    <w:rsid w:val="00EE02D8"/>
    <w:rsid w:val="00EE03C8"/>
    <w:rsid w:val="00EE4113"/>
    <w:rsid w:val="00EE5470"/>
    <w:rsid w:val="00EE67B0"/>
    <w:rsid w:val="00EE6F1C"/>
    <w:rsid w:val="00EF0B73"/>
    <w:rsid w:val="00EF0BED"/>
    <w:rsid w:val="00EF2A89"/>
    <w:rsid w:val="00EF4083"/>
    <w:rsid w:val="00EF4961"/>
    <w:rsid w:val="00EF5C2D"/>
    <w:rsid w:val="00EF6CE3"/>
    <w:rsid w:val="00F02E94"/>
    <w:rsid w:val="00F03D80"/>
    <w:rsid w:val="00F065D6"/>
    <w:rsid w:val="00F06DA8"/>
    <w:rsid w:val="00F07BA9"/>
    <w:rsid w:val="00F10D08"/>
    <w:rsid w:val="00F1112C"/>
    <w:rsid w:val="00F11302"/>
    <w:rsid w:val="00F12382"/>
    <w:rsid w:val="00F151DF"/>
    <w:rsid w:val="00F15B4C"/>
    <w:rsid w:val="00F176D6"/>
    <w:rsid w:val="00F202F5"/>
    <w:rsid w:val="00F20579"/>
    <w:rsid w:val="00F22D84"/>
    <w:rsid w:val="00F23B86"/>
    <w:rsid w:val="00F25126"/>
    <w:rsid w:val="00F25B29"/>
    <w:rsid w:val="00F32DD3"/>
    <w:rsid w:val="00F33245"/>
    <w:rsid w:val="00F3339F"/>
    <w:rsid w:val="00F33DC4"/>
    <w:rsid w:val="00F349D2"/>
    <w:rsid w:val="00F36E74"/>
    <w:rsid w:val="00F37997"/>
    <w:rsid w:val="00F40789"/>
    <w:rsid w:val="00F41C3A"/>
    <w:rsid w:val="00F43D11"/>
    <w:rsid w:val="00F456B9"/>
    <w:rsid w:val="00F457A5"/>
    <w:rsid w:val="00F45BE8"/>
    <w:rsid w:val="00F52635"/>
    <w:rsid w:val="00F53686"/>
    <w:rsid w:val="00F53858"/>
    <w:rsid w:val="00F55C83"/>
    <w:rsid w:val="00F560CD"/>
    <w:rsid w:val="00F57819"/>
    <w:rsid w:val="00F61125"/>
    <w:rsid w:val="00F63B06"/>
    <w:rsid w:val="00F66854"/>
    <w:rsid w:val="00F66A91"/>
    <w:rsid w:val="00F7012A"/>
    <w:rsid w:val="00F710C7"/>
    <w:rsid w:val="00F74404"/>
    <w:rsid w:val="00F76F57"/>
    <w:rsid w:val="00F8040F"/>
    <w:rsid w:val="00F808DC"/>
    <w:rsid w:val="00F8611A"/>
    <w:rsid w:val="00F86222"/>
    <w:rsid w:val="00F87727"/>
    <w:rsid w:val="00F903ED"/>
    <w:rsid w:val="00F9048B"/>
    <w:rsid w:val="00F92008"/>
    <w:rsid w:val="00F9265F"/>
    <w:rsid w:val="00F9360D"/>
    <w:rsid w:val="00F945EB"/>
    <w:rsid w:val="00F9746A"/>
    <w:rsid w:val="00F97785"/>
    <w:rsid w:val="00FA1B67"/>
    <w:rsid w:val="00FA50A9"/>
    <w:rsid w:val="00FA573F"/>
    <w:rsid w:val="00FA6D74"/>
    <w:rsid w:val="00FA707C"/>
    <w:rsid w:val="00FA793B"/>
    <w:rsid w:val="00FA7EBE"/>
    <w:rsid w:val="00FB3A1F"/>
    <w:rsid w:val="00FB472C"/>
    <w:rsid w:val="00FB4B55"/>
    <w:rsid w:val="00FB4B8D"/>
    <w:rsid w:val="00FB5867"/>
    <w:rsid w:val="00FC023E"/>
    <w:rsid w:val="00FC1180"/>
    <w:rsid w:val="00FC2B40"/>
    <w:rsid w:val="00FC3FED"/>
    <w:rsid w:val="00FC6AC0"/>
    <w:rsid w:val="00FD11E7"/>
    <w:rsid w:val="00FD1E0F"/>
    <w:rsid w:val="00FD1ED2"/>
    <w:rsid w:val="00FD206B"/>
    <w:rsid w:val="00FD4CAA"/>
    <w:rsid w:val="00FD557A"/>
    <w:rsid w:val="00FD5CE0"/>
    <w:rsid w:val="00FD5DE3"/>
    <w:rsid w:val="00FD673A"/>
    <w:rsid w:val="00FD749D"/>
    <w:rsid w:val="00FD7981"/>
    <w:rsid w:val="00FE0438"/>
    <w:rsid w:val="00FE0999"/>
    <w:rsid w:val="00FE28E8"/>
    <w:rsid w:val="00FE3173"/>
    <w:rsid w:val="00FF68C2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001422D-A7C2-4E79-859A-F606628A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ED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4360"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498F"/>
    <w:pPr>
      <w:keepNext/>
      <w:keepLines/>
      <w:spacing w:before="40"/>
      <w:outlineLvl w:val="1"/>
    </w:pPr>
    <w:rPr>
      <w:rFonts w:ascii="Calibri Light" w:eastAsia="Calibri Light" w:hAnsi="Calibri Light" w:cs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0213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C4360"/>
    <w:rPr>
      <w:rFonts w:ascii="Calibri Light" w:eastAsia="Calibri Light" w:hAnsi="Calibri Light" w:cs="Calibri Light"/>
      <w:color w:val="2E74B5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D4498F"/>
    <w:rPr>
      <w:rFonts w:ascii="Calibri Light" w:eastAsia="Calibri Light" w:hAnsi="Calibri Light" w:cs="Calibri Light"/>
      <w:color w:val="2E74B5"/>
      <w:sz w:val="26"/>
      <w:szCs w:val="26"/>
      <w:lang w:eastAsia="ar-SA"/>
    </w:rPr>
  </w:style>
  <w:style w:type="character" w:customStyle="1" w:styleId="30">
    <w:name w:val="Заголовок 3 Знак"/>
    <w:link w:val="3"/>
    <w:uiPriority w:val="9"/>
    <w:qFormat/>
    <w:rsid w:val="00B20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aramname">
    <w:name w:val="param_name"/>
    <w:basedOn w:val="a0"/>
    <w:qFormat/>
    <w:rsid w:val="00221731"/>
  </w:style>
  <w:style w:type="character" w:customStyle="1" w:styleId="ConsPlusNormal">
    <w:name w:val="ConsPlusNormal Знак"/>
    <w:link w:val="ConsPlusNormal"/>
    <w:qFormat/>
    <w:locked/>
    <w:rsid w:val="003476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7E2CE9"/>
    <w:rPr>
      <w:color w:val="0000FF"/>
      <w:u w:val="single"/>
    </w:rPr>
  </w:style>
  <w:style w:type="character" w:customStyle="1" w:styleId="ListLabel1">
    <w:name w:val="ListLabel 1"/>
    <w:qFormat/>
    <w:rPr>
      <w:color w:val="000000"/>
      <w:u w:val="none"/>
    </w:rPr>
  </w:style>
  <w:style w:type="character" w:customStyle="1" w:styleId="ListLabel2">
    <w:name w:val="ListLabel 2"/>
    <w:qFormat/>
    <w:rPr>
      <w:color w:val="000000"/>
      <w:u w:val="none"/>
    </w:rPr>
  </w:style>
  <w:style w:type="character" w:customStyle="1" w:styleId="a3">
    <w:name w:val="Символ нумерации"/>
    <w:qFormat/>
  </w:style>
  <w:style w:type="character" w:customStyle="1" w:styleId="a4">
    <w:name w:val="Текст выноски Знак"/>
    <w:uiPriority w:val="99"/>
    <w:semiHidden/>
    <w:qFormat/>
    <w:rsid w:val="00F20409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paragraph" w:customStyle="1" w:styleId="12">
    <w:name w:val="Заголовок1"/>
    <w:aliases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3C1B46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List"/>
    <w:basedOn w:val="a5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qFormat/>
    <w:rsid w:val="00221731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221731"/>
    <w:pPr>
      <w:suppressAutoHyphens w:val="0"/>
      <w:spacing w:beforeAutospacing="1" w:after="119"/>
    </w:pPr>
    <w:rPr>
      <w:lang w:eastAsia="ru-RU"/>
    </w:rPr>
  </w:style>
  <w:style w:type="paragraph" w:customStyle="1" w:styleId="ConsPlusNormal0">
    <w:name w:val="ConsPlusNormal"/>
    <w:qFormat/>
    <w:rsid w:val="0034763D"/>
    <w:pPr>
      <w:widowControl w:val="0"/>
      <w:ind w:firstLine="720"/>
    </w:pPr>
    <w:rPr>
      <w:rFonts w:ascii="Arial" w:eastAsia="Times New Roman" w:hAnsi="Arial" w:cs="Arial"/>
      <w:color w:val="00000A"/>
      <w:sz w:val="24"/>
    </w:rPr>
  </w:style>
  <w:style w:type="paragraph" w:styleId="ab">
    <w:name w:val="Balloon Text"/>
    <w:basedOn w:val="a"/>
    <w:link w:val="13"/>
    <w:uiPriority w:val="99"/>
    <w:semiHidden/>
    <w:unhideWhenUsed/>
    <w:qFormat/>
    <w:rsid w:val="00F20409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link w:val="ab"/>
    <w:uiPriority w:val="99"/>
    <w:semiHidden/>
    <w:rsid w:val="003C1B46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14">
    <w:name w:val="Обычный1"/>
    <w:qFormat/>
    <w:pPr>
      <w:widowControl w:val="0"/>
      <w:suppressAutoHyphens/>
      <w:textAlignment w:val="baseline"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ListParagraph1">
    <w:name w:val="List Paragraph1"/>
    <w:basedOn w:val="14"/>
    <w:qFormat/>
    <w:pPr>
      <w:spacing w:after="200"/>
      <w:ind w:left="720"/>
    </w:pPr>
  </w:style>
  <w:style w:type="paragraph" w:customStyle="1" w:styleId="ConsPlusCell">
    <w:name w:val="ConsPlusCell"/>
    <w:qFormat/>
    <w:pPr>
      <w:widowControl w:val="0"/>
      <w:suppressAutoHyphens/>
      <w:textAlignment w:val="baseline"/>
    </w:pPr>
    <w:rPr>
      <w:rFonts w:eastAsia="Times New Roman"/>
      <w:color w:val="00000A"/>
      <w:sz w:val="22"/>
      <w:szCs w:val="22"/>
      <w:lang w:eastAsia="zh-CN"/>
    </w:rPr>
  </w:style>
  <w:style w:type="character" w:styleId="ae">
    <w:name w:val="Hyperlink"/>
    <w:uiPriority w:val="99"/>
    <w:rsid w:val="00582917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5F0AD7"/>
  </w:style>
  <w:style w:type="character" w:customStyle="1" w:styleId="fontstyle01">
    <w:name w:val="fontstyle01"/>
    <w:rsid w:val="0021477B"/>
    <w:rPr>
      <w:b w:val="0"/>
      <w:bCs w:val="0"/>
      <w:i w:val="0"/>
      <w:iCs w:val="0"/>
      <w:color w:val="231F20"/>
      <w:sz w:val="30"/>
      <w:szCs w:val="30"/>
    </w:rPr>
  </w:style>
  <w:style w:type="character" w:customStyle="1" w:styleId="af">
    <w:name w:val="Основной текст_"/>
    <w:link w:val="15"/>
    <w:rsid w:val="00DA46F9"/>
    <w:rPr>
      <w:rFonts w:eastAsia="Times New Roman"/>
      <w:shd w:val="clear" w:color="auto" w:fill="FFFFFF"/>
    </w:rPr>
  </w:style>
  <w:style w:type="paragraph" w:customStyle="1" w:styleId="15">
    <w:name w:val="Основной текст15"/>
    <w:basedOn w:val="a"/>
    <w:link w:val="af"/>
    <w:rsid w:val="00DA46F9"/>
    <w:pPr>
      <w:shd w:val="clear" w:color="auto" w:fill="FFFFFF"/>
      <w:suppressAutoHyphens w:val="0"/>
      <w:spacing w:before="240" w:after="360" w:line="0" w:lineRule="atLeast"/>
    </w:pPr>
    <w:rPr>
      <w:rFonts w:ascii="Calibri" w:hAnsi="Calibri" w:cs="Calibri"/>
      <w:color w:val="auto"/>
      <w:sz w:val="20"/>
      <w:szCs w:val="22"/>
      <w:lang w:eastAsia="en-US"/>
    </w:rPr>
  </w:style>
  <w:style w:type="table" w:styleId="af0">
    <w:name w:val="Table Grid"/>
    <w:basedOn w:val="a1"/>
    <w:uiPriority w:val="39"/>
    <w:rsid w:val="00072AA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qFormat/>
    <w:rsid w:val="00072AA0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4">
    <w:name w:val="Основной текст (4)"/>
    <w:basedOn w:val="a"/>
    <w:link w:val="40"/>
    <w:rsid w:val="00D3262C"/>
    <w:pPr>
      <w:shd w:val="clear" w:color="auto" w:fill="FFFFFF"/>
      <w:suppressAutoHyphens w:val="0"/>
      <w:spacing w:line="331" w:lineRule="exact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40">
    <w:name w:val="Основной текст (4)_"/>
    <w:link w:val="4"/>
    <w:rsid w:val="00D3262C"/>
    <w:rPr>
      <w:rFonts w:eastAsia="Times New Roman"/>
      <w:sz w:val="22"/>
      <w:shd w:val="clear" w:color="auto" w:fill="FFFFFF"/>
    </w:rPr>
  </w:style>
  <w:style w:type="character" w:styleId="af2">
    <w:name w:val="Strong"/>
    <w:uiPriority w:val="22"/>
    <w:qFormat/>
    <w:rsid w:val="00C33614"/>
    <w:rPr>
      <w:b/>
      <w:bCs/>
    </w:rPr>
  </w:style>
  <w:style w:type="paragraph" w:customStyle="1" w:styleId="align-center">
    <w:name w:val="align-center"/>
    <w:basedOn w:val="a"/>
    <w:rsid w:val="009B7D2E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styleId="af3">
    <w:name w:val="header"/>
    <w:basedOn w:val="a"/>
    <w:link w:val="af4"/>
    <w:uiPriority w:val="99"/>
    <w:unhideWhenUsed/>
    <w:rsid w:val="00D7405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7405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D7405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D7405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34D4"/>
    <w:pPr>
      <w:autoSpaceDN w:val="0"/>
      <w:textAlignment w:val="baseline"/>
    </w:pPr>
    <w:rPr>
      <w:rFonts w:ascii="Times New Roman" w:eastAsia="Times New Roman" w:hAnsi="Times New Roman" w:cs="Times New Roman"/>
    </w:rPr>
  </w:style>
  <w:style w:type="paragraph" w:styleId="af7">
    <w:name w:val="No Spacing"/>
    <w:link w:val="af8"/>
    <w:uiPriority w:val="1"/>
    <w:qFormat/>
    <w:rsid w:val="002A0226"/>
    <w:rPr>
      <w:sz w:val="22"/>
      <w:szCs w:val="22"/>
    </w:rPr>
  </w:style>
  <w:style w:type="character" w:customStyle="1" w:styleId="af8">
    <w:name w:val="Без интервала Знак"/>
    <w:link w:val="af7"/>
    <w:uiPriority w:val="1"/>
    <w:rsid w:val="002A0226"/>
    <w:rPr>
      <w:rFonts w:eastAsia="Calibri"/>
      <w:sz w:val="22"/>
      <w:lang w:eastAsia="ru-RU"/>
    </w:rPr>
  </w:style>
  <w:style w:type="character" w:styleId="af9">
    <w:name w:val="annotation reference"/>
    <w:uiPriority w:val="99"/>
    <w:semiHidden/>
    <w:unhideWhenUsed/>
    <w:rsid w:val="00954AFC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54AFC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954AFC"/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54AFC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954AFC"/>
    <w:rPr>
      <w:rFonts w:ascii="Times New Roman" w:eastAsia="Times New Roman" w:hAnsi="Times New Roman" w:cs="Times New Roman"/>
      <w:b/>
      <w:bCs/>
      <w:color w:val="00000A"/>
      <w:szCs w:val="20"/>
      <w:lang w:eastAsia="ar-SA"/>
    </w:rPr>
  </w:style>
  <w:style w:type="character" w:customStyle="1" w:styleId="text-muted">
    <w:name w:val="text-muted"/>
    <w:rsid w:val="00F66A91"/>
  </w:style>
  <w:style w:type="character" w:customStyle="1" w:styleId="label">
    <w:name w:val="label"/>
    <w:rsid w:val="00D75C2A"/>
  </w:style>
  <w:style w:type="character" w:styleId="afe">
    <w:name w:val="Emphasis"/>
    <w:uiPriority w:val="20"/>
    <w:qFormat/>
    <w:rsid w:val="00D810CE"/>
    <w:rPr>
      <w:i/>
      <w:iCs/>
    </w:rPr>
  </w:style>
  <w:style w:type="paragraph" w:customStyle="1" w:styleId="Default">
    <w:name w:val="Default"/>
    <w:rsid w:val="00554DA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2020-01-15T00:00:00</PublishDate>
  <Abstract/>
  <CompanyAddress>Киевская ул., д. 1 А, г. Симферополь, Республика Крым, Россия, 295053                                               Тел. (3652) 27-10-53, e-mail: office@voda.crimea.ru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892871-D672-45AC-BA82-0D5324A4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5029</Words>
  <Characters>28671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ГОСУДАРСТВЕННОЕ УНИТАРНОЕ ПРЕДПРИЯТИЕ РЕСПУБЛИКИ КРЫМ«ВОДА КРЫМА»                      (ГУП РК «Вода Крыма»)</Company>
  <LinksUpToDate>false</LinksUpToDate>
  <CharactersWithSpaces>33633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>на поставку деталей трубопроводов из стали для ремонта сетей водоснабжения с. Танковое Красноперекопского района.</dc:subject>
  <dc:creator>Пользователь Windows</dc:creator>
  <cp:keywords/>
  <dc:description/>
  <cp:lastModifiedBy>Admin</cp:lastModifiedBy>
  <cp:revision>2</cp:revision>
  <cp:lastPrinted>2020-03-24T05:43:00Z</cp:lastPrinted>
  <dcterms:created xsi:type="dcterms:W3CDTF">2020-12-08T08:53:00Z</dcterms:created>
  <dcterms:modified xsi:type="dcterms:W3CDTF">2020-12-08T08:53:00Z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