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ackground w:color="FFFFFF"/>
  <w:body>
    <w:tbl>
      <w:tblPr>
        <w:tblW w:w="0" w:type="auto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575"/>
        <w:gridCol w:w="1275"/>
        <w:gridCol w:w="567"/>
        <w:gridCol w:w="1134"/>
        <w:gridCol w:w="709"/>
        <w:gridCol w:w="1559"/>
        <w:gridCol w:w="709"/>
        <w:gridCol w:w="1418"/>
        <w:gridCol w:w="923"/>
      </w:tblGrid>
      <w:tr w:rsidR="00C62FE5" w:rsidRPr="004846B5" w14:paraId="77B68266" w14:textId="77777777" w:rsidTr="007E46B1">
        <w:tc>
          <w:tcPr>
            <w:tcW w:w="9854" w:type="dxa"/>
            <w:gridSpan w:val="10"/>
            <w:shd w:val="clear" w:color="auto" w:fill="auto"/>
          </w:tcPr>
          <w:p w14:paraId="11DD73F7" w14:textId="77777777" w:rsidR="00C62FE5" w:rsidRPr="004846B5" w:rsidRDefault="00C62FE5" w:rsidP="00F05E10">
            <w:pPr>
              <w:snapToGrid w:val="0"/>
              <w:jc w:val="center"/>
              <w:rPr>
                <w:sz w:val="22"/>
                <w:szCs w:val="22"/>
              </w:rPr>
            </w:pPr>
            <w:r w:rsidRPr="004846B5">
              <w:rPr>
                <w:b/>
                <w:sz w:val="22"/>
                <w:szCs w:val="22"/>
              </w:rPr>
              <w:t>МИНИСТЕРСТВО ЖКХ РК</w:t>
            </w:r>
          </w:p>
        </w:tc>
      </w:tr>
      <w:tr w:rsidR="00C62FE5" w:rsidRPr="004846B5" w14:paraId="613CEF83" w14:textId="77777777" w:rsidTr="007E46B1">
        <w:tc>
          <w:tcPr>
            <w:tcW w:w="9854" w:type="dxa"/>
            <w:gridSpan w:val="10"/>
            <w:shd w:val="clear" w:color="auto" w:fill="auto"/>
          </w:tcPr>
          <w:p w14:paraId="2FB581AF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</w:tc>
      </w:tr>
      <w:tr w:rsidR="00C62FE5" w:rsidRPr="004846B5" w14:paraId="6A8802C1" w14:textId="77777777" w:rsidTr="007E46B1">
        <w:tc>
          <w:tcPr>
            <w:tcW w:w="9854" w:type="dxa"/>
            <w:gridSpan w:val="10"/>
            <w:shd w:val="clear" w:color="auto" w:fill="auto"/>
          </w:tcPr>
          <w:p w14:paraId="79BD65BA" w14:textId="77777777" w:rsidR="00C62FE5" w:rsidRPr="004846B5" w:rsidRDefault="00C62FE5" w:rsidP="000A7B2C">
            <w:pPr>
              <w:snapToGrid w:val="0"/>
              <w:jc w:val="center"/>
              <w:rPr>
                <w:b/>
              </w:rPr>
            </w:pPr>
            <w:r w:rsidRPr="004846B5">
              <w:rPr>
                <w:b/>
              </w:rPr>
              <w:t>ГОСУДАРСТВЕННОЕ УНИТАРНОЕ ПРЕДПРИЯТИЕ РЕСПУБЛИКИ КРЫМ</w:t>
            </w:r>
          </w:p>
          <w:p w14:paraId="71F49B69" w14:textId="77777777" w:rsidR="00C62FE5" w:rsidRPr="004846B5" w:rsidRDefault="00C62FE5" w:rsidP="000A7B2C">
            <w:pPr>
              <w:jc w:val="center"/>
              <w:rPr>
                <w:b/>
              </w:rPr>
            </w:pPr>
            <w:r w:rsidRPr="004846B5">
              <w:rPr>
                <w:b/>
              </w:rPr>
              <w:t>«ВОДА КРЫМА»</w:t>
            </w:r>
          </w:p>
          <w:p w14:paraId="4FFAFB50" w14:textId="77777777" w:rsidR="00C62FE5" w:rsidRPr="004846B5" w:rsidRDefault="00C62FE5" w:rsidP="000A7B2C">
            <w:pPr>
              <w:jc w:val="center"/>
            </w:pPr>
            <w:r w:rsidRPr="004846B5">
              <w:rPr>
                <w:b/>
              </w:rPr>
              <w:t>(ГУП РК «Вода Крыма»)</w:t>
            </w:r>
          </w:p>
        </w:tc>
      </w:tr>
      <w:tr w:rsidR="00C62FE5" w:rsidRPr="004846B5" w14:paraId="39C85AD6" w14:textId="77777777" w:rsidTr="007E46B1">
        <w:tc>
          <w:tcPr>
            <w:tcW w:w="9854" w:type="dxa"/>
            <w:gridSpan w:val="10"/>
            <w:shd w:val="clear" w:color="auto" w:fill="auto"/>
          </w:tcPr>
          <w:p w14:paraId="7EDE8605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10"/>
                <w:szCs w:val="10"/>
              </w:rPr>
            </w:pPr>
          </w:p>
        </w:tc>
      </w:tr>
      <w:tr w:rsidR="00C62FE5" w:rsidRPr="004846B5" w14:paraId="15C09BAA" w14:textId="77777777" w:rsidTr="007E46B1">
        <w:tc>
          <w:tcPr>
            <w:tcW w:w="9854" w:type="dxa"/>
            <w:gridSpan w:val="10"/>
            <w:shd w:val="clear" w:color="auto" w:fill="auto"/>
          </w:tcPr>
          <w:p w14:paraId="5651A8AB" w14:textId="77777777" w:rsidR="00C62FE5" w:rsidRPr="004846B5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Киевская ул., д. 1 А, г. Симферополь, Республика Крым, Россия, 295053</w:t>
            </w:r>
          </w:p>
        </w:tc>
      </w:tr>
      <w:tr w:rsidR="00C62FE5" w:rsidRPr="00244BAB" w14:paraId="0ECF1586" w14:textId="77777777" w:rsidTr="007E46B1">
        <w:tc>
          <w:tcPr>
            <w:tcW w:w="9854" w:type="dxa"/>
            <w:gridSpan w:val="10"/>
            <w:shd w:val="clear" w:color="auto" w:fill="auto"/>
          </w:tcPr>
          <w:p w14:paraId="19207FAF" w14:textId="77777777" w:rsidR="00C62FE5" w:rsidRPr="00466129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Тел</w:t>
            </w:r>
            <w:r w:rsidRPr="00466129">
              <w:rPr>
                <w:color w:val="000000" w:themeColor="text1"/>
                <w:sz w:val="16"/>
                <w:szCs w:val="16"/>
                <w:lang w:val="en-US"/>
              </w:rPr>
              <w:t xml:space="preserve">. (3652) 27-10-53, e-mail: </w:t>
            </w:r>
            <w:hyperlink dor:id="rId8" w:history="1">
              <w:r w:rsidRPr="00466129">
                <w:rPr>
                  <w:rStyle w:val="af"/>
                  <w:color w:val="000000" w:themeColor="text1"/>
                  <w:sz w:val="16"/>
                  <w:szCs w:val="16"/>
                  <w:u w:val="none"/>
                  <w:lang w:val="en-US"/>
                </w:rPr>
                <w:t>office@voda.crimea.ru</w:t>
              </w:r>
            </w:hyperlink>
          </w:p>
        </w:tc>
      </w:tr>
      <w:tr w:rsidR="00C62FE5" w:rsidRPr="004846B5" w14:paraId="0208F21A" w14:textId="77777777" w:rsidTr="007E46B1">
        <w:tc>
          <w:tcPr>
            <w:tcW w:w="9854" w:type="dxa"/>
            <w:gridSpan w:val="10"/>
            <w:shd w:val="clear" w:color="auto" w:fill="auto"/>
          </w:tcPr>
          <w:p w14:paraId="39796AF4" w14:textId="77777777" w:rsidR="00C62FE5" w:rsidRPr="004846B5" w:rsidRDefault="002935BD" w:rsidP="002935BD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8(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05, 8</w:t>
            </w:r>
            <w:r w:rsidRPr="004846B5">
              <w:rPr>
                <w:color w:val="000000" w:themeColor="text1"/>
                <w:sz w:val="16"/>
                <w:szCs w:val="16"/>
              </w:rPr>
              <w:t>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 xml:space="preserve">06, </w:t>
            </w:r>
            <w:r w:rsidR="006953B6" w:rsidRPr="004846B5">
              <w:rPr>
                <w:color w:val="000000" w:themeColor="text1"/>
                <w:sz w:val="16"/>
                <w:szCs w:val="16"/>
              </w:rPr>
              <w:t>www.</w:t>
            </w:r>
            <w:hyperlink dor:id="rId9" w:history="1">
              <w:r w:rsidR="006953B6" w:rsidRPr="004846B5">
                <w:rPr>
                  <w:rStyle w:val="af"/>
                  <w:color w:val="000000" w:themeColor="text1"/>
                  <w:sz w:val="16"/>
                  <w:szCs w:val="16"/>
                  <w:u w:val="none"/>
                </w:rPr>
                <w:t>voda.crimea.ru</w:t>
              </w:r>
            </w:hyperlink>
          </w:p>
        </w:tc>
      </w:tr>
      <w:tr w:rsidR="004846B5" w:rsidRPr="004846B5" w14:paraId="7AE75572" w14:textId="77777777" w:rsidTr="007E46B1">
        <w:tc>
          <w:tcPr>
            <w:tcW w:w="985" w:type="dxa"/>
            <w:shd w:val="clear" w:color="auto" w:fill="auto"/>
          </w:tcPr>
          <w:p w14:paraId="2C3C92A8" w14:textId="77777777"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</w:tcPr>
          <w:p w14:paraId="2AD30E40" w14:textId="77777777" w:rsidR="007E46B1" w:rsidRPr="004846B5" w:rsidRDefault="007E46B1" w:rsidP="00516427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275" w:type="dxa"/>
            <w:shd w:val="clear" w:color="auto" w:fill="auto"/>
          </w:tcPr>
          <w:p w14:paraId="7DD68836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9102057281;</w:t>
            </w:r>
          </w:p>
        </w:tc>
        <w:tc>
          <w:tcPr>
            <w:tcW w:w="567" w:type="dxa"/>
            <w:shd w:val="clear" w:color="auto" w:fill="auto"/>
          </w:tcPr>
          <w:p w14:paraId="2A346D17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134" w:type="dxa"/>
            <w:shd w:val="clear" w:color="auto" w:fill="auto"/>
          </w:tcPr>
          <w:p w14:paraId="3849CD5E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910201001;</w:t>
            </w:r>
          </w:p>
        </w:tc>
        <w:tc>
          <w:tcPr>
            <w:tcW w:w="709" w:type="dxa"/>
            <w:shd w:val="clear" w:color="auto" w:fill="auto"/>
          </w:tcPr>
          <w:p w14:paraId="025869F7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ОКПО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4E5E1E7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00772458350001;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182519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ОГРН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3541A2F" w14:textId="77777777"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1149102120947</w:t>
            </w:r>
          </w:p>
        </w:tc>
        <w:tc>
          <w:tcPr>
            <w:tcW w:w="923" w:type="dxa"/>
            <w:shd w:val="clear" w:color="auto" w:fill="auto"/>
          </w:tcPr>
          <w:p w14:paraId="4C7D3858" w14:textId="77777777"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</w:tr>
      <w:tr w:rsidR="00C62FE5" w:rsidRPr="004846B5" w14:paraId="1D3763BE" w14:textId="77777777" w:rsidTr="007E46B1">
        <w:tc>
          <w:tcPr>
            <w:tcW w:w="9854" w:type="dxa"/>
            <w:gridSpan w:val="10"/>
            <w:shd w:val="clear" w:color="auto" w:fill="auto"/>
          </w:tcPr>
          <w:p w14:paraId="17C5E037" w14:textId="77777777" w:rsidR="00C62FE5" w:rsidRPr="004846B5" w:rsidRDefault="00C62FE5" w:rsidP="00F05E10">
            <w:pPr>
              <w:snapToGrid w:val="0"/>
              <w:jc w:val="center"/>
              <w:rPr>
                <w:b/>
                <w:sz w:val="6"/>
                <w:szCs w:val="6"/>
              </w:rPr>
            </w:pPr>
          </w:p>
        </w:tc>
      </w:tr>
    </w:tbl>
    <w:p w14:paraId="70FA279E" w14:textId="77777777" w:rsidR="00C62FE5" w:rsidRPr="004846B5" w:rsidRDefault="00C62FE5" w:rsidP="00C62FE5">
      <w:pPr>
        <w:jc w:val="center"/>
        <w:rPr>
          <w:sz w:val="12"/>
          <w:szCs w:val="12"/>
        </w:rPr>
      </w:pPr>
    </w:p>
    <w:p w14:paraId="47CED00F" w14:textId="77777777" w:rsidR="00097BB8" w:rsidRPr="004846B5" w:rsidRDefault="00097BB8" w:rsidP="00C62FE5">
      <w:pPr>
        <w:jc w:val="center"/>
        <w:rPr>
          <w:sz w:val="12"/>
          <w:szCs w:val="12"/>
        </w:rPr>
      </w:pPr>
    </w:p>
    <w:tbl>
      <w:tblPr>
        <w:tblW w:w="9865" w:type="dxa"/>
        <w:tblLayout w:type="fixed"/>
        <w:tblLook w:val="0000" w:firstRow="0" w:lastRow="0" w:firstColumn="0" w:lastColumn="0" w:noHBand="0" w:noVBand="0"/>
      </w:tblPr>
      <w:tblGrid>
        <w:gridCol w:w="4881"/>
        <w:gridCol w:w="4984"/>
      </w:tblGrid>
      <w:tr w:rsidR="00EE2792" w:rsidRPr="004846B5" w14:paraId="0BA87963" w14:textId="77777777" w:rsidTr="00D12A09">
        <w:trPr>
          <w:cantSplit/>
          <w:trHeight w:val="115"/>
        </w:trPr>
        <w:tc>
          <w:tcPr>
            <w:tcW w:w="4881" w:type="dxa"/>
            <w:shd w:val="clear" w:color="auto" w:fill="auto"/>
          </w:tcPr>
          <w:p w14:paraId="6410AC6F" w14:textId="77777777" w:rsidR="00EE2792" w:rsidRPr="00962EE4" w:rsidRDefault="00EE2792" w:rsidP="00EE2792">
            <w:pPr>
              <w:snapToGrid w:val="0"/>
              <w:rPr>
                <w:sz w:val="26"/>
                <w:szCs w:val="26"/>
              </w:rPr>
            </w:pPr>
            <w:r w:rsidRPr="00962EE4">
              <w:rPr>
                <w:sz w:val="26"/>
                <w:szCs w:val="26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25.08.2026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0"/>
            <w:r w:rsidRPr="00962EE4">
              <w:rPr>
                <w:sz w:val="26"/>
                <w:szCs w:val="26"/>
              </w:rPr>
              <w:t xml:space="preserve">  № </w:t>
            </w:r>
            <w:r w:rsidRPr="00962EE4">
              <w:rPr>
                <w:sz w:val="26"/>
                <w:szCs w:val="26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bookmarkStart w:id="1" w:name="РегистрационныйНомер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20462/08-06/01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1"/>
          </w:p>
        </w:tc>
        <w:tc>
          <w:tcPr>
            <w:tcW w:w="4984" w:type="dxa"/>
            <w:vMerge w:val="restart"/>
            <w:shd w:val="clear" w:color="auto" w:fill="auto"/>
          </w:tcPr>
          <w:p w14:paraId="6EB4081F" w14:textId="77777777" w:rsidR="00EE2792" w:rsidRPr="00962EE4" w:rsidRDefault="00EE2792" w:rsidP="00CE7A8A">
            <w:pPr>
              <w:snapToGrid w:val="0"/>
              <w:rPr>
                <w:sz w:val="28"/>
                <w:szCs w:val="28"/>
              </w:rPr>
            </w:pPr>
          </w:p>
        </w:tc>
      </w:tr>
      <w:tr w:rsidR="00EE2792" w:rsidRPr="004846B5" w14:paraId="66746A79" w14:textId="77777777" w:rsidTr="00D12A09">
        <w:trPr>
          <w:cantSplit/>
          <w:trHeight w:val="426"/>
        </w:trPr>
        <w:tc>
          <w:tcPr>
            <w:tcW w:w="4881" w:type="dxa"/>
            <w:shd w:val="clear" w:color="auto" w:fill="auto"/>
          </w:tcPr>
          <w:p w14:paraId="594582A3" w14:textId="77777777" w:rsidR="00EE2792" w:rsidRPr="004846B5" w:rsidRDefault="00EE2792" w:rsidP="00D12A0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984" w:type="dxa"/>
            <w:vMerge/>
            <w:shd w:val="clear" w:color="auto" w:fill="auto"/>
          </w:tcPr>
          <w:p w14:paraId="5AB17F7B" w14:textId="77777777" w:rsidR="00EE2792" w:rsidRPr="004846B5" w:rsidRDefault="00EE2792" w:rsidP="00D12A09">
            <w:pPr>
              <w:snapToGrid w:val="0"/>
            </w:pPr>
          </w:p>
        </w:tc>
      </w:tr>
    </w:tbl>
    <w:p w14:paraId="1B25872A" w14:textId="77777777" w:rsidR="005C6724" w:rsidRPr="00A51CBB" w:rsidRDefault="005C6724" w:rsidP="005C6724">
      <w:pPr>
        <w:ind w:firstLine="709"/>
        <w:jc w:val="center"/>
        <w:rPr>
          <w:b/>
          <w:sz w:val="28"/>
          <w:szCs w:val="28"/>
        </w:rPr>
      </w:pPr>
      <w:r w:rsidRPr="00A51CBB">
        <w:rPr>
          <w:b/>
          <w:sz w:val="28"/>
          <w:szCs w:val="28"/>
        </w:rPr>
        <w:t>Решение</w:t>
      </w:r>
    </w:p>
    <w:p w14:paraId="09BF1C9E" w14:textId="77777777" w:rsidR="005C6724" w:rsidRDefault="005C6724" w:rsidP="005C6724">
      <w:pPr>
        <w:ind w:firstLine="709"/>
        <w:jc w:val="center"/>
        <w:rPr>
          <w:b/>
          <w:sz w:val="28"/>
          <w:szCs w:val="28"/>
        </w:rPr>
      </w:pPr>
      <w:r w:rsidRPr="00A51CBB">
        <w:rPr>
          <w:b/>
          <w:sz w:val="28"/>
          <w:szCs w:val="28"/>
        </w:rPr>
        <w:t>об одностороннем отказе от исполнения Договора</w:t>
      </w:r>
    </w:p>
    <w:p w14:paraId="03B9A262" w14:textId="77777777" w:rsidR="005C6724" w:rsidRPr="00A51CBB" w:rsidRDefault="005C6724" w:rsidP="005C6724">
      <w:pPr>
        <w:ind w:firstLine="709"/>
        <w:jc w:val="center"/>
        <w:rPr>
          <w:b/>
          <w:sz w:val="28"/>
          <w:szCs w:val="28"/>
        </w:rPr>
      </w:pPr>
    </w:p>
    <w:p w14:paraId="039739EF" w14:textId="77777777" w:rsidR="005C6724" w:rsidRPr="00DF232A" w:rsidRDefault="005C6724" w:rsidP="005C6724">
      <w:pPr>
        <w:ind w:firstLine="709"/>
        <w:jc w:val="both"/>
        <w:rPr>
          <w:sz w:val="28"/>
          <w:szCs w:val="28"/>
        </w:rPr>
      </w:pPr>
      <w:r w:rsidRPr="00DF232A">
        <w:rPr>
          <w:sz w:val="28"/>
          <w:szCs w:val="28"/>
        </w:rPr>
        <w:t xml:space="preserve">02 июня 2026 года между ГУП РК «Вода Крыма» (далее - Заказчик) и ИП Сулима М.Б. (далее - Поставщик) был заключен договор на поставку смывающих и обезвреживающих средства № 2026.127655 (далее – Договор, Товар). </w:t>
      </w:r>
    </w:p>
    <w:p w14:paraId="5B963F5E" w14:textId="77777777" w:rsidR="005C6724" w:rsidRPr="00DF232A" w:rsidRDefault="005C6724" w:rsidP="005C6724">
      <w:pPr>
        <w:ind w:firstLine="709"/>
        <w:jc w:val="both"/>
        <w:rPr>
          <w:sz w:val="28"/>
          <w:szCs w:val="28"/>
        </w:rPr>
      </w:pPr>
      <w:r w:rsidRPr="00DF232A">
        <w:rPr>
          <w:sz w:val="28"/>
          <w:szCs w:val="28"/>
        </w:rPr>
        <w:t>Согласно п. 3.2 Договора, поставка товара осуществляется партиями по заявкам Заказчика. Поставка каждой партии производится строго в соответствии с Заявкой Заказчика, посредством факсимильной связи либо по адресу электронной почты. В Заявке на поставку Товара Заказчик указывает наименование, характеристики, количество, адрес поставки, ассортимент конкретной партии. Поставка партии товара осуществляется в течение 10 (десяти) календарных дней с момента направления заявки Заказчиком, при этом, поставка крайней партии товара должна быть осуществлена до 20 декабря 2026г, при условии заблаговременного направления Заказчиком заявки Поставщику.</w:t>
      </w:r>
    </w:p>
    <w:p w14:paraId="2E09E62C" w14:textId="77777777" w:rsidR="005C6724" w:rsidRPr="00DF232A" w:rsidRDefault="005C6724" w:rsidP="005C6724">
      <w:pPr>
        <w:ind w:firstLine="709"/>
        <w:jc w:val="both"/>
        <w:rPr>
          <w:sz w:val="28"/>
          <w:szCs w:val="28"/>
        </w:rPr>
      </w:pPr>
      <w:r w:rsidRPr="00DF232A">
        <w:rPr>
          <w:sz w:val="28"/>
          <w:szCs w:val="28"/>
        </w:rPr>
        <w:t xml:space="preserve">В соответствии с п. 4.4.1. Договора 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а также к установленному п. 3.2 Договора сроку представить Заказчику Товар в наименовании, количестве и с техническими характеристиками поставляемого Товара, указанными в Спецификации (приложение № 1) и Техническом задании (Приложение № 3). Предоставить Заказчику документы, предусмотренные договором </w:t>
      </w:r>
    </w:p>
    <w:p w14:paraId="4CCFE479" w14:textId="77777777" w:rsidR="005C6724" w:rsidRDefault="005C6724" w:rsidP="005C6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Поставщиком нарушены условия исполнения взятых на себя обязательств по Договору. Согласно </w:t>
      </w:r>
      <w:r>
        <w:rPr>
          <w:sz w:val="28"/>
          <w:szCs w:val="28"/>
          <w:lang w:eastAsia="ru-RU"/>
        </w:rPr>
        <w:t xml:space="preserve">актам непоставки товара от 06 августа 2026 года, от 24 августа 2026 года (копии прилагаются) комиссией Заказчика установлено, что Поставщиком </w:t>
      </w:r>
      <w:r w:rsidRPr="00C31A82">
        <w:rPr>
          <w:sz w:val="28"/>
          <w:szCs w:val="28"/>
        </w:rPr>
        <w:t>не</w:t>
      </w:r>
      <w:r>
        <w:rPr>
          <w:sz w:val="28"/>
          <w:szCs w:val="28"/>
        </w:rPr>
        <w:t xml:space="preserve"> было</w:t>
      </w:r>
      <w:r w:rsidRPr="00C31A82">
        <w:rPr>
          <w:sz w:val="28"/>
          <w:szCs w:val="28"/>
        </w:rPr>
        <w:t xml:space="preserve"> исполнено обязательство по поставке Товара</w:t>
      </w:r>
      <w:r w:rsidRPr="00A6201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 соответствии с заявкой № 1 от 10 июля 2026 года</w:t>
      </w:r>
      <w:r>
        <w:rPr>
          <w:sz w:val="28"/>
          <w:szCs w:val="28"/>
        </w:rPr>
        <w:t>. При этом, Поставщик был письменно уведомлен о необходимости выполнять обязательства по Договору в полном объеме (претензия от 22.07.2026 года исх. № 17303/08-06/01).</w:t>
      </w:r>
    </w:p>
    <w:p w14:paraId="5E7CE287" w14:textId="77777777" w:rsidR="005C6724" w:rsidRPr="00113B67" w:rsidRDefault="005C6724" w:rsidP="005C6724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113B67">
        <w:rPr>
          <w:color w:val="000000"/>
          <w:sz w:val="28"/>
          <w:szCs w:val="28"/>
        </w:rPr>
        <w:lastRenderedPageBreak/>
        <w:t xml:space="preserve">Ввиду непоставки товара </w:t>
      </w:r>
      <w:r>
        <w:rPr>
          <w:color w:val="000000"/>
          <w:sz w:val="28"/>
          <w:szCs w:val="28"/>
        </w:rPr>
        <w:t>07</w:t>
      </w:r>
      <w:r w:rsidRPr="00113B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августа </w:t>
      </w:r>
      <w:r w:rsidRPr="00113B67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 w:rsidRPr="00113B67">
        <w:rPr>
          <w:color w:val="000000"/>
          <w:sz w:val="28"/>
          <w:szCs w:val="28"/>
        </w:rPr>
        <w:t xml:space="preserve"> года в адрес Поставщика направлена претензия </w:t>
      </w:r>
      <w:r>
        <w:rPr>
          <w:sz w:val="28"/>
          <w:szCs w:val="28"/>
        </w:rPr>
        <w:t xml:space="preserve">№ 18863/08-06/01 </w:t>
      </w:r>
      <w:r w:rsidRPr="00113B67">
        <w:rPr>
          <w:color w:val="000000"/>
          <w:sz w:val="28"/>
          <w:szCs w:val="28"/>
        </w:rPr>
        <w:t xml:space="preserve">о взыскании </w:t>
      </w:r>
      <w:r>
        <w:rPr>
          <w:color w:val="000000"/>
          <w:sz w:val="28"/>
          <w:szCs w:val="28"/>
        </w:rPr>
        <w:t>штрафа за неисполнение обязательств по Договору</w:t>
      </w:r>
      <w:r w:rsidRPr="00113B67">
        <w:rPr>
          <w:color w:val="000000"/>
          <w:sz w:val="28"/>
          <w:szCs w:val="28"/>
        </w:rPr>
        <w:t>.</w:t>
      </w:r>
    </w:p>
    <w:p w14:paraId="780B3672" w14:textId="77777777" w:rsidR="005C6724" w:rsidRPr="00B31F8C" w:rsidRDefault="005C6724" w:rsidP="005C6724">
      <w:pPr>
        <w:ind w:firstLine="709"/>
        <w:jc w:val="both"/>
        <w:rPr>
          <w:sz w:val="28"/>
          <w:szCs w:val="28"/>
        </w:rPr>
      </w:pPr>
      <w:r w:rsidRPr="00B31F8C">
        <w:rPr>
          <w:sz w:val="28"/>
          <w:szCs w:val="28"/>
        </w:rPr>
        <w:t>По настоящее время Поставщик не осуществил поставку Товара Заказчику, что отражено в Акте непоставк</w:t>
      </w:r>
      <w:r>
        <w:rPr>
          <w:sz w:val="28"/>
          <w:szCs w:val="28"/>
        </w:rPr>
        <w:t>и</w:t>
      </w:r>
      <w:r w:rsidRPr="00B31F8C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B31F8C">
        <w:rPr>
          <w:sz w:val="28"/>
          <w:szCs w:val="28"/>
        </w:rPr>
        <w:t xml:space="preserve">овара от </w:t>
      </w:r>
      <w:r>
        <w:rPr>
          <w:sz w:val="28"/>
          <w:szCs w:val="28"/>
        </w:rPr>
        <w:t>06</w:t>
      </w:r>
      <w:r w:rsidRPr="00B31F8C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B31F8C"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 </w:t>
      </w:r>
      <w:r w:rsidRPr="00B31F8C">
        <w:rPr>
          <w:sz w:val="28"/>
          <w:szCs w:val="28"/>
        </w:rPr>
        <w:t>года.</w:t>
      </w:r>
    </w:p>
    <w:p w14:paraId="6134B8B6" w14:textId="77777777" w:rsidR="005C6724" w:rsidRPr="00B31F8C" w:rsidRDefault="005C6724" w:rsidP="005C6724">
      <w:pPr>
        <w:tabs>
          <w:tab w:val="left" w:pos="0"/>
        </w:tabs>
        <w:ind w:firstLine="709"/>
        <w:jc w:val="both"/>
        <w:outlineLvl w:val="0"/>
        <w:rPr>
          <w:sz w:val="28"/>
          <w:szCs w:val="28"/>
        </w:rPr>
      </w:pPr>
      <w:r w:rsidRPr="00B31F8C">
        <w:rPr>
          <w:sz w:val="28"/>
          <w:szCs w:val="28"/>
        </w:rPr>
        <w:t>Поставщик был предупрежден о праве Заказчика принять решение об одностороннем отказе от исполнения Договора в порядке, предусмотренном пунктом 1</w:t>
      </w:r>
      <w:r>
        <w:rPr>
          <w:sz w:val="28"/>
          <w:szCs w:val="28"/>
        </w:rPr>
        <w:t>2</w:t>
      </w:r>
      <w:r w:rsidRPr="00B31F8C">
        <w:rPr>
          <w:sz w:val="28"/>
          <w:szCs w:val="28"/>
        </w:rPr>
        <w:t>.6 Договора, в случае игнорирования требования Заказчика об исполнении Поставщиком обязательств.</w:t>
      </w:r>
    </w:p>
    <w:p w14:paraId="3E9EFD5A" w14:textId="77777777" w:rsidR="005C6724" w:rsidRPr="00B31F8C" w:rsidRDefault="005C6724" w:rsidP="005C6724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B31F8C">
        <w:rPr>
          <w:sz w:val="28"/>
          <w:szCs w:val="28"/>
          <w:shd w:val="clear" w:color="auto" w:fill="FFFFFF"/>
        </w:rPr>
        <w:t>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 (</w:t>
      </w:r>
      <w:r w:rsidRPr="00B31F8C">
        <w:rPr>
          <w:rStyle w:val="link"/>
          <w:sz w:val="28"/>
          <w:szCs w:val="28"/>
        </w:rPr>
        <w:t xml:space="preserve">п. 2 ст. 450 </w:t>
      </w:r>
      <w:r w:rsidRPr="00B31F8C">
        <w:rPr>
          <w:sz w:val="28"/>
          <w:szCs w:val="28"/>
          <w:shd w:val="clear" w:color="auto" w:fill="FFFFFF"/>
        </w:rPr>
        <w:t>ГК РФ).</w:t>
      </w:r>
    </w:p>
    <w:p w14:paraId="746A3A5D" w14:textId="77777777" w:rsidR="005C6724" w:rsidRPr="00B31F8C" w:rsidRDefault="005C6724" w:rsidP="005C6724">
      <w:pPr>
        <w:tabs>
          <w:tab w:val="num" w:pos="-993"/>
        </w:tabs>
        <w:ind w:firstLine="709"/>
        <w:jc w:val="both"/>
        <w:rPr>
          <w:sz w:val="28"/>
          <w:szCs w:val="28"/>
          <w:lang w:eastAsia="ru-RU"/>
        </w:rPr>
      </w:pPr>
      <w:r w:rsidRPr="00B31F8C">
        <w:rPr>
          <w:sz w:val="28"/>
          <w:szCs w:val="28"/>
        </w:rPr>
        <w:t>Таким образом, Поставщиком нарушены существенные условия Договора (п. 1</w:t>
      </w:r>
      <w:r>
        <w:rPr>
          <w:sz w:val="28"/>
          <w:szCs w:val="28"/>
        </w:rPr>
        <w:t>2</w:t>
      </w:r>
      <w:r w:rsidRPr="00B31F8C">
        <w:rPr>
          <w:sz w:val="28"/>
          <w:szCs w:val="28"/>
        </w:rPr>
        <w:t>.6 Договора): не осуществлена поставка Товара в соответствии с требованиями Договора и Технического задания (п.1 ст. 307 ГК РФ)</w:t>
      </w:r>
      <w:r w:rsidRPr="00B31F8C">
        <w:rPr>
          <w:sz w:val="28"/>
          <w:szCs w:val="28"/>
          <w:lang w:eastAsia="ru-RU"/>
        </w:rPr>
        <w:t xml:space="preserve">, что ведет к нарушениям деятельности ГУП РК «Вода Крыма», как стратегического </w:t>
      </w:r>
      <w:r w:rsidRPr="00B31F8C">
        <w:rPr>
          <w:sz w:val="28"/>
          <w:szCs w:val="28"/>
        </w:rPr>
        <w:t>объекта Республики Крым, созданного в целях обеспечения государственной политики в сфере питьевого и хозяйственного водоснабжения, обеспечения потребителей необходимым количеством питьевой воды гарантированного качества, сбалансированного развития централизованного питьевого водоснабжения, рационального использования водных ресурсов.</w:t>
      </w:r>
    </w:p>
    <w:p w14:paraId="2A4DE55E" w14:textId="77777777" w:rsidR="005C6724" w:rsidRPr="00B31F8C" w:rsidRDefault="005C6724" w:rsidP="005C6724">
      <w:pPr>
        <w:tabs>
          <w:tab w:val="num" w:pos="-993"/>
        </w:tabs>
        <w:ind w:firstLine="709"/>
        <w:jc w:val="both"/>
        <w:rPr>
          <w:sz w:val="28"/>
          <w:szCs w:val="28"/>
        </w:rPr>
      </w:pPr>
      <w:bookmarkStart w:id="2" w:name="_Hlk75430801"/>
      <w:r w:rsidRPr="00B31F8C">
        <w:rPr>
          <w:sz w:val="28"/>
          <w:szCs w:val="28"/>
        </w:rPr>
        <w:t>В связи с нарушением Поставщиком существенных условий Договора, Заказчик</w:t>
      </w:r>
      <w:bookmarkEnd w:id="2"/>
      <w:r w:rsidRPr="00B31F8C">
        <w:rPr>
          <w:sz w:val="28"/>
          <w:szCs w:val="28"/>
        </w:rPr>
        <w:t>, реализуя свое право на односторонний отказ от исполнения Договора, предусмотренное пунктом 1</w:t>
      </w:r>
      <w:r>
        <w:rPr>
          <w:sz w:val="28"/>
          <w:szCs w:val="28"/>
        </w:rPr>
        <w:t>2</w:t>
      </w:r>
      <w:r w:rsidRPr="00B31F8C">
        <w:rPr>
          <w:sz w:val="28"/>
          <w:szCs w:val="28"/>
        </w:rPr>
        <w:t xml:space="preserve">.6 Договора, ст.ст. 450, 450.1 Гражданского кодекса Российской Федерации, принимает решение о расторжении Договора </w:t>
      </w:r>
      <w:r>
        <w:rPr>
          <w:sz w:val="28"/>
          <w:szCs w:val="28"/>
        </w:rPr>
        <w:t xml:space="preserve">                                    </w:t>
      </w:r>
      <w:r w:rsidRPr="00B31F8C">
        <w:rPr>
          <w:sz w:val="28"/>
          <w:szCs w:val="28"/>
        </w:rPr>
        <w:t xml:space="preserve">№ </w:t>
      </w:r>
      <w:r>
        <w:rPr>
          <w:sz w:val="28"/>
          <w:szCs w:val="28"/>
        </w:rPr>
        <w:t>2026.127655</w:t>
      </w:r>
      <w:r w:rsidRPr="00B31F8C">
        <w:rPr>
          <w:sz w:val="28"/>
          <w:szCs w:val="28"/>
        </w:rPr>
        <w:t xml:space="preserve"> от </w:t>
      </w:r>
      <w:r>
        <w:rPr>
          <w:sz w:val="28"/>
          <w:szCs w:val="28"/>
        </w:rPr>
        <w:t>02</w:t>
      </w:r>
      <w:r w:rsidRPr="00B31F8C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B31F8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31F8C">
        <w:rPr>
          <w:sz w:val="28"/>
          <w:szCs w:val="28"/>
        </w:rPr>
        <w:t xml:space="preserve"> года в одностороннем порядке.</w:t>
      </w:r>
    </w:p>
    <w:p w14:paraId="09650A10" w14:textId="77777777" w:rsidR="005C6724" w:rsidRPr="00B31F8C" w:rsidRDefault="005C6724" w:rsidP="005C6724">
      <w:pPr>
        <w:tabs>
          <w:tab w:val="num" w:pos="-993"/>
        </w:tabs>
        <w:ind w:firstLine="709"/>
        <w:jc w:val="both"/>
        <w:rPr>
          <w:sz w:val="28"/>
          <w:szCs w:val="28"/>
        </w:rPr>
      </w:pPr>
      <w:r w:rsidRPr="00B31F8C">
        <w:rPr>
          <w:sz w:val="28"/>
          <w:szCs w:val="28"/>
        </w:rPr>
        <w:t>Уполномоченным лицам ГУП РК «Вода Крыма» необходимо уведомить надлежащим образом Поставщика (</w:t>
      </w:r>
      <w:r>
        <w:rPr>
          <w:sz w:val="28"/>
          <w:szCs w:val="28"/>
        </w:rPr>
        <w:t>ИП Сулима М.Б.</w:t>
      </w:r>
      <w:r w:rsidRPr="00B31F8C">
        <w:rPr>
          <w:sz w:val="28"/>
          <w:szCs w:val="28"/>
        </w:rPr>
        <w:t>) о принятом решении о расторжении Договора в одностороннем порядке (путем направления уведомления в адрес Поставщика, заказным письмом с уведомлением о вручении). В случае надлежащего уведомления Поставщика, решение Заказчика об одностороннем отказе от исполнения Договора вступает в силу и Договор считается расторгнутым через 10 календарных дней с даты надлежащего уведомления (п. 1</w:t>
      </w:r>
      <w:r>
        <w:rPr>
          <w:sz w:val="28"/>
          <w:szCs w:val="28"/>
        </w:rPr>
        <w:t>2</w:t>
      </w:r>
      <w:r w:rsidRPr="00B31F8C">
        <w:rPr>
          <w:sz w:val="28"/>
          <w:szCs w:val="28"/>
        </w:rPr>
        <w:t>.9 Договора).</w:t>
      </w:r>
    </w:p>
    <w:p w14:paraId="043FC329" w14:textId="77777777" w:rsidR="005C6724" w:rsidRPr="00B31F8C" w:rsidRDefault="005C6724" w:rsidP="005C6724">
      <w:pPr>
        <w:tabs>
          <w:tab w:val="num" w:pos="-993"/>
        </w:tabs>
        <w:ind w:firstLine="709"/>
        <w:jc w:val="both"/>
        <w:rPr>
          <w:sz w:val="28"/>
          <w:szCs w:val="28"/>
        </w:rPr>
      </w:pPr>
      <w:r w:rsidRPr="00B31F8C">
        <w:rPr>
          <w:sz w:val="28"/>
          <w:szCs w:val="28"/>
        </w:rPr>
        <w:t>При этом, датой надлежащего уведомления будет являться:</w:t>
      </w:r>
    </w:p>
    <w:p w14:paraId="1D2EA9FA" w14:textId="77777777" w:rsidR="005C6724" w:rsidRPr="00B31F8C" w:rsidRDefault="005C6724" w:rsidP="005C6724">
      <w:pPr>
        <w:tabs>
          <w:tab w:val="num" w:pos="-993"/>
        </w:tabs>
        <w:ind w:firstLine="709"/>
        <w:jc w:val="both"/>
        <w:rPr>
          <w:sz w:val="28"/>
          <w:szCs w:val="28"/>
        </w:rPr>
      </w:pPr>
      <w:r w:rsidRPr="00B31F8C">
        <w:rPr>
          <w:sz w:val="28"/>
          <w:szCs w:val="28"/>
        </w:rPr>
        <w:t>-дата получения Заказчиком подтверждения о вручении поставщику (подрядчику, исполнителю) указанного уведомления;</w:t>
      </w:r>
    </w:p>
    <w:p w14:paraId="223BAA7F" w14:textId="77777777" w:rsidR="005C6724" w:rsidRPr="00B31F8C" w:rsidRDefault="005C6724" w:rsidP="005C6724">
      <w:pPr>
        <w:tabs>
          <w:tab w:val="num" w:pos="-993"/>
        </w:tabs>
        <w:ind w:firstLine="709"/>
        <w:jc w:val="both"/>
        <w:rPr>
          <w:sz w:val="28"/>
          <w:szCs w:val="28"/>
        </w:rPr>
      </w:pPr>
      <w:r w:rsidRPr="00B31F8C">
        <w:rPr>
          <w:sz w:val="28"/>
          <w:szCs w:val="28"/>
        </w:rPr>
        <w:t>-дата получения Заказчиком информации об отсутствии поставщика (подрядчика, исполнителя) по его адресу, указанному в Договоре.</w:t>
      </w:r>
    </w:p>
    <w:p w14:paraId="66089955" w14:textId="77777777" w:rsidR="005C6724" w:rsidRPr="00B31F8C" w:rsidRDefault="005C6724" w:rsidP="005C6724">
      <w:pPr>
        <w:tabs>
          <w:tab w:val="num" w:pos="-993"/>
        </w:tabs>
        <w:ind w:firstLine="709"/>
        <w:jc w:val="both"/>
        <w:rPr>
          <w:sz w:val="28"/>
          <w:szCs w:val="28"/>
        </w:rPr>
      </w:pPr>
      <w:r w:rsidRPr="00B31F8C">
        <w:rPr>
          <w:sz w:val="28"/>
          <w:szCs w:val="28"/>
        </w:rPr>
        <w:t>При невозможности получения указанных подтверждений либо информации, датой надлежащего уведомления признается дата по истечении 30 дней с даты размещения решения Заказчика об одностороннем отказе от исполнения Договора на официальном сайте Заказчика.</w:t>
      </w:r>
    </w:p>
    <w:p w14:paraId="72EF51DB" w14:textId="77777777" w:rsidR="00EE2792" w:rsidRPr="004846B5" w:rsidRDefault="00EE2792" w:rsidP="00EE2792">
      <w:pPr>
        <w:jc w:val="both"/>
        <w:rPr>
          <w:sz w:val="28"/>
          <w:szCs w:val="28"/>
        </w:rPr>
      </w:pPr>
    </w:p>
    <w:p w14:paraId="622421B0" w14:textId="77777777" w:rsidR="00EE2792" w:rsidRPr="004846B5" w:rsidRDefault="00EE2792" w:rsidP="00EE2792">
      <w:pPr>
        <w:jc w:val="both"/>
        <w:rPr>
          <w:sz w:val="28"/>
          <w:szCs w:val="28"/>
        </w:rPr>
      </w:pPr>
    </w:p>
    <w:tbl>
      <w:tblPr>
        <w:tblStyle w:val="af0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4673"/>
      </w:tblGrid>
      <w:tr w:rsidR="00EE2792" w:rsidRPr="004846B5" w14:paraId="5F40A8A0" w14:textId="77777777" w:rsidTr="00D12A09">
        <w:trPr>
          <w:trHeight w:val="391"/>
        </w:trPr>
        <w:tc>
          <w:tcPr>
            <w:tcW w:w="4688" w:type="dxa"/>
            <w:vAlign w:val="bottom"/>
          </w:tcPr>
          <w:p w14:paraId="1F2D42C4" w14:textId="77777777" w:rsidR="00EE2792" w:rsidRPr="004846B5" w:rsidRDefault="00EE2792" w:rsidP="00D12A09">
            <w:pPr>
              <w:keepNext/>
              <w:rPr>
                <w:sz w:val="28"/>
                <w:szCs w:val="28"/>
              </w:rPr>
            </w:pPr>
            <w:r w:rsidRPr="004846B5">
              <w:rPr>
                <w:b/>
                <w:sz w:val="28"/>
                <w:szCs w:val="28"/>
              </w:rPr>
              <w:lastRenderedPageBreak/>
              <w:fldChar w:fldCharType="begin">
                <w:ffData>
                  <w:name w:val="ДолжностьПодписавшег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bookmarkStart w:id="3" w:name="ДолжностьПодписавшег"/>
            <w:r w:rsidRPr="004846B5">
              <w:rPr>
                <w:b/>
                <w:sz w:val="28"/>
                <w:szCs w:val="28"/>
              </w:rPr>
              <w:instrText xml:space="preserve"> FORMTEXT </w:instrText>
            </w:r>
            <w:r w:rsidRPr="004846B5">
              <w:rPr>
                <w:b/>
                <w:sz w:val="28"/>
                <w:szCs w:val="28"/>
              </w:rPr>
            </w:r>
            <w:r w:rsidRPr="004846B5">
              <w:rPr>
                <w:b/>
                <w:sz w:val="28"/>
                <w:szCs w:val="28"/>
              </w:rPr>
              <w:fldChar w:fldCharType="separate"/>
            </w:r>
            <w:r w:rsidRPr="004846B5">
              <w:rPr>
                <w:b/>
                <w:noProof/>
                <w:sz w:val="28"/>
                <w:szCs w:val="28"/>
              </w:rPr>
              <w:t>И.о. заместителя генерального директора</w:t>
            </w:r>
            <w:r w:rsidRPr="004846B5">
              <w:rPr>
                <w:b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4673" w:type="dxa"/>
            <w:vAlign w:val="bottom"/>
          </w:tcPr>
          <w:p w14:paraId="26672D46" w14:textId="77777777" w:rsidR="00EE2792" w:rsidRPr="004846B5" w:rsidRDefault="00EE2792" w:rsidP="00D12A09">
            <w:pPr>
              <w:keepNext/>
              <w:jc w:val="right"/>
              <w:rPr>
                <w:sz w:val="28"/>
                <w:szCs w:val="28"/>
              </w:rPr>
            </w:pPr>
            <w:r w:rsidRPr="004846B5">
              <w:rPr>
                <w:b/>
                <w:sz w:val="28"/>
                <w:szCs w:val="28"/>
              </w:rPr>
              <w:fldChar w:fldCharType="begin">
                <w:ffData>
                  <w:name w:val="Подпи_ВПереписке"/>
                  <w:enabled/>
                  <w:calcOnExit w:val="0"/>
                  <w:textInput>
                    <w:default w:val="Представление в переписке"/>
                  </w:textInput>
                </w:ffData>
              </w:fldChar>
            </w:r>
            <w:bookmarkStart w:id="4" w:name="Подпи_ВПереписке"/>
            <w:r w:rsidRPr="004846B5">
              <w:rPr>
                <w:b/>
                <w:sz w:val="28"/>
                <w:szCs w:val="28"/>
              </w:rPr>
              <w:instrText xml:space="preserve"> FORMTEXT </w:instrText>
            </w:r>
            <w:r w:rsidRPr="004846B5">
              <w:rPr>
                <w:b/>
                <w:sz w:val="28"/>
                <w:szCs w:val="28"/>
              </w:rPr>
            </w:r>
            <w:r w:rsidRPr="004846B5">
              <w:rPr>
                <w:b/>
                <w:sz w:val="28"/>
                <w:szCs w:val="28"/>
              </w:rPr>
              <w:fldChar w:fldCharType="separate"/>
            </w:r>
            <w:r w:rsidRPr="004846B5">
              <w:rPr>
                <w:b/>
                <w:sz w:val="28"/>
                <w:szCs w:val="28"/>
              </w:rPr>
              <w:t>С.М. Громыко</w:t>
            </w:r>
            <w:r w:rsidRPr="004846B5">
              <w:rPr>
                <w:b/>
                <w:sz w:val="28"/>
                <w:szCs w:val="28"/>
              </w:rPr>
              <w:fldChar w:fldCharType="end"/>
            </w:r>
            <w:bookmarkEnd w:id="4"/>
          </w:p>
        </w:tc>
      </w:tr>
      <w:tr w:rsidR="00EE2792" w:rsidRPr="004846B5" w14:paraId="4E2EB334" w14:textId="77777777" w:rsidTr="00D12A09">
        <w:trPr>
          <w:trHeight w:val="2142"/>
        </w:trPr>
        <w:tc>
          <w:tcPr>
            <w:tcW w:w="9361" w:type="dxa"/>
            <w:gridSpan w:val="2"/>
            <w:vAlign w:val="bottom"/>
          </w:tcPr>
          <w:p w14:paraId="4E91E5EE" w14:textId="77777777" w:rsidR="00EE2792" w:rsidRPr="004846B5" w:rsidRDefault="00EE2792" w:rsidP="00D12A09">
            <w:pPr>
              <w:keepNext/>
              <w:jc w:val="center"/>
              <w:rPr>
                <w:b/>
                <w:sz w:val="28"/>
                <w:szCs w:val="28"/>
              </w:rPr>
            </w:pPr>
            <w:r w:rsidRPr="004846B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21BD3E" wp14:editId="7B65E26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-1120140</wp:posOffset>
                      </wp:positionV>
                      <wp:extent cx="3269615" cy="1170940"/>
                      <wp:effectExtent l="0" t="0" r="6985" b="1016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9615" cy="1170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E6DBCB" w14:textId="63526F80" w:rsidR="00EE2792" w:rsidRPr="007B035F" w:rsidRDefault="00EE2792" w:rsidP="00EE2792">
                                  <w:pPr>
                                    <w:pStyle w:val="a6"/>
                                    <w:rPr>
                                      <w:noProof/>
                                      <w:sz w:val="2"/>
                                      <w:szCs w:val="28"/>
                                    </w:rPr>
                                  </w:pP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begin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instrText xml:space="preserve"> SEQ Рисунок \* ARABIC </w:instrTex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separate"/>
                                  </w:r>
                                  <w:r w:rsidR="00244BAB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t>1</w: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end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14:textFill>
                                        <w14:noFill/>
                                      </w14:textFill>
                                    </w:rPr>
                                    <w:drawing>
                                      <wp:inline distT="0" distB="0" distL="0" distR="0" wp14:anchorId="23D9CBA1" wp14:editId="7565B1AF">
                                        <wp:extent cx="3096000" cy="936000"/>
                                        <wp:effectExtent l="19050" t="0" r="0" b="0"/>
                                        <wp:docPr id="1" name="ВставитьЭП"/>
                                        <wp:cNvGraphicFramePr>
                                          <a:graphicFrameLocks noChangeAspect="1"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dor:embed="rId1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096000" cy="93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21BD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0;margin-top:-88.2pt;width:257.45pt;height:92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JslUWCAIAABQEAAAOAAAAZHJzL2Uyb0RvYy54bWysU01v2zAMvQ/YfxB0XxxnW9YacYqsRYYB QVsgHXpWZCk2YIsapcTOfv0o2U62tqdhF5kmKX6897S46ZqaHRW6CkzO08mUM2UkFJXZ5/zH0/rD FWfOC1OIGozK+Uk5frN8/27R2kzNoIS6UMioiHFZa3Neem+zJHGyVI1wE7DKUFADNsLTL+6TAkVL 1Zs6mU2n86QFLCyCVM6R964P8mWsr7WS/kFrpzyrc06z+XhiPHfhTJYLke1R2LKSwxjiH6ZoRGWo 6bnUnfCCHbB6VaqpJIID7ScSmgS0rqSKO9A26fTFNttSWBV3IXCcPcPk/l9ZeX/c2kdkvvsKHREY AGmtyxw5wz6dxiZ8aVJGcYLwdIZNdZ5Jcn6cza/n6WfOJMXS9Mv0+lMENrlct+j8NwUNC0bOkXiJ cInjxnlqSaljSuhmYF3VdeSmNn85KDF4ksuMwfLdrhsG30Fxon0QeqqdleuKem6E848CiVtagfTq H+jQNbQ5h8HirAT89ZY/5BPkFOWsJa3k3P08CFSc1d8NkRGENRo4GrvRMIfmFkh+Kb0EK6NJF9DX o6kRmmeS8Sp0oZAwknrl3I/mre8VS89AqtUqJpF8rPAbs7UylA4gBQSfumeBdoDZE0P3MKpIZC/Q 7nN7eFcHD7qKVARAexQHnEl6kaHhmQRt//kfsy6PefkbAAD//wMAUEsDBBQABgAIAAAAIQCIVVFR 3gAAAAcBAAAPAAAAZHJzL2Rvd25yZXYueG1sTI/BTsMwEETvSPyDtUjcWieohDZkU1UITkiINBw4 OvE2sRqvQ+y24e8xJziOZjTzptjOdhBnmrxxjJAuExDErdOGO4SP+mWxBuGDYq0Gx4TwTR625fVV oXLtLlzReR86EUvY5wqhD2HMpfRtT1b5pRuJo3dwk1UhyqmTelKXWG4HeZckmbTKcFzo1UhPPbXH /cki7D65ejZfb817dahMXW8Sfs2OiLc38+4RRKA5/IXhFz+iQxmZGndi7cWAEI8EhEX6kK1ARP8+ XW1ANAjrBGRZyP/85Q8AAAD//wMAUEsBAi0AFAAGAAgAAAAhALaDOJL+AAAA4QEAABMAAAAAAAAA AAAAAAAAAAAAAFtDb250ZW50X1R5cGVzXS54bWxQSwECLQAUAAYACAAAACEAOP0h/9YAAACUAQAA CwAAAAAAAAAAAAAAAAAvAQAAX3JlbHMvLnJlbHNQSwECLQAUAAYACAAAACEACbJVFggCAAAUBAAA DgAAAAAAAAAAAAAAAAAuAgAAZHJzL2Uyb0RvYy54bWxQSwECLQAUAAYACAAAACEAiFVRUd4AAAAH AQAADwAAAAAAAAAAAAAAAABiBAAAZHJzL2Rvd25yZXYueG1sUEsFBgAAAAAEAAQA8wAAAG0FAAAA AA== " filled="f" stroked="f">
                      <v:textbox inset="0,0,0,0">
                        <w:txbxContent>
                          <w:p w14:paraId="6EE6DBCB" w14:textId="63526F80" w:rsidR="00EE2792" w:rsidRPr="007B035F" w:rsidRDefault="00EE2792" w:rsidP="00EE2792">
                            <w:pPr>
                              <w:pStyle w:val="a6"/>
                              <w:rPr>
                                <w:noProof/>
                                <w:sz w:val="2"/>
                                <w:szCs w:val="28"/>
                              </w:rPr>
                            </w:pP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begin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instrText xml:space="preserve"> SEQ Рисунок \* ARABIC </w:instrTex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separate"/>
                            </w:r>
                            <w:r w:rsidR="00244BAB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end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23D9CBA1" wp14:editId="7565B1AF">
                                  <wp:extent cx="3096000" cy="936000"/>
                                  <wp:effectExtent l="19050" t="0" r="0" b="0"/>
                                  <wp:docPr id="1" name="ВставитьЭ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dor:embed="rId1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6000" cy="93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709DA043" w14:textId="77777777" w:rsidR="00EE2792" w:rsidRPr="004846B5" w:rsidRDefault="00EE2792" w:rsidP="00EE2792">
      <w:pPr>
        <w:jc w:val="both"/>
        <w:rPr>
          <w:sz w:val="18"/>
          <w:szCs w:val="18"/>
        </w:rPr>
      </w:pPr>
    </w:p>
    <w:p w14:paraId="6A1A2A64" w14:textId="77777777" w:rsidR="00EE2792" w:rsidRPr="004846B5" w:rsidRDefault="00EE2792" w:rsidP="00EE2792">
      <w:pPr>
        <w:jc w:val="both"/>
      </w:pPr>
    </w:p>
    <w:p w14:paraId="08D92881" w14:textId="77777777" w:rsidR="008800A2" w:rsidRPr="008800A2" w:rsidRDefault="00EE2792" w:rsidP="008800A2">
      <w:pPr>
        <w:snapToGrid w:val="0"/>
        <w:rPr>
          <w:sz w:val="22"/>
          <w:szCs w:val="22"/>
        </w:rPr>
      </w:pPr>
      <w:r w:rsidRPr="008800A2">
        <w:rPr>
          <w:sz w:val="20"/>
          <w:szCs w:val="20"/>
        </w:rPr>
        <w:t xml:space="preserve">Исп. </w:t>
      </w:r>
      <w:r w:rsidR="00692755" w:rsidRPr="008800A2">
        <w:rPr>
          <w:sz w:val="20"/>
          <w:szCs w:val="20"/>
        </w:rPr>
        <w:tab/>
      </w:r>
      <w:r w:rsidR="005C6724">
        <w:rPr>
          <w:sz w:val="20"/>
          <w:szCs w:val="20"/>
        </w:rPr>
        <w:t>Ю.В. Гаврилова</w:t>
      </w:r>
      <w:r w:rsidR="00466129" w:rsidRPr="008800A2">
        <w:rPr>
          <w:sz w:val="20"/>
          <w:szCs w:val="20"/>
        </w:rPr>
        <w:tab/>
      </w:r>
      <w:r w:rsidR="008800A2" w:rsidRPr="008800A2">
        <w:rPr>
          <w:sz w:val="22"/>
          <w:szCs w:val="22"/>
        </w:rPr>
        <w:fldChar w:fldCharType="begin">
          <w:ffData>
            <w:name w:val="Подго_ТелефонПользов"/>
            <w:enabled/>
            <w:calcOnExit w:val="0"/>
            <w:textInput>
              <w:default w:val="ТелефонПользователя"/>
            </w:textInput>
          </w:ffData>
        </w:fldChar>
      </w:r>
      <w:bookmarkStart w:id="5" w:name="Подго_ТелефонПользов"/>
      <w:r w:rsidR="008800A2" w:rsidRPr="008800A2">
        <w:rPr>
          <w:sz w:val="22"/>
          <w:szCs w:val="22"/>
        </w:rPr>
        <w:instrText xml:space="preserve"> FORMTEXT </w:instrText>
      </w:r>
      <w:r w:rsidR="008800A2" w:rsidRPr="008800A2">
        <w:rPr>
          <w:sz w:val="22"/>
          <w:szCs w:val="22"/>
        </w:rPr>
      </w:r>
      <w:r w:rsidR="008800A2" w:rsidRPr="008800A2">
        <w:rPr>
          <w:sz w:val="22"/>
          <w:szCs w:val="22"/>
        </w:rPr>
        <w:fldChar w:fldCharType="separate"/>
      </w:r>
      <w:r w:rsidR="008800A2" w:rsidRPr="008800A2">
        <w:rPr>
          <w:sz w:val="22"/>
          <w:szCs w:val="22"/>
        </w:rPr>
        <w:t>+7(978) 097 18 99</w:t>
      </w:r>
      <w:r w:rsidR="008800A2" w:rsidRPr="008800A2">
        <w:rPr>
          <w:sz w:val="22"/>
          <w:szCs w:val="22"/>
        </w:rPr>
        <w:fldChar w:fldCharType="end"/>
      </w:r>
      <w:bookmarkEnd w:id="5"/>
    </w:p>
    <w:p w14:paraId="0DF39F1A" w14:textId="77777777" w:rsidR="00AA5EB6" w:rsidRPr="00692755" w:rsidRDefault="00AA5EB6" w:rsidP="00AA5EB6">
      <w:pPr>
        <w:snapToGrid w:val="0"/>
        <w:rPr>
          <w:sz w:val="22"/>
          <w:szCs w:val="22"/>
        </w:rPr>
      </w:pPr>
    </w:p>
    <w:p w14:paraId="562B71CD" w14:textId="77777777" w:rsidR="00EE2792" w:rsidRPr="004846B5" w:rsidRDefault="00EE2792" w:rsidP="00EE2792">
      <w:pPr>
        <w:pStyle w:val="1"/>
        <w:spacing w:before="28"/>
        <w:ind w:left="0" w:firstLine="0"/>
        <w:jc w:val="left"/>
        <w:rPr>
          <w:b w:val="0"/>
          <w:sz w:val="20"/>
          <w:szCs w:val="20"/>
        </w:rPr>
      </w:pPr>
    </w:p>
    <w:p w14:paraId="5BB998A4" w14:textId="77777777" w:rsidR="00E432C1" w:rsidRPr="004846B5" w:rsidRDefault="00E432C1" w:rsidP="00E432C1"/>
    <w:sectPr w:rsidR="00E432C1" w:rsidRPr="004846B5" w:rsidSect="00514E0C">
      <w:headerReference w:type="first" dor:id="rId11"/>
      <w:pgSz w:w="11906" w:h="16838" w:code="9"/>
      <w:pgMar w:top="1134" w:right="567" w:bottom="1134" w:left="1474" w:header="425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1A29D" w14:textId="77777777" w:rsidR="0005200A" w:rsidRDefault="0005200A">
      <w:r>
        <w:separator/>
      </w:r>
    </w:p>
  </w:endnote>
  <w:endnote w:type="continuationSeparator" w:id="0">
    <w:p w14:paraId="3774656A" w14:textId="77777777" w:rsidR="0005200A" w:rsidRDefault="0005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Yu Gothic UI"/>
    <w:charset w:val="80"/>
    <w:family w:val="auto"/>
    <w:pitch w:val="variable"/>
    <w:sig w:usb0="00000000" w:usb1="08070000" w:usb2="00000010" w:usb3="00000000" w:csb0="0002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86051" w14:textId="77777777" w:rsidR="0005200A" w:rsidRDefault="0005200A">
      <w:r>
        <w:separator/>
      </w:r>
    </w:p>
  </w:footnote>
  <w:footnote w:type="continuationSeparator" w:id="0">
    <w:p w14:paraId="12817E30" w14:textId="77777777" w:rsidR="0005200A" w:rsidRDefault="00052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E5D1" w14:textId="77777777" w:rsidR="004913E5" w:rsidRDefault="00587F43" w:rsidP="00D96FF2">
    <w:pPr>
      <w:pStyle w:val="a8"/>
      <w:jc w:val="center"/>
    </w:pPr>
    <w:r w:rsidRPr="00D54A8E">
      <w:rPr>
        <w:rFonts w:ascii="Arial" w:hAnsi="Arial" w:cs="Arial"/>
        <w:b/>
        <w:noProof/>
        <w:color w:val="277E9D"/>
        <w:sz w:val="22"/>
        <w:szCs w:val="22"/>
        <w:lang w:eastAsia="ru-RU"/>
      </w:rPr>
      <w:drawing>
        <wp:inline distT="0" distB="0" distL="0" distR="0" wp14:anchorId="0C0C3104" wp14:editId="4AC1264B">
          <wp:extent cx="1638300" cy="981075"/>
          <wp:effectExtent l="0" t="0" r="0" b="0"/>
          <wp:docPr id="3" name="Рисунок 3" descr="logo-main без нижнего текста_l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in без нижнего текста_l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734145" w14:textId="77777777" w:rsidR="00006E90" w:rsidRPr="00006E90" w:rsidRDefault="00006E90" w:rsidP="00D96FF2">
    <w:pPr>
      <w:pStyle w:val="a8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25734186">
    <w:abstractNumId w:val="0"/>
  </w:num>
  <w:num w:numId="2" w16cid:durableId="1732658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E1"/>
    <w:rsid w:val="00006E90"/>
    <w:rsid w:val="0000777B"/>
    <w:rsid w:val="000253FA"/>
    <w:rsid w:val="0005200A"/>
    <w:rsid w:val="00064CA7"/>
    <w:rsid w:val="0006682F"/>
    <w:rsid w:val="00067304"/>
    <w:rsid w:val="0009797B"/>
    <w:rsid w:val="00097BB8"/>
    <w:rsid w:val="000A7B2C"/>
    <w:rsid w:val="000F35E9"/>
    <w:rsid w:val="000F72B7"/>
    <w:rsid w:val="00117A13"/>
    <w:rsid w:val="001D1B7E"/>
    <w:rsid w:val="001D4386"/>
    <w:rsid w:val="0022175D"/>
    <w:rsid w:val="00222DA1"/>
    <w:rsid w:val="00227F9C"/>
    <w:rsid w:val="00244BAB"/>
    <w:rsid w:val="0024752B"/>
    <w:rsid w:val="002615A2"/>
    <w:rsid w:val="002819E6"/>
    <w:rsid w:val="00281FA5"/>
    <w:rsid w:val="002935BD"/>
    <w:rsid w:val="0031685E"/>
    <w:rsid w:val="00394744"/>
    <w:rsid w:val="003962B1"/>
    <w:rsid w:val="003D4D21"/>
    <w:rsid w:val="003F7759"/>
    <w:rsid w:val="0043048B"/>
    <w:rsid w:val="00466129"/>
    <w:rsid w:val="00474DA9"/>
    <w:rsid w:val="004846B5"/>
    <w:rsid w:val="004870F8"/>
    <w:rsid w:val="004913E5"/>
    <w:rsid w:val="0049657A"/>
    <w:rsid w:val="004A45E2"/>
    <w:rsid w:val="004F523E"/>
    <w:rsid w:val="005075D1"/>
    <w:rsid w:val="00514E0C"/>
    <w:rsid w:val="0056112A"/>
    <w:rsid w:val="0057769C"/>
    <w:rsid w:val="00587F43"/>
    <w:rsid w:val="005C6724"/>
    <w:rsid w:val="005D4CF7"/>
    <w:rsid w:val="005D77DC"/>
    <w:rsid w:val="005F70C2"/>
    <w:rsid w:val="005F79B5"/>
    <w:rsid w:val="00600545"/>
    <w:rsid w:val="0060624E"/>
    <w:rsid w:val="00606D73"/>
    <w:rsid w:val="00637BE1"/>
    <w:rsid w:val="0065741B"/>
    <w:rsid w:val="00692755"/>
    <w:rsid w:val="006953B6"/>
    <w:rsid w:val="00697331"/>
    <w:rsid w:val="006D7A08"/>
    <w:rsid w:val="007109A9"/>
    <w:rsid w:val="00746DC0"/>
    <w:rsid w:val="0076231C"/>
    <w:rsid w:val="00765A3B"/>
    <w:rsid w:val="0076753E"/>
    <w:rsid w:val="00783D68"/>
    <w:rsid w:val="007846E0"/>
    <w:rsid w:val="007B03DF"/>
    <w:rsid w:val="007B1312"/>
    <w:rsid w:val="007E46B1"/>
    <w:rsid w:val="0080594B"/>
    <w:rsid w:val="00827EDC"/>
    <w:rsid w:val="008610D7"/>
    <w:rsid w:val="008800A2"/>
    <w:rsid w:val="008B7B75"/>
    <w:rsid w:val="008C4E0A"/>
    <w:rsid w:val="008C7D39"/>
    <w:rsid w:val="009133D1"/>
    <w:rsid w:val="00926868"/>
    <w:rsid w:val="00962EE4"/>
    <w:rsid w:val="009661F3"/>
    <w:rsid w:val="009679F2"/>
    <w:rsid w:val="0098124D"/>
    <w:rsid w:val="009B63DD"/>
    <w:rsid w:val="009D5DC2"/>
    <w:rsid w:val="00A02C50"/>
    <w:rsid w:val="00A73273"/>
    <w:rsid w:val="00A73706"/>
    <w:rsid w:val="00A83AD0"/>
    <w:rsid w:val="00AA5EB6"/>
    <w:rsid w:val="00AE4224"/>
    <w:rsid w:val="00B20109"/>
    <w:rsid w:val="00B20634"/>
    <w:rsid w:val="00B24E56"/>
    <w:rsid w:val="00B43161"/>
    <w:rsid w:val="00B9311C"/>
    <w:rsid w:val="00B95BB6"/>
    <w:rsid w:val="00C00B6B"/>
    <w:rsid w:val="00C04506"/>
    <w:rsid w:val="00C21958"/>
    <w:rsid w:val="00C47C73"/>
    <w:rsid w:val="00C53A39"/>
    <w:rsid w:val="00C62FE5"/>
    <w:rsid w:val="00C7621D"/>
    <w:rsid w:val="00C86A1B"/>
    <w:rsid w:val="00CD2E5A"/>
    <w:rsid w:val="00CE1B67"/>
    <w:rsid w:val="00CE473B"/>
    <w:rsid w:val="00CE7A8A"/>
    <w:rsid w:val="00CF4DCD"/>
    <w:rsid w:val="00D009EC"/>
    <w:rsid w:val="00D0108C"/>
    <w:rsid w:val="00D074F8"/>
    <w:rsid w:val="00D12B7F"/>
    <w:rsid w:val="00D477C6"/>
    <w:rsid w:val="00D561BA"/>
    <w:rsid w:val="00D705F7"/>
    <w:rsid w:val="00D96FF2"/>
    <w:rsid w:val="00E114FC"/>
    <w:rsid w:val="00E21300"/>
    <w:rsid w:val="00E255EB"/>
    <w:rsid w:val="00E42BC1"/>
    <w:rsid w:val="00E432C1"/>
    <w:rsid w:val="00E451B8"/>
    <w:rsid w:val="00E633EE"/>
    <w:rsid w:val="00EA5A2F"/>
    <w:rsid w:val="00EC2B12"/>
    <w:rsid w:val="00EE2792"/>
    <w:rsid w:val="00F05E10"/>
    <w:rsid w:val="00F21587"/>
    <w:rsid w:val="00F72888"/>
    <w:rsid w:val="00F7522D"/>
    <w:rsid w:val="00FB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23E2FB"/>
  <w15:chartTrackingRefBased/>
  <w15:docId w15:val="{8448A3F0-6CAF-4D76-98E3-DA74367E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0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1">
    <w:name w:val="WW8Num18z1"/>
    <w:rPr>
      <w:rFonts w:ascii="Symbol" w:hAnsi="Symbol" w:cs="Symbol"/>
      <w:color w:val="auto"/>
      <w:sz w:val="28"/>
      <w:szCs w:val="28"/>
    </w:rPr>
  </w:style>
  <w:style w:type="character" w:customStyle="1" w:styleId="WW8Num21z0">
    <w:name w:val="WW8Num21z0"/>
    <w:rPr>
      <w:rFonts w:ascii="Symbol" w:eastAsia="Times New Roman" w:hAnsi="Symbol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5z0">
    <w:name w:val="WW8Num25z0"/>
    <w:rPr>
      <w:b w:val="0"/>
    </w:rPr>
  </w:style>
  <w:style w:type="character" w:customStyle="1" w:styleId="10">
    <w:name w:val="Основной шрифт абзаца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pPr>
      <w:jc w:val="both"/>
    </w:pPr>
    <w:rPr>
      <w:sz w:val="28"/>
      <w:lang w:val="uk-UA"/>
    </w:r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с отступом 21"/>
    <w:basedOn w:val="a"/>
    <w:pPr>
      <w:ind w:left="708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12"/>
      <w:jc w:val="both"/>
    </w:p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9474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394744"/>
    <w:rPr>
      <w:rFonts w:ascii="Segoe UI" w:hAnsi="Segoe UI" w:cs="Segoe UI"/>
      <w:sz w:val="18"/>
      <w:szCs w:val="18"/>
      <w:lang w:eastAsia="zh-CN"/>
    </w:rPr>
  </w:style>
  <w:style w:type="character" w:styleId="af">
    <w:name w:val="Hyperlink"/>
    <w:rsid w:val="00C62FE5"/>
    <w:rPr>
      <w:color w:val="0000FF"/>
      <w:u w:val="single"/>
    </w:rPr>
  </w:style>
  <w:style w:type="character" w:customStyle="1" w:styleId="a4">
    <w:name w:val="Основной текст Знак"/>
    <w:link w:val="a3"/>
    <w:rsid w:val="00AE4224"/>
    <w:rPr>
      <w:sz w:val="28"/>
      <w:szCs w:val="24"/>
      <w:lang w:val="uk-UA" w:eastAsia="zh-CN"/>
    </w:rPr>
  </w:style>
  <w:style w:type="paragraph" w:customStyle="1" w:styleId="14">
    <w:name w:val="Абзац списка1"/>
    <w:basedOn w:val="a"/>
    <w:rsid w:val="00AE4224"/>
    <w:pPr>
      <w:spacing w:line="100" w:lineRule="atLeast"/>
      <w:ind w:left="720"/>
    </w:pPr>
    <w:rPr>
      <w:kern w:val="1"/>
    </w:rPr>
  </w:style>
  <w:style w:type="character" w:customStyle="1" w:styleId="a9">
    <w:name w:val="Верхний колонтитул Знак"/>
    <w:link w:val="a8"/>
    <w:rsid w:val="00B95BB6"/>
    <w:rPr>
      <w:sz w:val="24"/>
      <w:szCs w:val="24"/>
      <w:lang w:eastAsia="zh-CN"/>
    </w:rPr>
  </w:style>
  <w:style w:type="table" w:styleId="af0">
    <w:name w:val="Table Grid"/>
    <w:basedOn w:val="a1"/>
    <w:uiPriority w:val="39"/>
    <w:rsid w:val="00EE2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">
    <w:name w:val="link"/>
    <w:rsid w:val="005C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5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office@voda.crimea.ru" TargetMode="External"/>
	<Relationship Id="rId13" Type="http://schemas.openxmlformats.org/officeDocument/2006/relationships/theme" Target="theme/theme1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fontTable" Target="fontTable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header" Target="header1.xml"/>
	<Relationship Id="rId5" Type="http://schemas.openxmlformats.org/officeDocument/2006/relationships/webSettings" Target="webSettings.xml"/>
	<Relationship Id="rId10" Type="http://schemas.openxmlformats.org/officeDocument/2006/relationships/image" Target="media/image1.jpeg"/>
	<Relationship Id="rId4" Type="http://schemas.openxmlformats.org/officeDocument/2006/relationships/settings" Target="settings.xml"/>
	<Relationship Id="rId9" Type="http://schemas.openxmlformats.org/officeDocument/2006/relationships/hyperlink" Target="mailto:office@voda.crimea.ru" TargetMode="External"/><Relationship Target="media/Image3.jpeg" Type="http://schemas.openxmlformats.org/officeDocument/2006/relationships/image" Id="rId14"/>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11E56-1E24-48E5-9C7F-F633EBCB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СИМФЕРОПОЛЬСКОЕ ПРОИЗВОДСТВЕННОЕ ПРЕДПРИЯТИЕ</vt:lpstr>
    </vt:vector>
  </TitlesOfParts>
  <Company>SPecialiST RePack</Company>
  <LinksUpToDate>false</LinksUpToDate>
  <CharactersWithSpaces>5406</CharactersWithSpaces>
  <SharedDoc>false</SharedDoc>
  <HLinks>
    <vt:vector size="12" baseType="variant">
      <vt:variant>
        <vt:i4>7471120</vt:i4>
      </vt:variant>
      <vt:variant>
        <vt:i4>3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СИМФЕРОПОЛЬСКОЕ ПРОИЗВОДСТВЕННОЕ ПРЕДПРИЯТИЕ</dc:title>
  <dc:subject/>
  <dc:creator>Valkiriya</dc:creator>
  <cp:keywords/>
  <cp:lastModifiedBy>user</cp:lastModifiedBy>
  <cp:revision>2</cp:revision>
  <cp:lastPrinted>2026-08-26T06:57:00Z</cp:lastPrinted>
  <dcterms:created xsi:type="dcterms:W3CDTF">2026-08-26T06:57:00Z</dcterms:created>
  <dcterms:modified xsi:type="dcterms:W3CDTF">2026-08-26T06:57:00Z</dcterms:modified>
</cp:coreProperties>
</file>