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442A45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442A45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bookmarkStart w:id="0" w:name="_GoBack"/>
      <w:bookmarkEnd w:id="0"/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79336B" w:rsidRPr="0079336B">
        <w:rPr>
          <w:rFonts w:ascii="Times New Roman" w:hAnsi="Times New Roman" w:cs="Times New Roman"/>
          <w:sz w:val="28"/>
          <w:szCs w:val="28"/>
        </w:rPr>
        <w:t>Строительство подводящего водовода к земельным участкам, выделенным участникам СВО в с.Насыпное городского округа Феодосия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08.10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442A4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9336B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7CD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.uks@voda.crimea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2023-10-18T14:45:00Z</dcterms:created>
  <dcterms:modified xsi:type="dcterms:W3CDTF">2024-10-07T10:21:00Z</dcterms:modified>
</cp:coreProperties>
</file>