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or="http://schemas.openxmlformats.org/officeDocument/2006/relationships" xmlns:m="http://schemas.openxmlformats.org/officeDocument/2006/math"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ackground w:color="FFFFFF"/>
  <w:body>
    <w:tbl>
      <w:tblPr>
        <w:tblW w:w="0" w:type="auto"/>
        <w:tblBorders>
          <w:bottom w:val="single" w:sz="12" w:space="0" w:color="auto"/>
        </w:tblBorders>
        <w:tblLayout w:type="fixed"/>
        <w:tblLook w:val="0000" w:firstRow="0" w:lastRow="0" w:firstColumn="0" w:lastColumn="0" w:noHBand="0" w:noVBand="0"/>
      </w:tblPr>
      <w:tblGrid>
        <w:gridCol w:w="985"/>
        <w:gridCol w:w="575"/>
        <w:gridCol w:w="1275"/>
        <w:gridCol w:w="567"/>
        <w:gridCol w:w="1134"/>
        <w:gridCol w:w="709"/>
        <w:gridCol w:w="1559"/>
        <w:gridCol w:w="709"/>
        <w:gridCol w:w="1418"/>
        <w:gridCol w:w="923"/>
      </w:tblGrid>
      <w:tr w:rsidR="00C62FE5" w:rsidRPr="004846B5" w14:paraId="5E65213F" w14:textId="77777777" w:rsidTr="007E46B1">
        <w:tc>
          <w:tcPr>
            <w:tcW w:w="9854" w:type="dxa"/>
            <w:gridSpan w:val="10"/>
            <w:shd w:val="clear" w:color="auto" w:fill="auto"/>
          </w:tcPr>
          <w:p w14:paraId="28F51CF8" w14:textId="77777777" w:rsidR="00C62FE5" w:rsidRPr="004846B5" w:rsidRDefault="00C62FE5" w:rsidP="00F05E10">
            <w:pPr>
              <w:snapToGrid w:val="0"/>
              <w:jc w:val="center"/>
              <w:rPr>
                <w:sz w:val="22"/>
                <w:szCs w:val="22"/>
              </w:rPr>
            </w:pPr>
            <w:r w:rsidRPr="004846B5">
              <w:rPr>
                <w:b/>
                <w:sz w:val="22"/>
                <w:szCs w:val="22"/>
              </w:rPr>
              <w:t>МИНИСТЕРСТВО ЖКХ РК</w:t>
            </w:r>
          </w:p>
        </w:tc>
      </w:tr>
      <w:tr w:rsidR="00C62FE5" w:rsidRPr="004846B5" w14:paraId="28128FF5" w14:textId="77777777" w:rsidTr="007E46B1">
        <w:tc>
          <w:tcPr>
            <w:tcW w:w="9854" w:type="dxa"/>
            <w:gridSpan w:val="10"/>
            <w:shd w:val="clear" w:color="auto" w:fill="auto"/>
          </w:tcPr>
          <w:p w14:paraId="68B94ED7" w14:textId="77777777" w:rsidR="00C62FE5" w:rsidRPr="004846B5" w:rsidRDefault="00C62FE5" w:rsidP="00F05E10">
            <w:pPr>
              <w:snapToGrid w:val="0"/>
              <w:jc w:val="center"/>
              <w:rPr>
                <w:b/>
                <w:sz w:val="12"/>
                <w:szCs w:val="12"/>
              </w:rPr>
            </w:pPr>
          </w:p>
        </w:tc>
      </w:tr>
      <w:tr w:rsidR="00C62FE5" w:rsidRPr="004846B5" w14:paraId="39F1A82F" w14:textId="77777777" w:rsidTr="007E46B1">
        <w:tc>
          <w:tcPr>
            <w:tcW w:w="9854" w:type="dxa"/>
            <w:gridSpan w:val="10"/>
            <w:shd w:val="clear" w:color="auto" w:fill="auto"/>
          </w:tcPr>
          <w:p w14:paraId="6B297B86" w14:textId="77777777" w:rsidR="00C62FE5" w:rsidRPr="004846B5" w:rsidRDefault="00C62FE5" w:rsidP="000A7B2C">
            <w:pPr>
              <w:snapToGrid w:val="0"/>
              <w:jc w:val="center"/>
              <w:rPr>
                <w:b/>
              </w:rPr>
            </w:pPr>
            <w:r w:rsidRPr="004846B5">
              <w:rPr>
                <w:b/>
              </w:rPr>
              <w:t>ГОСУДАРСТВЕННОЕ УНИТАРНОЕ ПРЕДПРИЯТИЕ РЕСПУБЛИКИ КРЫМ</w:t>
            </w:r>
          </w:p>
          <w:p w14:paraId="3174B57F" w14:textId="77777777" w:rsidR="00C62FE5" w:rsidRPr="004846B5" w:rsidRDefault="00C62FE5" w:rsidP="000A7B2C">
            <w:pPr>
              <w:jc w:val="center"/>
              <w:rPr>
                <w:b/>
              </w:rPr>
            </w:pPr>
            <w:r w:rsidRPr="004846B5">
              <w:rPr>
                <w:b/>
              </w:rPr>
              <w:t>«ВОДА КРЫМА»</w:t>
            </w:r>
          </w:p>
          <w:p w14:paraId="65639FAD" w14:textId="77777777" w:rsidR="00C62FE5" w:rsidRPr="004846B5" w:rsidRDefault="00C62FE5" w:rsidP="000A7B2C">
            <w:pPr>
              <w:jc w:val="center"/>
            </w:pPr>
            <w:r w:rsidRPr="004846B5">
              <w:rPr>
                <w:b/>
              </w:rPr>
              <w:t>(ГУП РК «Вода Крыма»)</w:t>
            </w:r>
          </w:p>
        </w:tc>
      </w:tr>
      <w:tr w:rsidR="00C62FE5" w:rsidRPr="004846B5" w14:paraId="2362F190" w14:textId="77777777" w:rsidTr="007E46B1">
        <w:tc>
          <w:tcPr>
            <w:tcW w:w="9854" w:type="dxa"/>
            <w:gridSpan w:val="10"/>
            <w:shd w:val="clear" w:color="auto" w:fill="auto"/>
          </w:tcPr>
          <w:p w14:paraId="06CDE1FA" w14:textId="77777777" w:rsidR="00C62FE5" w:rsidRPr="004846B5" w:rsidRDefault="00C62FE5" w:rsidP="00F05E10">
            <w:pPr>
              <w:snapToGrid w:val="0"/>
              <w:jc w:val="center"/>
              <w:rPr>
                <w:b/>
                <w:sz w:val="10"/>
                <w:szCs w:val="10"/>
              </w:rPr>
            </w:pPr>
          </w:p>
        </w:tc>
      </w:tr>
      <w:tr w:rsidR="00C62FE5" w:rsidRPr="004846B5" w14:paraId="34A1EE91" w14:textId="77777777" w:rsidTr="007E46B1">
        <w:tc>
          <w:tcPr>
            <w:tcW w:w="9854" w:type="dxa"/>
            <w:gridSpan w:val="10"/>
            <w:shd w:val="clear" w:color="auto" w:fill="auto"/>
          </w:tcPr>
          <w:p w14:paraId="25D9EE91" w14:textId="77777777" w:rsidR="00C62FE5" w:rsidRPr="004846B5" w:rsidRDefault="00C62FE5" w:rsidP="001D4386">
            <w:pPr>
              <w:snapToGrid w:val="0"/>
              <w:jc w:val="center"/>
              <w:rPr>
                <w:color w:val="000000" w:themeColor="text1"/>
                <w:sz w:val="16"/>
                <w:szCs w:val="16"/>
              </w:rPr>
            </w:pPr>
            <w:r w:rsidRPr="004846B5">
              <w:rPr>
                <w:color w:val="000000" w:themeColor="text1"/>
                <w:sz w:val="16"/>
                <w:szCs w:val="16"/>
              </w:rPr>
              <w:t>Киевская ул., д. 1 А, г. Симферополь, Республика Крым, Россия, 295053</w:t>
            </w:r>
          </w:p>
        </w:tc>
      </w:tr>
      <w:tr w:rsidR="00C62FE5" w:rsidRPr="00962EE4" w14:paraId="0AB5F94D" w14:textId="77777777" w:rsidTr="007E46B1">
        <w:tc>
          <w:tcPr>
            <w:tcW w:w="9854" w:type="dxa"/>
            <w:gridSpan w:val="10"/>
            <w:shd w:val="clear" w:color="auto" w:fill="auto"/>
          </w:tcPr>
          <w:p w14:paraId="434A0BDD" w14:textId="77777777" w:rsidR="00C62FE5" w:rsidRPr="00466129" w:rsidRDefault="00C62FE5" w:rsidP="001D4386">
            <w:pPr>
              <w:snapToGrid w:val="0"/>
              <w:jc w:val="center"/>
              <w:rPr>
                <w:color w:val="000000" w:themeColor="text1"/>
                <w:sz w:val="16"/>
                <w:szCs w:val="16"/>
                <w:lang w:val="en-US"/>
              </w:rPr>
            </w:pPr>
            <w:r w:rsidRPr="004846B5">
              <w:rPr>
                <w:color w:val="000000" w:themeColor="text1"/>
                <w:sz w:val="16"/>
                <w:szCs w:val="16"/>
              </w:rPr>
              <w:t>Тел</w:t>
            </w:r>
            <w:r w:rsidRPr="00466129">
              <w:rPr>
                <w:color w:val="000000" w:themeColor="text1"/>
                <w:sz w:val="16"/>
                <w:szCs w:val="16"/>
                <w:lang w:val="en-US"/>
              </w:rPr>
              <w:t xml:space="preserve">. (3652) 27-10-53, e-mail: </w:t>
            </w:r>
            <w:hyperlink dor:id="rId8" w:history="1">
              <w:r w:rsidRPr="00466129">
                <w:rPr>
                  <w:rStyle w:val="af"/>
                  <w:color w:val="000000" w:themeColor="text1"/>
                  <w:sz w:val="16"/>
                  <w:szCs w:val="16"/>
                  <w:u w:val="none"/>
                  <w:lang w:val="en-US"/>
                </w:rPr>
                <w:t>office@voda.crimea.ru</w:t>
              </w:r>
            </w:hyperlink>
          </w:p>
        </w:tc>
      </w:tr>
      <w:tr w:rsidR="00C62FE5" w:rsidRPr="004846B5" w14:paraId="150033D5" w14:textId="77777777" w:rsidTr="007E46B1">
        <w:tc>
          <w:tcPr>
            <w:tcW w:w="9854" w:type="dxa"/>
            <w:gridSpan w:val="10"/>
            <w:shd w:val="clear" w:color="auto" w:fill="auto"/>
          </w:tcPr>
          <w:p w14:paraId="0229B48D" w14:textId="77777777" w:rsidR="00C62FE5" w:rsidRPr="004846B5" w:rsidRDefault="002935BD" w:rsidP="002935BD">
            <w:pPr>
              <w:snapToGrid w:val="0"/>
              <w:jc w:val="center"/>
              <w:rPr>
                <w:color w:val="000000" w:themeColor="text1"/>
                <w:sz w:val="16"/>
                <w:szCs w:val="16"/>
              </w:rPr>
            </w:pPr>
            <w:r w:rsidRPr="004846B5">
              <w:rPr>
                <w:color w:val="000000" w:themeColor="text1"/>
                <w:sz w:val="16"/>
                <w:szCs w:val="16"/>
              </w:rPr>
              <w:t>8(</w:t>
            </w:r>
            <w:r w:rsidR="00E255EB" w:rsidRPr="004846B5">
              <w:rPr>
                <w:color w:val="000000" w:themeColor="text1"/>
                <w:sz w:val="16"/>
                <w:szCs w:val="16"/>
              </w:rPr>
              <w:t>800</w:t>
            </w:r>
            <w:r w:rsidRPr="004846B5">
              <w:rPr>
                <w:color w:val="000000" w:themeColor="text1"/>
                <w:sz w:val="16"/>
                <w:szCs w:val="16"/>
              </w:rPr>
              <w:t>)</w:t>
            </w:r>
            <w:r w:rsidR="00E255EB" w:rsidRPr="004846B5">
              <w:rPr>
                <w:color w:val="000000" w:themeColor="text1"/>
                <w:sz w:val="16"/>
                <w:szCs w:val="16"/>
              </w:rPr>
              <w:t> 506</w:t>
            </w:r>
            <w:r w:rsidRPr="004846B5">
              <w:rPr>
                <w:color w:val="000000" w:themeColor="text1"/>
                <w:sz w:val="16"/>
                <w:szCs w:val="16"/>
              </w:rPr>
              <w:t>-</w:t>
            </w:r>
            <w:r w:rsidR="00E255EB" w:rsidRPr="004846B5">
              <w:rPr>
                <w:color w:val="000000" w:themeColor="text1"/>
                <w:sz w:val="16"/>
                <w:szCs w:val="16"/>
              </w:rPr>
              <w:t>00</w:t>
            </w:r>
            <w:r w:rsidRPr="004846B5">
              <w:rPr>
                <w:color w:val="000000" w:themeColor="text1"/>
                <w:sz w:val="16"/>
                <w:szCs w:val="16"/>
              </w:rPr>
              <w:t>-</w:t>
            </w:r>
            <w:r w:rsidR="00E255EB" w:rsidRPr="004846B5">
              <w:rPr>
                <w:color w:val="000000" w:themeColor="text1"/>
                <w:sz w:val="16"/>
                <w:szCs w:val="16"/>
              </w:rPr>
              <w:t>05, 8</w:t>
            </w:r>
            <w:r w:rsidRPr="004846B5">
              <w:rPr>
                <w:color w:val="000000" w:themeColor="text1"/>
                <w:sz w:val="16"/>
                <w:szCs w:val="16"/>
              </w:rPr>
              <w:t>(</w:t>
            </w:r>
            <w:r w:rsidR="00E255EB" w:rsidRPr="004846B5">
              <w:rPr>
                <w:color w:val="000000" w:themeColor="text1"/>
                <w:sz w:val="16"/>
                <w:szCs w:val="16"/>
              </w:rPr>
              <w:t>800</w:t>
            </w:r>
            <w:r w:rsidRPr="004846B5">
              <w:rPr>
                <w:color w:val="000000" w:themeColor="text1"/>
                <w:sz w:val="16"/>
                <w:szCs w:val="16"/>
              </w:rPr>
              <w:t>)</w:t>
            </w:r>
            <w:r w:rsidR="00E255EB" w:rsidRPr="004846B5">
              <w:rPr>
                <w:color w:val="000000" w:themeColor="text1"/>
                <w:sz w:val="16"/>
                <w:szCs w:val="16"/>
              </w:rPr>
              <w:t> 506</w:t>
            </w:r>
            <w:r w:rsidRPr="004846B5">
              <w:rPr>
                <w:color w:val="000000" w:themeColor="text1"/>
                <w:sz w:val="16"/>
                <w:szCs w:val="16"/>
              </w:rPr>
              <w:t>-</w:t>
            </w:r>
            <w:r w:rsidR="00E255EB" w:rsidRPr="004846B5">
              <w:rPr>
                <w:color w:val="000000" w:themeColor="text1"/>
                <w:sz w:val="16"/>
                <w:szCs w:val="16"/>
              </w:rPr>
              <w:t>00</w:t>
            </w:r>
            <w:r w:rsidRPr="004846B5">
              <w:rPr>
                <w:color w:val="000000" w:themeColor="text1"/>
                <w:sz w:val="16"/>
                <w:szCs w:val="16"/>
              </w:rPr>
              <w:t>-</w:t>
            </w:r>
            <w:r w:rsidR="00E255EB" w:rsidRPr="004846B5">
              <w:rPr>
                <w:color w:val="000000" w:themeColor="text1"/>
                <w:sz w:val="16"/>
                <w:szCs w:val="16"/>
              </w:rPr>
              <w:t xml:space="preserve">06, </w:t>
            </w:r>
            <w:r w:rsidR="006953B6" w:rsidRPr="004846B5">
              <w:rPr>
                <w:color w:val="000000" w:themeColor="text1"/>
                <w:sz w:val="16"/>
                <w:szCs w:val="16"/>
              </w:rPr>
              <w:t>www.</w:t>
            </w:r>
            <w:hyperlink dor:id="rId9" w:history="1">
              <w:r w:rsidR="006953B6" w:rsidRPr="004846B5">
                <w:rPr>
                  <w:rStyle w:val="af"/>
                  <w:color w:val="000000" w:themeColor="text1"/>
                  <w:sz w:val="16"/>
                  <w:szCs w:val="16"/>
                  <w:u w:val="none"/>
                </w:rPr>
                <w:t>voda.crimea.ru</w:t>
              </w:r>
            </w:hyperlink>
          </w:p>
        </w:tc>
      </w:tr>
      <w:tr w:rsidR="004846B5" w:rsidRPr="004846B5" w14:paraId="223DD871" w14:textId="77777777" w:rsidTr="007E46B1">
        <w:tc>
          <w:tcPr>
            <w:tcW w:w="985" w:type="dxa"/>
            <w:shd w:val="clear" w:color="auto" w:fill="auto"/>
          </w:tcPr>
          <w:p w14:paraId="43D1251C" w14:textId="77777777" w:rsidR="007E46B1" w:rsidRPr="004846B5" w:rsidRDefault="007E46B1" w:rsidP="00516427">
            <w:pPr>
              <w:jc w:val="center"/>
              <w:rPr>
                <w:sz w:val="16"/>
                <w:szCs w:val="16"/>
              </w:rPr>
            </w:pPr>
          </w:p>
        </w:tc>
        <w:tc>
          <w:tcPr>
            <w:tcW w:w="575" w:type="dxa"/>
            <w:shd w:val="clear" w:color="auto" w:fill="auto"/>
          </w:tcPr>
          <w:p w14:paraId="49896C87" w14:textId="77777777" w:rsidR="007E46B1" w:rsidRPr="004846B5" w:rsidRDefault="007E46B1" w:rsidP="00516427">
            <w:pPr>
              <w:suppressAutoHyphens w:val="0"/>
              <w:rPr>
                <w:rFonts w:ascii="Arial" w:hAnsi="Arial" w:cs="Arial"/>
                <w:sz w:val="16"/>
                <w:szCs w:val="16"/>
                <w:lang w:eastAsia="ru-RU"/>
              </w:rPr>
            </w:pPr>
            <w:r w:rsidRPr="004846B5">
              <w:rPr>
                <w:rFonts w:ascii="Arial" w:hAnsi="Arial" w:cs="Arial"/>
                <w:sz w:val="16"/>
                <w:szCs w:val="16"/>
              </w:rPr>
              <w:t>ИНН</w:t>
            </w:r>
          </w:p>
        </w:tc>
        <w:tc>
          <w:tcPr>
            <w:tcW w:w="1275" w:type="dxa"/>
            <w:shd w:val="clear" w:color="auto" w:fill="auto"/>
          </w:tcPr>
          <w:p w14:paraId="38154A37" w14:textId="77777777" w:rsidR="007E46B1" w:rsidRPr="004846B5" w:rsidRDefault="007E46B1" w:rsidP="00516427">
            <w:pPr>
              <w:rPr>
                <w:rFonts w:ascii="Arial" w:hAnsi="Arial" w:cs="Arial"/>
                <w:sz w:val="16"/>
                <w:szCs w:val="16"/>
              </w:rPr>
            </w:pPr>
            <w:r w:rsidRPr="004846B5">
              <w:rPr>
                <w:rFonts w:ascii="Arial" w:hAnsi="Arial" w:cs="Arial"/>
                <w:sz w:val="16"/>
                <w:szCs w:val="16"/>
              </w:rPr>
              <w:t>9102057281;</w:t>
            </w:r>
          </w:p>
        </w:tc>
        <w:tc>
          <w:tcPr>
            <w:tcW w:w="567" w:type="dxa"/>
            <w:shd w:val="clear" w:color="auto" w:fill="auto"/>
          </w:tcPr>
          <w:p w14:paraId="23CCEB49" w14:textId="77777777" w:rsidR="007E46B1" w:rsidRPr="004846B5" w:rsidRDefault="007E46B1" w:rsidP="00516427">
            <w:pPr>
              <w:rPr>
                <w:rFonts w:ascii="Arial" w:hAnsi="Arial" w:cs="Arial"/>
                <w:sz w:val="16"/>
                <w:szCs w:val="16"/>
              </w:rPr>
            </w:pPr>
            <w:r w:rsidRPr="004846B5">
              <w:rPr>
                <w:rFonts w:ascii="Arial" w:hAnsi="Arial" w:cs="Arial"/>
                <w:sz w:val="16"/>
                <w:szCs w:val="16"/>
              </w:rPr>
              <w:t>КПП</w:t>
            </w:r>
          </w:p>
        </w:tc>
        <w:tc>
          <w:tcPr>
            <w:tcW w:w="1134" w:type="dxa"/>
            <w:shd w:val="clear" w:color="auto" w:fill="auto"/>
          </w:tcPr>
          <w:p w14:paraId="076B180E" w14:textId="77777777" w:rsidR="007E46B1" w:rsidRPr="004846B5" w:rsidRDefault="007E46B1" w:rsidP="00516427">
            <w:pPr>
              <w:rPr>
                <w:rFonts w:ascii="Arial" w:hAnsi="Arial" w:cs="Arial"/>
                <w:sz w:val="16"/>
                <w:szCs w:val="16"/>
              </w:rPr>
            </w:pPr>
            <w:r w:rsidRPr="004846B5">
              <w:rPr>
                <w:rFonts w:ascii="Arial" w:hAnsi="Arial" w:cs="Arial"/>
                <w:sz w:val="16"/>
                <w:szCs w:val="16"/>
              </w:rPr>
              <w:t>910201001;</w:t>
            </w:r>
          </w:p>
        </w:tc>
        <w:tc>
          <w:tcPr>
            <w:tcW w:w="709" w:type="dxa"/>
            <w:shd w:val="clear" w:color="auto" w:fill="auto"/>
          </w:tcPr>
          <w:p w14:paraId="32867DF8" w14:textId="77777777" w:rsidR="007E46B1" w:rsidRPr="004846B5" w:rsidRDefault="007E46B1" w:rsidP="00516427">
            <w:pPr>
              <w:rPr>
                <w:rFonts w:ascii="Arial" w:hAnsi="Arial" w:cs="Arial"/>
                <w:sz w:val="16"/>
                <w:szCs w:val="16"/>
              </w:rPr>
            </w:pPr>
            <w:r w:rsidRPr="004846B5">
              <w:rPr>
                <w:rFonts w:ascii="Arial" w:hAnsi="Arial" w:cs="Arial"/>
                <w:sz w:val="16"/>
                <w:szCs w:val="16"/>
              </w:rPr>
              <w:t>ОКПО</w:t>
            </w:r>
          </w:p>
        </w:tc>
        <w:tc>
          <w:tcPr>
            <w:tcW w:w="1559" w:type="dxa"/>
            <w:shd w:val="clear" w:color="auto" w:fill="auto"/>
            <w:vAlign w:val="bottom"/>
          </w:tcPr>
          <w:p w14:paraId="6C9B655D" w14:textId="77777777" w:rsidR="007E46B1" w:rsidRPr="004846B5" w:rsidRDefault="007E46B1" w:rsidP="00516427">
            <w:pPr>
              <w:rPr>
                <w:rFonts w:ascii="Arial" w:hAnsi="Arial" w:cs="Arial"/>
                <w:sz w:val="16"/>
                <w:szCs w:val="16"/>
              </w:rPr>
            </w:pPr>
            <w:r w:rsidRPr="004846B5">
              <w:rPr>
                <w:rFonts w:ascii="Arial" w:hAnsi="Arial" w:cs="Arial"/>
                <w:sz w:val="16"/>
                <w:szCs w:val="16"/>
              </w:rPr>
              <w:t>00772458350001;</w:t>
            </w:r>
          </w:p>
        </w:tc>
        <w:tc>
          <w:tcPr>
            <w:tcW w:w="709" w:type="dxa"/>
            <w:shd w:val="clear" w:color="auto" w:fill="auto"/>
            <w:vAlign w:val="bottom"/>
          </w:tcPr>
          <w:p w14:paraId="208C8B8F" w14:textId="77777777" w:rsidR="007E46B1" w:rsidRPr="004846B5" w:rsidRDefault="007E46B1" w:rsidP="00516427">
            <w:pPr>
              <w:rPr>
                <w:rFonts w:ascii="Arial" w:hAnsi="Arial" w:cs="Arial"/>
                <w:sz w:val="16"/>
                <w:szCs w:val="16"/>
              </w:rPr>
            </w:pPr>
            <w:r w:rsidRPr="004846B5">
              <w:rPr>
                <w:rFonts w:ascii="Arial" w:hAnsi="Arial" w:cs="Arial"/>
                <w:sz w:val="16"/>
                <w:szCs w:val="16"/>
              </w:rPr>
              <w:t>ОГРН</w:t>
            </w:r>
          </w:p>
        </w:tc>
        <w:tc>
          <w:tcPr>
            <w:tcW w:w="1418" w:type="dxa"/>
            <w:shd w:val="clear" w:color="auto" w:fill="auto"/>
            <w:vAlign w:val="bottom"/>
          </w:tcPr>
          <w:p w14:paraId="4AD2C0A5" w14:textId="77777777" w:rsidR="007E46B1" w:rsidRPr="004846B5" w:rsidRDefault="007E46B1" w:rsidP="00516427">
            <w:pPr>
              <w:rPr>
                <w:rFonts w:ascii="Arial" w:hAnsi="Arial" w:cs="Arial"/>
                <w:sz w:val="16"/>
                <w:szCs w:val="16"/>
              </w:rPr>
            </w:pPr>
            <w:r w:rsidRPr="004846B5">
              <w:rPr>
                <w:rFonts w:ascii="Arial" w:hAnsi="Arial" w:cs="Arial"/>
                <w:sz w:val="16"/>
                <w:szCs w:val="16"/>
              </w:rPr>
              <w:t>1149102120947</w:t>
            </w:r>
          </w:p>
        </w:tc>
        <w:tc>
          <w:tcPr>
            <w:tcW w:w="923" w:type="dxa"/>
            <w:shd w:val="clear" w:color="auto" w:fill="auto"/>
          </w:tcPr>
          <w:p w14:paraId="12354FAA" w14:textId="77777777" w:rsidR="007E46B1" w:rsidRPr="004846B5" w:rsidRDefault="007E46B1" w:rsidP="00516427">
            <w:pPr>
              <w:jc w:val="center"/>
              <w:rPr>
                <w:sz w:val="16"/>
                <w:szCs w:val="16"/>
              </w:rPr>
            </w:pPr>
          </w:p>
        </w:tc>
      </w:tr>
      <w:tr w:rsidR="00C62FE5" w:rsidRPr="004846B5" w14:paraId="131EE35B" w14:textId="77777777" w:rsidTr="007E46B1">
        <w:tc>
          <w:tcPr>
            <w:tcW w:w="9854" w:type="dxa"/>
            <w:gridSpan w:val="10"/>
            <w:shd w:val="clear" w:color="auto" w:fill="auto"/>
          </w:tcPr>
          <w:p w14:paraId="39A53CEB" w14:textId="77777777" w:rsidR="00C62FE5" w:rsidRPr="004846B5" w:rsidRDefault="00C62FE5" w:rsidP="00F05E10">
            <w:pPr>
              <w:snapToGrid w:val="0"/>
              <w:jc w:val="center"/>
              <w:rPr>
                <w:b/>
                <w:sz w:val="6"/>
                <w:szCs w:val="6"/>
              </w:rPr>
            </w:pPr>
          </w:p>
        </w:tc>
      </w:tr>
    </w:tbl>
    <w:p w14:paraId="2304E7B0" w14:textId="77777777" w:rsidR="00C62FE5" w:rsidRPr="004846B5" w:rsidRDefault="00C62FE5" w:rsidP="00C62FE5">
      <w:pPr>
        <w:jc w:val="center"/>
        <w:rPr>
          <w:sz w:val="12"/>
          <w:szCs w:val="12"/>
        </w:rPr>
      </w:pPr>
    </w:p>
    <w:p w14:paraId="0E39054F" w14:textId="77777777" w:rsidR="00097BB8" w:rsidRPr="004846B5" w:rsidRDefault="00097BB8" w:rsidP="00C62FE5">
      <w:pPr>
        <w:jc w:val="center"/>
        <w:rPr>
          <w:sz w:val="12"/>
          <w:szCs w:val="12"/>
        </w:rPr>
      </w:pPr>
    </w:p>
    <w:tbl>
      <w:tblPr>
        <w:tblW w:w="9865" w:type="dxa"/>
        <w:tblLayout w:type="fixed"/>
        <w:tblLook w:val="0000" w:firstRow="0" w:lastRow="0" w:firstColumn="0" w:lastColumn="0" w:noHBand="0" w:noVBand="0"/>
      </w:tblPr>
      <w:tblGrid>
        <w:gridCol w:w="4881"/>
        <w:gridCol w:w="4984"/>
      </w:tblGrid>
      <w:tr w:rsidR="00EE2792" w:rsidRPr="004846B5" w14:paraId="05ED5928" w14:textId="77777777" w:rsidTr="00D12A09">
        <w:trPr>
          <w:cantSplit/>
          <w:trHeight w:val="115"/>
        </w:trPr>
        <w:tc>
          <w:tcPr>
            <w:tcW w:w="4881" w:type="dxa"/>
            <w:shd w:val="clear" w:color="auto" w:fill="auto"/>
          </w:tcPr>
          <w:p w14:paraId="3C8D6E48" w14:textId="77777777" w:rsidR="00EE2792" w:rsidRPr="00962EE4" w:rsidRDefault="00EE2792" w:rsidP="00EE2792">
            <w:pPr>
              <w:snapToGrid w:val="0"/>
              <w:rPr>
                <w:sz w:val="26"/>
                <w:szCs w:val="26"/>
              </w:rPr>
            </w:pPr>
            <w:r w:rsidRPr="00962EE4">
              <w:rPr>
                <w:sz w:val="26"/>
                <w:szCs w:val="26"/>
              </w:rPr>
              <w:fldChar w:fldCharType="begin">
                <w:ffData>
                  <w:name w:val="ДатаРегистрации"/>
                  <w:enabled/>
                  <w:calcOnExit w:val="0"/>
                  <w:textInput>
                    <w:default w:val="Дата регистрации"/>
                  </w:textInput>
                </w:ffData>
              </w:fldChar>
            </w:r>
            <w:bookmarkStart w:id="0" w:name="ДатаРегистрации"/>
            <w:r w:rsidRPr="00962EE4">
              <w:rPr>
                <w:sz w:val="26"/>
                <w:szCs w:val="26"/>
              </w:rPr>
              <w:instrText xml:space="preserve"> FORMTEXT </w:instrText>
            </w:r>
            <w:r w:rsidRPr="00962EE4">
              <w:rPr>
                <w:sz w:val="26"/>
                <w:szCs w:val="26"/>
              </w:rPr>
            </w:r>
            <w:r w:rsidRPr="00962EE4">
              <w:rPr>
                <w:sz w:val="26"/>
                <w:szCs w:val="26"/>
              </w:rPr>
              <w:fldChar w:fldCharType="separate"/>
            </w:r>
            <w:r w:rsidRPr="00962EE4">
              <w:rPr>
                <w:sz w:val="26"/>
                <w:szCs w:val="26"/>
              </w:rPr>
              <w:t>07.08.2026</w:t>
            </w:r>
            <w:r w:rsidRPr="00962EE4">
              <w:rPr>
                <w:sz w:val="26"/>
                <w:szCs w:val="26"/>
              </w:rPr>
              <w:fldChar w:fldCharType="end"/>
            </w:r>
            <w:bookmarkEnd w:id="0"/>
            <w:r w:rsidRPr="00962EE4">
              <w:rPr>
                <w:sz w:val="26"/>
                <w:szCs w:val="26"/>
              </w:rPr>
              <w:t xml:space="preserve">  № </w:t>
            </w:r>
            <w:r w:rsidRPr="00962EE4">
              <w:rPr>
                <w:sz w:val="26"/>
                <w:szCs w:val="26"/>
              </w:rPr>
              <w:fldChar w:fldCharType="begin">
                <w:ffData>
                  <w:name w:val="РегистрационныйНомер"/>
                  <w:enabled/>
                  <w:calcOnExit w:val="0"/>
                  <w:textInput>
                    <w:default w:val="Исходящий номер"/>
                  </w:textInput>
                </w:ffData>
              </w:fldChar>
            </w:r>
            <w:bookmarkStart w:id="1" w:name="РегистрационныйНомер"/>
            <w:r w:rsidRPr="00962EE4">
              <w:rPr>
                <w:sz w:val="26"/>
                <w:szCs w:val="26"/>
              </w:rPr>
              <w:instrText xml:space="preserve"> FORMTEXT </w:instrText>
            </w:r>
            <w:r w:rsidRPr="00962EE4">
              <w:rPr>
                <w:sz w:val="26"/>
                <w:szCs w:val="26"/>
              </w:rPr>
            </w:r>
            <w:r w:rsidRPr="00962EE4">
              <w:rPr>
                <w:sz w:val="26"/>
                <w:szCs w:val="26"/>
              </w:rPr>
              <w:fldChar w:fldCharType="separate"/>
            </w:r>
            <w:r w:rsidRPr="00962EE4">
              <w:rPr>
                <w:sz w:val="26"/>
                <w:szCs w:val="26"/>
              </w:rPr>
              <w:t>18863/08-06/01</w:t>
            </w:r>
            <w:r w:rsidRPr="00962EE4">
              <w:rPr>
                <w:sz w:val="26"/>
                <w:szCs w:val="26"/>
              </w:rPr>
              <w:fldChar w:fldCharType="end"/>
            </w:r>
            <w:bookmarkEnd w:id="1"/>
          </w:p>
        </w:tc>
        <w:tc>
          <w:tcPr>
            <w:tcW w:w="4984" w:type="dxa"/>
            <w:vMerge w:val="restart"/>
            <w:shd w:val="clear" w:color="auto" w:fill="auto"/>
          </w:tcPr>
          <w:p w14:paraId="18CC9E0B" w14:textId="77777777" w:rsidR="00282CA7" w:rsidRPr="00126DC4" w:rsidRDefault="00282CA7" w:rsidP="00282CA7">
            <w:pPr>
              <w:rPr>
                <w:rFonts w:eastAsia="Andale Sans UI" w:cs="Arial"/>
                <w:b/>
                <w:bCs/>
                <w:color w:val="000000"/>
                <w:kern w:val="3"/>
                <w:sz w:val="28"/>
                <w:szCs w:val="28"/>
                <w:lang w:eastAsia="ru-RU" w:bidi="en-US"/>
              </w:rPr>
            </w:pPr>
            <w:r w:rsidRPr="00126DC4">
              <w:rPr>
                <w:rFonts w:eastAsia="Andale Sans UI" w:cs="Arial"/>
                <w:b/>
                <w:bCs/>
                <w:color w:val="000000"/>
                <w:kern w:val="3"/>
                <w:sz w:val="28"/>
                <w:szCs w:val="28"/>
                <w:lang w:eastAsia="ru-RU" w:bidi="en-US"/>
              </w:rPr>
              <w:t>Индивидуальный предприниматель Сулима Максим Борисович</w:t>
            </w:r>
          </w:p>
          <w:p w14:paraId="7CD7D652" w14:textId="77777777" w:rsidR="00282CA7" w:rsidRPr="00126DC4" w:rsidRDefault="00282CA7" w:rsidP="00282CA7">
            <w:pPr>
              <w:rPr>
                <w:rFonts w:eastAsia="Andale Sans UI" w:cs="Arial"/>
                <w:b/>
                <w:bCs/>
                <w:color w:val="000000"/>
                <w:kern w:val="3"/>
                <w:sz w:val="28"/>
                <w:szCs w:val="28"/>
                <w:lang w:eastAsia="ru-RU" w:bidi="en-US"/>
              </w:rPr>
            </w:pPr>
            <w:r w:rsidRPr="00126DC4">
              <w:rPr>
                <w:rFonts w:eastAsia="Andale Sans UI" w:cs="Arial"/>
                <w:b/>
                <w:bCs/>
                <w:color w:val="000000"/>
                <w:kern w:val="3"/>
                <w:sz w:val="28"/>
                <w:szCs w:val="28"/>
                <w:lang w:eastAsia="ru-RU" w:bidi="en-US"/>
              </w:rPr>
              <w:t xml:space="preserve">(сокращенное наименование – </w:t>
            </w:r>
          </w:p>
          <w:p w14:paraId="7F460F2E" w14:textId="77777777" w:rsidR="00282CA7" w:rsidRPr="00126DC4" w:rsidRDefault="00282CA7" w:rsidP="00282CA7">
            <w:pPr>
              <w:rPr>
                <w:rFonts w:eastAsia="Andale Sans UI" w:cs="Arial"/>
                <w:b/>
                <w:bCs/>
                <w:color w:val="000000"/>
                <w:kern w:val="3"/>
                <w:sz w:val="28"/>
                <w:szCs w:val="28"/>
                <w:lang w:eastAsia="ru-RU" w:bidi="en-US"/>
              </w:rPr>
            </w:pPr>
            <w:r w:rsidRPr="00126DC4">
              <w:rPr>
                <w:rFonts w:eastAsia="Andale Sans UI" w:cs="Arial"/>
                <w:b/>
                <w:bCs/>
                <w:color w:val="000000"/>
                <w:kern w:val="3"/>
                <w:sz w:val="28"/>
                <w:szCs w:val="28"/>
                <w:lang w:eastAsia="ru-RU" w:bidi="en-US"/>
              </w:rPr>
              <w:t>ИП Сулима М.Б.)</w:t>
            </w:r>
          </w:p>
          <w:p w14:paraId="3DC1609B" w14:textId="77777777" w:rsidR="00282CA7" w:rsidRPr="00126DC4" w:rsidRDefault="00282CA7" w:rsidP="00282CA7">
            <w:pPr>
              <w:rPr>
                <w:rFonts w:eastAsia="Andale Sans UI" w:cs="Arial"/>
                <w:b/>
                <w:bCs/>
                <w:kern w:val="3"/>
                <w:lang w:eastAsia="ru-RU" w:bidi="en-US"/>
              </w:rPr>
            </w:pPr>
          </w:p>
          <w:p w14:paraId="3EA3EEC1" w14:textId="77777777" w:rsidR="00282CA7" w:rsidRPr="00126DC4" w:rsidRDefault="00282CA7" w:rsidP="00282CA7">
            <w:pPr>
              <w:snapToGrid w:val="0"/>
              <w:rPr>
                <w:color w:val="000000"/>
              </w:rPr>
            </w:pPr>
            <w:r w:rsidRPr="00126DC4">
              <w:rPr>
                <w:color w:val="000000"/>
              </w:rPr>
              <w:t xml:space="preserve">454136 РФ, Челябинская область, г Челябинск, </w:t>
            </w:r>
            <w:proofErr w:type="spellStart"/>
            <w:r w:rsidRPr="00126DC4">
              <w:rPr>
                <w:color w:val="000000"/>
              </w:rPr>
              <w:t>пр-кт</w:t>
            </w:r>
            <w:proofErr w:type="spellEnd"/>
            <w:r w:rsidRPr="00126DC4">
              <w:rPr>
                <w:color w:val="000000"/>
              </w:rPr>
              <w:t xml:space="preserve"> Победы, д. 291А, кв. 82</w:t>
            </w:r>
          </w:p>
          <w:p w14:paraId="320B30CA" w14:textId="77777777" w:rsidR="00282CA7" w:rsidRDefault="00282CA7" w:rsidP="00282CA7">
            <w:pPr>
              <w:snapToGrid w:val="0"/>
              <w:rPr>
                <w:bCs/>
                <w:sz w:val="22"/>
                <w:szCs w:val="22"/>
              </w:rPr>
            </w:pPr>
          </w:p>
          <w:p w14:paraId="725B8494" w14:textId="77777777" w:rsidR="00282CA7" w:rsidRDefault="00FF6A60" w:rsidP="00282CA7">
            <w:pPr>
              <w:snapToGrid w:val="0"/>
              <w:rPr>
                <w:color w:val="000000"/>
                <w:sz w:val="22"/>
                <w:szCs w:val="22"/>
              </w:rPr>
            </w:pPr>
            <w:hyperlink dor:id="rId10" w:history="1">
              <w:r w:rsidR="00282CA7" w:rsidRPr="006B16E6">
                <w:rPr>
                  <w:rStyle w:val="af"/>
                  <w:sz w:val="22"/>
                  <w:szCs w:val="22"/>
                </w:rPr>
                <w:t>yuriol74@mail.ru</w:t>
              </w:r>
            </w:hyperlink>
          </w:p>
          <w:p w14:paraId="3BFA21BE" w14:textId="77777777" w:rsidR="00EE2792" w:rsidRPr="00962EE4" w:rsidRDefault="00EE2792" w:rsidP="004846B5">
            <w:pPr>
              <w:snapToGrid w:val="0"/>
              <w:rPr>
                <w:sz w:val="28"/>
                <w:szCs w:val="28"/>
              </w:rPr>
            </w:pPr>
          </w:p>
        </w:tc>
      </w:tr>
      <w:tr w:rsidR="00EE2792" w:rsidRPr="004846B5" w14:paraId="22524C23" w14:textId="77777777" w:rsidTr="00D12A09">
        <w:trPr>
          <w:cantSplit/>
          <w:trHeight w:val="426"/>
        </w:trPr>
        <w:tc>
          <w:tcPr>
            <w:tcW w:w="4881" w:type="dxa"/>
            <w:shd w:val="clear" w:color="auto" w:fill="auto"/>
          </w:tcPr>
          <w:p w14:paraId="7D8212EB" w14:textId="77777777" w:rsidR="00EE2792" w:rsidRPr="004846B5" w:rsidRDefault="00EE2792" w:rsidP="00D12A09">
            <w:pPr>
              <w:snapToGrid w:val="0"/>
              <w:rPr>
                <w:sz w:val="28"/>
                <w:szCs w:val="28"/>
              </w:rPr>
            </w:pPr>
            <w:r w:rsidRPr="004846B5">
              <w:rPr>
                <w:sz w:val="28"/>
                <w:szCs w:val="28"/>
              </w:rPr>
              <w:t xml:space="preserve"> ___________________________</w:t>
            </w:r>
          </w:p>
        </w:tc>
        <w:tc>
          <w:tcPr>
            <w:tcW w:w="4984" w:type="dxa"/>
            <w:vMerge/>
            <w:shd w:val="clear" w:color="auto" w:fill="auto"/>
          </w:tcPr>
          <w:p w14:paraId="021CB4D7" w14:textId="77777777" w:rsidR="00EE2792" w:rsidRPr="004846B5" w:rsidRDefault="00EE2792" w:rsidP="00D12A09">
            <w:pPr>
              <w:snapToGrid w:val="0"/>
            </w:pPr>
          </w:p>
        </w:tc>
      </w:tr>
    </w:tbl>
    <w:p w14:paraId="4A3F9EC0" w14:textId="77777777" w:rsidR="00282CA7" w:rsidRPr="00282CA7" w:rsidRDefault="00282CA7" w:rsidP="00282CA7">
      <w:pPr>
        <w:ind w:firstLine="709"/>
        <w:jc w:val="center"/>
        <w:rPr>
          <w:b/>
          <w:sz w:val="28"/>
          <w:szCs w:val="28"/>
        </w:rPr>
      </w:pPr>
      <w:r w:rsidRPr="00282CA7">
        <w:rPr>
          <w:b/>
          <w:sz w:val="28"/>
          <w:szCs w:val="28"/>
        </w:rPr>
        <w:t>Претензия</w:t>
      </w:r>
    </w:p>
    <w:p w14:paraId="05BA19E6" w14:textId="77777777" w:rsidR="00282CA7" w:rsidRPr="00705E4A" w:rsidRDefault="00282CA7" w:rsidP="00282CA7">
      <w:pPr>
        <w:ind w:firstLine="709"/>
        <w:jc w:val="center"/>
        <w:rPr>
          <w:color w:val="FF0000"/>
          <w:sz w:val="28"/>
          <w:szCs w:val="28"/>
        </w:rPr>
      </w:pPr>
    </w:p>
    <w:p w14:paraId="4F80407B" w14:textId="77777777" w:rsidR="00282CA7" w:rsidRPr="00705E4A" w:rsidRDefault="00282CA7" w:rsidP="00282CA7">
      <w:pPr>
        <w:pStyle w:val="Web"/>
        <w:shd w:val="clear" w:color="auto" w:fill="FFFFFF"/>
        <w:tabs>
          <w:tab w:val="left" w:pos="5496"/>
        </w:tabs>
        <w:spacing w:before="0" w:beforeAutospacing="0" w:after="0" w:afterAutospacing="0"/>
        <w:ind w:firstLine="709"/>
        <w:jc w:val="both"/>
        <w:textAlignment w:val="baseline"/>
        <w:rPr>
          <w:bCs/>
          <w:sz w:val="28"/>
          <w:szCs w:val="28"/>
          <w:lang w:eastAsia="zh-CN"/>
        </w:rPr>
      </w:pPr>
      <w:r w:rsidRPr="00705E4A">
        <w:rPr>
          <w:sz w:val="28"/>
          <w:szCs w:val="28"/>
          <w:lang w:eastAsia="zh-CN"/>
        </w:rPr>
        <w:t xml:space="preserve">02 июня 2026 года между ГУП РК «Вода Крыма» (далее - Заказчик) и </w:t>
      </w:r>
      <w:r w:rsidRPr="00705E4A">
        <w:rPr>
          <w:rFonts w:eastAsia="Andale Sans UI" w:cs="Arial"/>
          <w:color w:val="000000"/>
          <w:kern w:val="3"/>
          <w:sz w:val="28"/>
          <w:szCs w:val="28"/>
          <w:lang w:bidi="en-US"/>
        </w:rPr>
        <w:t>ИП Сулима М.Б.</w:t>
      </w:r>
      <w:r w:rsidRPr="00705E4A">
        <w:rPr>
          <w:rFonts w:eastAsia="Andale Sans UI" w:cs="Arial"/>
          <w:kern w:val="3"/>
          <w:sz w:val="28"/>
          <w:szCs w:val="28"/>
          <w:lang w:bidi="en-US"/>
        </w:rPr>
        <w:t xml:space="preserve"> </w:t>
      </w:r>
      <w:r w:rsidRPr="00705E4A">
        <w:rPr>
          <w:sz w:val="28"/>
          <w:szCs w:val="28"/>
          <w:lang w:eastAsia="zh-CN"/>
        </w:rPr>
        <w:t xml:space="preserve">(далее - Поставщик) был заключен договор на поставку </w:t>
      </w:r>
      <w:r w:rsidRPr="00705E4A">
        <w:rPr>
          <w:color w:val="000000"/>
          <w:sz w:val="28"/>
          <w:szCs w:val="28"/>
        </w:rPr>
        <w:t>смывающих и обезвреживающих средства</w:t>
      </w:r>
      <w:r w:rsidRPr="00705E4A">
        <w:rPr>
          <w:sz w:val="28"/>
          <w:szCs w:val="28"/>
          <w:lang w:eastAsia="zh-CN"/>
        </w:rPr>
        <w:t xml:space="preserve"> № 2026.127655 (далее – Договор, Товар).</w:t>
      </w:r>
    </w:p>
    <w:p w14:paraId="063683CE" w14:textId="77777777" w:rsidR="00282CA7" w:rsidRPr="00705E4A" w:rsidRDefault="00282CA7" w:rsidP="00282CA7">
      <w:pPr>
        <w:tabs>
          <w:tab w:val="left" w:pos="0"/>
        </w:tabs>
        <w:ind w:right="-36" w:firstLine="709"/>
        <w:contextualSpacing/>
        <w:jc w:val="both"/>
        <w:rPr>
          <w:rFonts w:eastAsia="Liberation Serif"/>
          <w:color w:val="000000"/>
          <w:sz w:val="28"/>
          <w:szCs w:val="28"/>
        </w:rPr>
      </w:pPr>
      <w:r w:rsidRPr="00705E4A">
        <w:rPr>
          <w:sz w:val="28"/>
          <w:szCs w:val="28"/>
        </w:rPr>
        <w:t>Согласно п. 3.2 Договора, п</w:t>
      </w:r>
      <w:r w:rsidRPr="00705E4A">
        <w:rPr>
          <w:rFonts w:eastAsia="Liberation Serif"/>
          <w:sz w:val="28"/>
          <w:szCs w:val="28"/>
        </w:rPr>
        <w:t xml:space="preserve">оставка товара осуществляется </w:t>
      </w:r>
      <w:r w:rsidRPr="00705E4A">
        <w:rPr>
          <w:rFonts w:eastAsia="Liberation Serif"/>
          <w:color w:val="000000"/>
          <w:sz w:val="28"/>
          <w:szCs w:val="28"/>
        </w:rPr>
        <w:t>партиями по заявкам Заказчика. Поставка каждой партии производится строго в соответствии с Заявкой Заказчика, посредством факсимильной связи либо по адресу электронной почты. В Заявке на поставку Товара Заказчик указывает наименование, характеристики, количество, адрес поставки, ассортимент конкретной партии. Поставка партии товара осуществляется в течение 10 (десяти) календарных дней с момента направления заявки Заказчиком, при этом, поставка крайней партии товара должна быть осуществлена до 20 декабря 2026г, при условии заблаговременного направления Заказчиком заявки Поставщику.</w:t>
      </w:r>
    </w:p>
    <w:p w14:paraId="746B367F" w14:textId="77777777" w:rsidR="00282CA7" w:rsidRPr="00705E4A" w:rsidRDefault="00282CA7" w:rsidP="00282CA7">
      <w:pPr>
        <w:pStyle w:val="af4"/>
        <w:tabs>
          <w:tab w:val="left" w:pos="0"/>
        </w:tabs>
        <w:ind w:left="0" w:right="-36" w:firstLine="567"/>
        <w:jc w:val="both"/>
        <w:rPr>
          <w:sz w:val="28"/>
          <w:szCs w:val="28"/>
        </w:rPr>
      </w:pPr>
      <w:r w:rsidRPr="00705E4A">
        <w:rPr>
          <w:sz w:val="28"/>
          <w:szCs w:val="28"/>
        </w:rPr>
        <w:t>Согласно положениям действующего гражданского законодательства Российской Федерации, предпринимательская деятельность осуществляется лицом на свой риск и под свою ответственность. Поставщик, направив заявку на участие в аукционе, подтвердил согласие на поставку товара в соответствии с требованиями документации, Поставщик также ознакомлен с условиями Договора, ответственностью за неисполнение, ненадлежащее исполнение, просрочку исполнения своих обязательств перед Заказчиком.</w:t>
      </w:r>
    </w:p>
    <w:p w14:paraId="50169CF9" w14:textId="77777777" w:rsidR="00282CA7" w:rsidRPr="00705E4A" w:rsidRDefault="00282CA7" w:rsidP="00282CA7">
      <w:pPr>
        <w:ind w:firstLine="709"/>
        <w:jc w:val="both"/>
        <w:rPr>
          <w:sz w:val="28"/>
          <w:szCs w:val="28"/>
        </w:rPr>
      </w:pPr>
      <w:r w:rsidRPr="00705E4A">
        <w:rPr>
          <w:sz w:val="28"/>
          <w:szCs w:val="28"/>
        </w:rPr>
        <w:t xml:space="preserve">Согласно </w:t>
      </w:r>
      <w:proofErr w:type="spellStart"/>
      <w:r w:rsidRPr="00705E4A">
        <w:rPr>
          <w:sz w:val="28"/>
          <w:szCs w:val="28"/>
        </w:rPr>
        <w:t>п.п</w:t>
      </w:r>
      <w:proofErr w:type="spellEnd"/>
      <w:r w:rsidRPr="00705E4A">
        <w:rPr>
          <w:sz w:val="28"/>
          <w:szCs w:val="28"/>
        </w:rPr>
        <w:t>. 4.4.1 Договора,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п. 3.2 Договора сроку представить Заказчику</w:t>
      </w:r>
      <w:r w:rsidRPr="00705E4A">
        <w:rPr>
          <w:color w:val="000000"/>
          <w:sz w:val="28"/>
          <w:szCs w:val="28"/>
          <w:lang w:eastAsia="ru-RU"/>
        </w:rPr>
        <w:t xml:space="preserve"> </w:t>
      </w:r>
      <w:r w:rsidRPr="00705E4A">
        <w:rPr>
          <w:sz w:val="28"/>
          <w:szCs w:val="28"/>
        </w:rPr>
        <w:t xml:space="preserve">Товар в </w:t>
      </w:r>
      <w:r w:rsidRPr="00705E4A">
        <w:rPr>
          <w:sz w:val="28"/>
          <w:szCs w:val="28"/>
        </w:rPr>
        <w:lastRenderedPageBreak/>
        <w:t>наименовании, количестве и с техническими характеристиками поставляемого (отгружаемого) Товара, указанными в Спецификации (Приложение № 1) и Техническом задании (Приложение № 3). Предоставить Заказчику документы, предусмотренные договором.</w:t>
      </w:r>
    </w:p>
    <w:p w14:paraId="0E90D999" w14:textId="77777777" w:rsidR="00282CA7" w:rsidRPr="00705E4A" w:rsidRDefault="00282CA7" w:rsidP="00282CA7">
      <w:pPr>
        <w:ind w:firstLine="709"/>
        <w:jc w:val="both"/>
        <w:outlineLvl w:val="0"/>
        <w:rPr>
          <w:sz w:val="28"/>
          <w:szCs w:val="28"/>
        </w:rPr>
      </w:pPr>
      <w:r w:rsidRPr="00705E4A">
        <w:rPr>
          <w:sz w:val="28"/>
          <w:szCs w:val="28"/>
        </w:rPr>
        <w:t>Вместе с тем, Поставщик нарушил условия Договора. Заявка на поставку Товара № 1 была направлена в адрес Поставщика по электронной почте 10 июля 2026 года. Согласно условиям, крайний срок поставки истёк 20 июля 2026 года. На текущий момент обязательства по поставке Товара не исполнены, Поставщик был уведомлен о праве Заказчика на взыскание неустойки за неисполнение обязательств.</w:t>
      </w:r>
    </w:p>
    <w:p w14:paraId="65F86D97" w14:textId="77777777" w:rsidR="00282CA7" w:rsidRPr="00705E4A" w:rsidRDefault="00282CA7" w:rsidP="00282CA7">
      <w:pPr>
        <w:ind w:firstLine="709"/>
        <w:jc w:val="both"/>
        <w:outlineLvl w:val="0"/>
        <w:rPr>
          <w:sz w:val="28"/>
          <w:szCs w:val="28"/>
        </w:rPr>
      </w:pPr>
      <w:r w:rsidRPr="00705E4A">
        <w:rPr>
          <w:sz w:val="28"/>
          <w:szCs w:val="28"/>
        </w:rPr>
        <w:t>Согласно п. 9.1 Договора, за неисполнение или ненадлежащее исполнение своих обязательств по Договору, Стороны несут ответственность согласно условиям Договора и нормам действующего законодательства Российской Федерации.</w:t>
      </w:r>
    </w:p>
    <w:p w14:paraId="06911DBD" w14:textId="77777777" w:rsidR="00282CA7" w:rsidRPr="00705E4A" w:rsidRDefault="00282CA7" w:rsidP="00282CA7">
      <w:pPr>
        <w:pStyle w:val="af1"/>
        <w:shd w:val="clear" w:color="auto" w:fill="FFFFFF"/>
        <w:tabs>
          <w:tab w:val="left" w:pos="5496"/>
        </w:tabs>
        <w:ind w:firstLine="709"/>
        <w:jc w:val="both"/>
        <w:textAlignment w:val="baseline"/>
        <w:rPr>
          <w:sz w:val="28"/>
          <w:szCs w:val="28"/>
        </w:rPr>
      </w:pPr>
      <w:r w:rsidRPr="00705E4A">
        <w:rPr>
          <w:sz w:val="28"/>
          <w:szCs w:val="28"/>
          <w:shd w:val="clear" w:color="auto" w:fill="FFFFFF"/>
        </w:rPr>
        <w:t xml:space="preserve">Согласно п. 9.12 Договора, </w:t>
      </w:r>
      <w:r w:rsidRPr="00705E4A">
        <w:rPr>
          <w:sz w:val="28"/>
          <w:szCs w:val="28"/>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199 067, 00 руб.</w:t>
      </w:r>
    </w:p>
    <w:p w14:paraId="082E9403" w14:textId="77777777" w:rsidR="00282CA7" w:rsidRPr="00705E4A" w:rsidRDefault="00282CA7" w:rsidP="00282CA7">
      <w:pPr>
        <w:suppressLineNumbers/>
        <w:tabs>
          <w:tab w:val="left" w:pos="5496"/>
        </w:tabs>
        <w:ind w:firstLine="709"/>
        <w:jc w:val="both"/>
        <w:rPr>
          <w:sz w:val="28"/>
          <w:szCs w:val="28"/>
        </w:rPr>
      </w:pPr>
      <w:r w:rsidRPr="00705E4A">
        <w:rPr>
          <w:sz w:val="28"/>
          <w:szCs w:val="28"/>
        </w:rPr>
        <w:t xml:space="preserve">На основании вышеизложенного, Поставщик обязан незамедлительно оплатить Заказчику штраф за неисполнение обязательств (акт прилагается) по Договору в размере 199 067, 00 </w:t>
      </w:r>
      <w:r w:rsidRPr="00705E4A">
        <w:rPr>
          <w:bCs/>
          <w:sz w:val="28"/>
          <w:szCs w:val="28"/>
        </w:rPr>
        <w:t>руб.</w:t>
      </w:r>
      <w:r w:rsidRPr="00705E4A">
        <w:rPr>
          <w:sz w:val="28"/>
          <w:szCs w:val="28"/>
        </w:rPr>
        <w:t xml:space="preserve"> путём перечисления денежных средств по следующим реквизитам:</w:t>
      </w:r>
    </w:p>
    <w:p w14:paraId="7DF0DAFA" w14:textId="77777777" w:rsidR="00282CA7" w:rsidRPr="00705E4A" w:rsidRDefault="00282CA7" w:rsidP="00282CA7">
      <w:pPr>
        <w:suppressLineNumbers/>
        <w:tabs>
          <w:tab w:val="left" w:pos="5496"/>
        </w:tabs>
        <w:ind w:firstLine="709"/>
        <w:jc w:val="both"/>
        <w:rPr>
          <w:rFonts w:eastAsia="DejaVu Sans"/>
          <w:bCs/>
          <w:sz w:val="28"/>
          <w:szCs w:val="28"/>
        </w:rPr>
      </w:pPr>
      <w:r w:rsidRPr="00705E4A">
        <w:rPr>
          <w:rFonts w:eastAsia="DejaVu Sans"/>
          <w:bCs/>
          <w:sz w:val="28"/>
          <w:szCs w:val="28"/>
        </w:rPr>
        <w:t>Государственное унитарное предприятие Республики Крым «Вода Крыма»</w:t>
      </w:r>
    </w:p>
    <w:p w14:paraId="1C0DA940" w14:textId="77777777" w:rsidR="00282CA7" w:rsidRPr="00705E4A" w:rsidRDefault="00282CA7" w:rsidP="00282CA7">
      <w:pPr>
        <w:suppressLineNumbers/>
        <w:tabs>
          <w:tab w:val="left" w:pos="5496"/>
        </w:tabs>
        <w:ind w:firstLine="709"/>
        <w:jc w:val="both"/>
        <w:rPr>
          <w:rFonts w:eastAsia="DejaVu Sans"/>
          <w:sz w:val="28"/>
          <w:szCs w:val="28"/>
        </w:rPr>
      </w:pPr>
      <w:r w:rsidRPr="00705E4A">
        <w:rPr>
          <w:rFonts w:eastAsia="DejaVu Sans"/>
          <w:sz w:val="28"/>
          <w:szCs w:val="28"/>
        </w:rPr>
        <w:t xml:space="preserve">Юридический и фактический адрес: 295053, Республика Крым, </w:t>
      </w:r>
      <w:r w:rsidRPr="00705E4A">
        <w:rPr>
          <w:rFonts w:eastAsia="DejaVu Sans"/>
          <w:sz w:val="28"/>
          <w:szCs w:val="28"/>
        </w:rPr>
        <w:br/>
        <w:t>г. Симферополь, ул. Киевская, 1 А</w:t>
      </w:r>
    </w:p>
    <w:p w14:paraId="5322BC9D" w14:textId="77777777" w:rsidR="00282CA7" w:rsidRPr="00705E4A" w:rsidRDefault="00282CA7" w:rsidP="00282CA7">
      <w:pPr>
        <w:tabs>
          <w:tab w:val="left" w:pos="5496"/>
        </w:tabs>
        <w:ind w:firstLine="709"/>
        <w:rPr>
          <w:rFonts w:eastAsia="DejaVu Sans"/>
          <w:sz w:val="28"/>
          <w:szCs w:val="28"/>
        </w:rPr>
      </w:pPr>
      <w:r w:rsidRPr="00705E4A">
        <w:rPr>
          <w:rFonts w:eastAsia="DejaVu Sans"/>
          <w:sz w:val="28"/>
          <w:szCs w:val="28"/>
        </w:rPr>
        <w:t xml:space="preserve">Тел. (0652) 27-10-53, </w:t>
      </w:r>
      <w:r w:rsidRPr="00705E4A">
        <w:rPr>
          <w:rFonts w:eastAsia="DejaVu Sans"/>
          <w:sz w:val="28"/>
          <w:szCs w:val="28"/>
          <w:lang w:val="en-US"/>
        </w:rPr>
        <w:t>e</w:t>
      </w:r>
      <w:r w:rsidRPr="00705E4A">
        <w:rPr>
          <w:rFonts w:eastAsia="DejaVu Sans"/>
          <w:sz w:val="28"/>
          <w:szCs w:val="28"/>
        </w:rPr>
        <w:t>-</w:t>
      </w:r>
      <w:r w:rsidRPr="00705E4A">
        <w:rPr>
          <w:rFonts w:eastAsia="DejaVu Sans"/>
          <w:sz w:val="28"/>
          <w:szCs w:val="28"/>
          <w:lang w:val="en-US"/>
        </w:rPr>
        <w:t>mail</w:t>
      </w:r>
      <w:r w:rsidRPr="00705E4A">
        <w:rPr>
          <w:rFonts w:eastAsia="DejaVu Sans"/>
          <w:sz w:val="28"/>
          <w:szCs w:val="28"/>
        </w:rPr>
        <w:t xml:space="preserve">: </w:t>
      </w:r>
      <w:hyperlink dor:id="rId11" w:history="1">
        <w:r w:rsidRPr="00705E4A">
          <w:rPr>
            <w:rStyle w:val="af"/>
            <w:rFonts w:eastAsia="DejaVu Sans"/>
            <w:sz w:val="28"/>
            <w:szCs w:val="28"/>
            <w:lang w:val="en-US"/>
          </w:rPr>
          <w:t>office</w:t>
        </w:r>
        <w:r w:rsidRPr="00705E4A">
          <w:rPr>
            <w:rStyle w:val="af"/>
            <w:rFonts w:eastAsia="DejaVu Sans"/>
            <w:sz w:val="28"/>
            <w:szCs w:val="28"/>
          </w:rPr>
          <w:t>@</w:t>
        </w:r>
        <w:proofErr w:type="spellStart"/>
        <w:r w:rsidRPr="00705E4A">
          <w:rPr>
            <w:rStyle w:val="af"/>
            <w:rFonts w:eastAsia="DejaVu Sans"/>
            <w:sz w:val="28"/>
            <w:szCs w:val="28"/>
            <w:lang w:val="en-US"/>
          </w:rPr>
          <w:t>voda</w:t>
        </w:r>
        <w:proofErr w:type="spellEnd"/>
        <w:r w:rsidRPr="00705E4A">
          <w:rPr>
            <w:rStyle w:val="af"/>
            <w:rFonts w:eastAsia="DejaVu Sans"/>
            <w:sz w:val="28"/>
            <w:szCs w:val="28"/>
          </w:rPr>
          <w:t>.</w:t>
        </w:r>
        <w:proofErr w:type="spellStart"/>
        <w:r w:rsidRPr="00705E4A">
          <w:rPr>
            <w:rStyle w:val="af"/>
            <w:rFonts w:eastAsia="DejaVu Sans"/>
            <w:sz w:val="28"/>
            <w:szCs w:val="28"/>
            <w:lang w:val="en-US"/>
          </w:rPr>
          <w:t>crimea</w:t>
        </w:r>
        <w:proofErr w:type="spellEnd"/>
        <w:r w:rsidRPr="00705E4A">
          <w:rPr>
            <w:rStyle w:val="af"/>
            <w:rFonts w:eastAsia="DejaVu Sans"/>
            <w:sz w:val="28"/>
            <w:szCs w:val="28"/>
          </w:rPr>
          <w:t>.</w:t>
        </w:r>
      </w:hyperlink>
      <w:proofErr w:type="spellStart"/>
      <w:r w:rsidRPr="00705E4A">
        <w:rPr>
          <w:rFonts w:eastAsia="DejaVu Sans"/>
          <w:sz w:val="28"/>
          <w:szCs w:val="28"/>
          <w:lang w:val="en-US"/>
        </w:rPr>
        <w:t>ru</w:t>
      </w:r>
      <w:proofErr w:type="spellEnd"/>
      <w:r w:rsidRPr="00705E4A">
        <w:rPr>
          <w:rFonts w:eastAsia="DejaVu Sans"/>
          <w:sz w:val="28"/>
          <w:szCs w:val="28"/>
        </w:rPr>
        <w:t>.</w:t>
      </w:r>
    </w:p>
    <w:p w14:paraId="76AAADFF" w14:textId="77777777" w:rsidR="00282CA7" w:rsidRPr="00705E4A" w:rsidRDefault="00282CA7" w:rsidP="00282CA7">
      <w:pPr>
        <w:ind w:firstLine="709"/>
        <w:rPr>
          <w:sz w:val="28"/>
          <w:szCs w:val="28"/>
        </w:rPr>
      </w:pPr>
      <w:r w:rsidRPr="00705E4A">
        <w:rPr>
          <w:sz w:val="28"/>
          <w:szCs w:val="28"/>
        </w:rPr>
        <w:t>ИНН 9102057281 КПП 910201001 БИК 043510123</w:t>
      </w:r>
    </w:p>
    <w:p w14:paraId="0CE1FD1C" w14:textId="77777777" w:rsidR="00282CA7" w:rsidRPr="00705E4A" w:rsidRDefault="00282CA7" w:rsidP="00282CA7">
      <w:pPr>
        <w:ind w:firstLine="709"/>
        <w:rPr>
          <w:sz w:val="28"/>
          <w:szCs w:val="28"/>
        </w:rPr>
      </w:pPr>
      <w:r w:rsidRPr="00705E4A">
        <w:rPr>
          <w:sz w:val="28"/>
          <w:szCs w:val="28"/>
        </w:rPr>
        <w:t>АО "ГЕНБАНК" г. Симферополь к/с 30101810835100000123</w:t>
      </w:r>
    </w:p>
    <w:p w14:paraId="54B7DD2F" w14:textId="77777777" w:rsidR="00282CA7" w:rsidRPr="00705E4A" w:rsidRDefault="00282CA7" w:rsidP="00282CA7">
      <w:pPr>
        <w:ind w:firstLine="709"/>
        <w:rPr>
          <w:sz w:val="28"/>
          <w:szCs w:val="28"/>
        </w:rPr>
      </w:pPr>
      <w:r w:rsidRPr="00705E4A">
        <w:rPr>
          <w:sz w:val="28"/>
          <w:szCs w:val="28"/>
        </w:rPr>
        <w:t>р/с №40602810600230000008</w:t>
      </w:r>
    </w:p>
    <w:p w14:paraId="2CAD2EE4" w14:textId="77777777" w:rsidR="00282CA7" w:rsidRPr="00705E4A" w:rsidRDefault="00282CA7" w:rsidP="00282CA7">
      <w:pPr>
        <w:tabs>
          <w:tab w:val="left" w:pos="5496"/>
        </w:tabs>
        <w:ind w:firstLine="709"/>
        <w:jc w:val="both"/>
        <w:rPr>
          <w:bCs/>
          <w:sz w:val="28"/>
          <w:szCs w:val="28"/>
        </w:rPr>
      </w:pPr>
      <w:r w:rsidRPr="00705E4A">
        <w:rPr>
          <w:bCs/>
          <w:sz w:val="28"/>
          <w:szCs w:val="28"/>
        </w:rPr>
        <w:t xml:space="preserve">В назначении платежа указывается: «штраф за неисполнение обязательств по Договору № 2026.127655 от 02.06.2026 г.», </w:t>
      </w:r>
      <w:r w:rsidRPr="00705E4A">
        <w:rPr>
          <w:sz w:val="28"/>
          <w:szCs w:val="28"/>
        </w:rPr>
        <w:t>в случае неуплаты неустойки, Заказчик вправе зачесть сумму неустойки в счет сумм платежей, подлежащий уплате контрагенту.</w:t>
      </w:r>
    </w:p>
    <w:p w14:paraId="0AEC9A01" w14:textId="77777777" w:rsidR="00282CA7" w:rsidRPr="00705E4A" w:rsidRDefault="00282CA7" w:rsidP="00282CA7">
      <w:pPr>
        <w:ind w:firstLine="709"/>
        <w:jc w:val="both"/>
        <w:outlineLvl w:val="0"/>
        <w:rPr>
          <w:sz w:val="28"/>
          <w:szCs w:val="28"/>
        </w:rPr>
      </w:pPr>
      <w:r w:rsidRPr="00705E4A">
        <w:rPr>
          <w:sz w:val="28"/>
          <w:szCs w:val="28"/>
        </w:rPr>
        <w:t>Кроме того, в случае продолжения игнорирования требований Заказчика, ГУП РК «Вода Крыма» будет вынуждено принять решение об одностороннем отказе от исполнения Договора, в порядке, предусмотренном пунктом 12.6 Договора.</w:t>
      </w:r>
    </w:p>
    <w:p w14:paraId="31DCBC2E" w14:textId="77777777" w:rsidR="00282CA7" w:rsidRPr="00705E4A" w:rsidRDefault="00282CA7" w:rsidP="00282CA7">
      <w:pPr>
        <w:pStyle w:val="af1"/>
        <w:shd w:val="clear" w:color="auto" w:fill="FFFFFF"/>
        <w:tabs>
          <w:tab w:val="left" w:pos="709"/>
          <w:tab w:val="left" w:pos="5496"/>
        </w:tabs>
        <w:ind w:firstLine="709"/>
        <w:jc w:val="both"/>
        <w:textAlignment w:val="baseline"/>
        <w:rPr>
          <w:sz w:val="28"/>
          <w:szCs w:val="28"/>
        </w:rPr>
      </w:pPr>
      <w:r w:rsidRPr="00705E4A">
        <w:rPr>
          <w:sz w:val="28"/>
          <w:szCs w:val="28"/>
        </w:rPr>
        <w:t xml:space="preserve">ГУП РК «Вода Крыма» доводит до Вашего сведения, что предприятие ГУП РК «Вода Крыма» является стратегическим объектом Республики Крым, создано в целях обеспечения государственной политики в сфере питьевого и хозяйственного водоснабжения, обеспечения потребителей необходимым количеством питьевой воды гарантированного качества, сбалансированного развития централизованного питьевого водоснабжения, рационального использования водных ресурсов. Сбои в деятельности предприятия, а также его филиалов по вине контрагентов могут </w:t>
      </w:r>
      <w:r w:rsidRPr="00705E4A">
        <w:rPr>
          <w:sz w:val="28"/>
          <w:szCs w:val="28"/>
        </w:rPr>
        <w:lastRenderedPageBreak/>
        <w:t>привлечь к существенным убыткам ГУП РК «Вода Крыма», а также нарушениям жизнедеятельности населения Республики Крым.</w:t>
      </w:r>
    </w:p>
    <w:p w14:paraId="7C2C03CE" w14:textId="77777777" w:rsidR="00282CA7" w:rsidRPr="00705E4A" w:rsidRDefault="00282CA7" w:rsidP="00282CA7">
      <w:pPr>
        <w:suppressAutoHyphens w:val="0"/>
        <w:autoSpaceDE w:val="0"/>
        <w:autoSpaceDN w:val="0"/>
        <w:adjustRightInd w:val="0"/>
        <w:ind w:firstLine="709"/>
        <w:jc w:val="both"/>
        <w:rPr>
          <w:sz w:val="28"/>
          <w:szCs w:val="28"/>
        </w:rPr>
      </w:pPr>
      <w:r w:rsidRPr="00705E4A">
        <w:rPr>
          <w:sz w:val="28"/>
          <w:szCs w:val="28"/>
          <w:lang w:eastAsia="ru-RU"/>
        </w:rPr>
        <w:t xml:space="preserve">Также, после поставки Товара в полном объеме, </w:t>
      </w:r>
      <w:r w:rsidRPr="00705E4A">
        <w:rPr>
          <w:sz w:val="28"/>
          <w:szCs w:val="28"/>
        </w:rPr>
        <w:t>ГУП РК «Вода Крыма», будет обязано взыскать с Поставщика пени за каждый день просрочки исполнения обязательств по Договору.</w:t>
      </w:r>
    </w:p>
    <w:p w14:paraId="3F9AE089" w14:textId="77777777" w:rsidR="00282CA7" w:rsidRPr="00705E4A" w:rsidRDefault="00282CA7" w:rsidP="00282CA7">
      <w:pPr>
        <w:suppressAutoHyphens w:val="0"/>
        <w:autoSpaceDE w:val="0"/>
        <w:autoSpaceDN w:val="0"/>
        <w:adjustRightInd w:val="0"/>
        <w:ind w:firstLine="709"/>
        <w:jc w:val="both"/>
        <w:rPr>
          <w:sz w:val="28"/>
          <w:szCs w:val="28"/>
        </w:rPr>
      </w:pPr>
      <w:r w:rsidRPr="00705E4A">
        <w:rPr>
          <w:sz w:val="28"/>
          <w:szCs w:val="28"/>
        </w:rPr>
        <w:t>В случае неудовлетворения вышеуказанных требований, Заказчик будет вынужден обратиться в Арбитражный суд Республики Крым с дополнительным требованием о взыскании судебных издержек и иных расходов, связанных с нарушением законных прав и интересов Заказчика.</w:t>
      </w:r>
    </w:p>
    <w:p w14:paraId="33A4B46C" w14:textId="77777777" w:rsidR="00282CA7" w:rsidRPr="00705E4A" w:rsidRDefault="00282CA7" w:rsidP="00282CA7">
      <w:pPr>
        <w:pStyle w:val="Web"/>
        <w:tabs>
          <w:tab w:val="left" w:pos="709"/>
          <w:tab w:val="left" w:pos="5496"/>
        </w:tabs>
        <w:spacing w:before="0" w:beforeAutospacing="0" w:after="0" w:afterAutospacing="0"/>
        <w:ind w:firstLine="709"/>
        <w:jc w:val="both"/>
        <w:textAlignment w:val="baseline"/>
        <w:rPr>
          <w:sz w:val="28"/>
          <w:szCs w:val="28"/>
          <w:lang w:eastAsia="zh-CN"/>
        </w:rPr>
      </w:pPr>
    </w:p>
    <w:p w14:paraId="50AA661B" w14:textId="77777777" w:rsidR="00282CA7" w:rsidRPr="00705E4A" w:rsidRDefault="00282CA7" w:rsidP="00282CA7">
      <w:pPr>
        <w:pStyle w:val="Web"/>
        <w:tabs>
          <w:tab w:val="left" w:pos="709"/>
          <w:tab w:val="left" w:pos="5496"/>
        </w:tabs>
        <w:spacing w:before="0" w:beforeAutospacing="0" w:after="0" w:afterAutospacing="0"/>
        <w:ind w:firstLine="709"/>
        <w:jc w:val="both"/>
        <w:textAlignment w:val="baseline"/>
        <w:rPr>
          <w:sz w:val="28"/>
          <w:szCs w:val="28"/>
          <w:lang w:eastAsia="zh-CN"/>
        </w:rPr>
      </w:pPr>
    </w:p>
    <w:p w14:paraId="341BEF9A" w14:textId="77777777" w:rsidR="00EE2792" w:rsidRPr="004846B5" w:rsidRDefault="00EE2792" w:rsidP="00EE2792">
      <w:pPr>
        <w:spacing w:before="28"/>
        <w:rPr>
          <w:sz w:val="28"/>
          <w:szCs w:val="28"/>
        </w:rPr>
      </w:pPr>
    </w:p>
    <w:p w14:paraId="2EC3BFF6" w14:textId="77777777" w:rsidR="00EE2792" w:rsidRPr="004846B5" w:rsidRDefault="00EE2792" w:rsidP="00EE2792">
      <w:pPr>
        <w:jc w:val="center"/>
        <w:rPr>
          <w:sz w:val="28"/>
          <w:szCs w:val="28"/>
        </w:rPr>
      </w:pPr>
    </w:p>
    <w:p w14:paraId="26A8121E" w14:textId="77777777" w:rsidR="00EE2792" w:rsidRPr="004846B5" w:rsidRDefault="00EE2792" w:rsidP="00EE2792">
      <w:pPr>
        <w:jc w:val="both"/>
        <w:rPr>
          <w:sz w:val="28"/>
          <w:szCs w:val="28"/>
        </w:rPr>
      </w:pPr>
    </w:p>
    <w:p w14:paraId="18CBC2E5" w14:textId="77777777" w:rsidR="00EE2792" w:rsidRPr="004846B5" w:rsidRDefault="00EE2792" w:rsidP="00EE2792">
      <w:pPr>
        <w:jc w:val="both"/>
        <w:rPr>
          <w:sz w:val="28"/>
          <w:szCs w:val="28"/>
        </w:rPr>
      </w:pPr>
    </w:p>
    <w:tbl>
      <w:tblPr>
        <w:tblStyle w:val="af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88"/>
        <w:gridCol w:w="4673"/>
      </w:tblGrid>
      <w:tr w:rsidR="00EE2792" w:rsidRPr="004846B5" w14:paraId="5F622B1D" w14:textId="77777777" w:rsidTr="00D12A09">
        <w:trPr>
          <w:trHeight w:val="391"/>
        </w:trPr>
        <w:tc>
          <w:tcPr>
            <w:tcW w:w="4688" w:type="dxa"/>
            <w:vAlign w:val="bottom"/>
          </w:tcPr>
          <w:p w14:paraId="5C00954B" w14:textId="77777777" w:rsidR="00EE2792" w:rsidRPr="004846B5" w:rsidRDefault="00EE2792" w:rsidP="00D12A09">
            <w:pPr>
              <w:keepNext/>
              <w:rPr>
                <w:sz w:val="28"/>
                <w:szCs w:val="28"/>
              </w:rPr>
            </w:pPr>
            <w:r w:rsidRPr="004846B5">
              <w:rPr>
                <w:b/>
                <w:sz w:val="28"/>
                <w:szCs w:val="28"/>
              </w:rPr>
              <w:fldChar w:fldCharType="begin">
                <w:ffData>
                  <w:name w:val="ДолжностьПодписавшег"/>
                  <w:enabled/>
                  <w:calcOnExit w:val="0"/>
                  <w:textInput>
                    <w:default w:val="Должность"/>
                  </w:textInput>
                </w:ffData>
              </w:fldChar>
            </w:r>
            <w:bookmarkStart w:id="2" w:name="ДолжностьПодписавшег"/>
            <w:r w:rsidRPr="004846B5">
              <w:rPr>
                <w:b/>
                <w:sz w:val="28"/>
                <w:szCs w:val="28"/>
              </w:rPr>
              <w:instrText xml:space="preserve"> FORMTEXT </w:instrText>
            </w:r>
            <w:r w:rsidRPr="004846B5">
              <w:rPr>
                <w:b/>
                <w:sz w:val="28"/>
                <w:szCs w:val="28"/>
              </w:rPr>
            </w:r>
            <w:r w:rsidRPr="004846B5">
              <w:rPr>
                <w:b/>
                <w:sz w:val="28"/>
                <w:szCs w:val="28"/>
              </w:rPr>
              <w:fldChar w:fldCharType="separate"/>
            </w:r>
            <w:r w:rsidRPr="004846B5">
              <w:rPr>
                <w:b/>
                <w:noProof/>
                <w:sz w:val="28"/>
                <w:szCs w:val="28"/>
              </w:rPr>
              <w:t>И.о. заместителя генерального директора</w:t>
            </w:r>
            <w:r w:rsidRPr="004846B5">
              <w:rPr>
                <w:b/>
                <w:sz w:val="28"/>
                <w:szCs w:val="28"/>
              </w:rPr>
              <w:fldChar w:fldCharType="end"/>
            </w:r>
            <w:bookmarkEnd w:id="2"/>
          </w:p>
        </w:tc>
        <w:tc>
          <w:tcPr>
            <w:tcW w:w="4673" w:type="dxa"/>
            <w:vAlign w:val="bottom"/>
          </w:tcPr>
          <w:p w14:paraId="1D6C50BD" w14:textId="77777777" w:rsidR="00EE2792" w:rsidRPr="004846B5" w:rsidRDefault="00EE2792" w:rsidP="00D12A09">
            <w:pPr>
              <w:keepNext/>
              <w:jc w:val="right"/>
              <w:rPr>
                <w:sz w:val="28"/>
                <w:szCs w:val="28"/>
              </w:rPr>
            </w:pPr>
            <w:r w:rsidRPr="004846B5">
              <w:rPr>
                <w:b/>
                <w:sz w:val="28"/>
                <w:szCs w:val="28"/>
              </w:rPr>
              <w:fldChar w:fldCharType="begin">
                <w:ffData>
                  <w:name w:val="Подпи_ВПереписке"/>
                  <w:enabled/>
                  <w:calcOnExit w:val="0"/>
                  <w:textInput>
                    <w:default w:val="Представление в переписке"/>
                  </w:textInput>
                </w:ffData>
              </w:fldChar>
            </w:r>
            <w:bookmarkStart w:id="3" w:name="Подпи_ВПереписке"/>
            <w:r w:rsidRPr="004846B5">
              <w:rPr>
                <w:b/>
                <w:sz w:val="28"/>
                <w:szCs w:val="28"/>
              </w:rPr>
              <w:instrText xml:space="preserve"> FORMTEXT </w:instrText>
            </w:r>
            <w:r w:rsidRPr="004846B5">
              <w:rPr>
                <w:b/>
                <w:sz w:val="28"/>
                <w:szCs w:val="28"/>
              </w:rPr>
            </w:r>
            <w:r w:rsidRPr="004846B5">
              <w:rPr>
                <w:b/>
                <w:sz w:val="28"/>
                <w:szCs w:val="28"/>
              </w:rPr>
              <w:fldChar w:fldCharType="separate"/>
            </w:r>
            <w:r w:rsidRPr="004846B5">
              <w:rPr>
                <w:b/>
                <w:sz w:val="28"/>
                <w:szCs w:val="28"/>
              </w:rPr>
              <w:t>С.М. Громыко</w:t>
            </w:r>
            <w:r w:rsidRPr="004846B5">
              <w:rPr>
                <w:b/>
                <w:sz w:val="28"/>
                <w:szCs w:val="28"/>
              </w:rPr>
              <w:fldChar w:fldCharType="end"/>
            </w:r>
            <w:bookmarkEnd w:id="3"/>
          </w:p>
        </w:tc>
      </w:tr>
      <w:tr w:rsidR="00EE2792" w:rsidRPr="004846B5" w14:paraId="745096BD" w14:textId="77777777" w:rsidTr="00D12A09">
        <w:trPr>
          <w:trHeight w:val="2142"/>
        </w:trPr>
        <w:tc>
          <w:tcPr>
            <w:tcW w:w="9361" w:type="dxa"/>
            <w:gridSpan w:val="2"/>
            <w:vAlign w:val="bottom"/>
          </w:tcPr>
          <w:p w14:paraId="541CEA2D" w14:textId="77777777" w:rsidR="00EE2792" w:rsidRPr="004846B5" w:rsidRDefault="00EE2792" w:rsidP="00D12A09">
            <w:pPr>
              <w:keepNext/>
              <w:jc w:val="center"/>
              <w:rPr>
                <w:b/>
                <w:sz w:val="28"/>
                <w:szCs w:val="28"/>
              </w:rPr>
            </w:pPr>
            <w:r w:rsidRPr="004846B5">
              <w:rPr>
                <w:noProof/>
                <w:lang w:eastAsia="ru-RU"/>
              </w:rPr>
              <mc:AlternateContent>
                <mc:Choice Requires="wps">
                  <w:drawing>
                    <wp:anchor distT="0" distB="0" distL="114300" distR="114300" simplePos="0" relativeHeight="251659264" behindDoc="0" locked="0" layoutInCell="1" allowOverlap="1" wp14:anchorId="0F5090E2" wp14:editId="20D2F1EA">
                      <wp:simplePos x="0" y="0"/>
                      <wp:positionH relativeFrom="margin">
                        <wp:align>center</wp:align>
                      </wp:positionH>
                      <wp:positionV relativeFrom="paragraph">
                        <wp:posOffset>-1120140</wp:posOffset>
                      </wp:positionV>
                      <wp:extent cx="3269615" cy="1170940"/>
                      <wp:effectExtent l="0" t="0" r="6985" b="10160"/>
                      <wp:wrapNone/>
                      <wp:docPr id="2" name="Надпись 2"/>
                      <wp:cNvGraphicFramePr/>
                      <a:graphic xmlns:a="http://schemas.openxmlformats.org/drawingml/2006/main">
                        <a:graphicData uri="http://schemas.microsoft.com/office/word/2010/wordprocessingShape">
                          <wps:wsp>
                            <wps:cNvSpPr txBox="1"/>
                            <wps:spPr>
                              <a:xfrm>
                                <a:off x="0" y="0"/>
                                <a:ext cx="3269615" cy="1170940"/>
                              </a:xfrm>
                              <a:prstGeom prst="rect">
                                <a:avLst/>
                              </a:prstGeom>
                              <a:noFill/>
                              <a:ln>
                                <a:noFill/>
                              </a:ln>
                            </wps:spPr>
                            <wps:txbx>
                              <w:txbxContent>
                                <w:p w14:paraId="635AC671" w14:textId="77777777" w:rsidR="00EE2792" w:rsidRPr="007B035F" w:rsidRDefault="00EE2792" w:rsidP="00EE2792">
                                  <w:pPr>
                                    <w:pStyle w:val="a6"/>
                                    <w:rPr>
                                      <w:noProof/>
                                      <w:sz w:val="2"/>
                                      <w:szCs w:val="28"/>
                                    </w:rPr>
                                  </w:pPr>
                                  <w:r w:rsidRPr="007B035F">
                                    <w:rPr>
                                      <w:noProof/>
                                      <w:color w:val="FFFFFF" w:themeColor="background1"/>
                                      <w:sz w:val="2"/>
                                      <w:szCs w:val="28"/>
                                      <w14:textFill>
                                        <w14:noFill/>
                                      </w14:textFill>
                                    </w:rPr>
                                    <w:fldChar w:fldCharType="begin"/>
                                  </w:r>
                                  <w:r w:rsidRPr="007B035F">
                                    <w:rPr>
                                      <w:noProof/>
                                      <w:color w:val="FFFFFF" w:themeColor="background1"/>
                                      <w:sz w:val="2"/>
                                      <w:szCs w:val="28"/>
                                      <w14:textFill>
                                        <w14:noFill/>
                                      </w14:textFill>
                                    </w:rPr>
                                    <w:instrText xml:space="preserve"> SEQ Рисунок \* ARABIC </w:instrText>
                                  </w:r>
                                  <w:r w:rsidRPr="007B035F">
                                    <w:rPr>
                                      <w:noProof/>
                                      <w:color w:val="FFFFFF" w:themeColor="background1"/>
                                      <w:sz w:val="2"/>
                                      <w:szCs w:val="28"/>
                                      <w14:textFill>
                                        <w14:noFill/>
                                      </w14:textFill>
                                    </w:rPr>
                                    <w:fldChar w:fldCharType="separate"/>
                                  </w:r>
                                  <w:r w:rsidRPr="007B035F">
                                    <w:rPr>
                                      <w:noProof/>
                                      <w:color w:val="FFFFFF" w:themeColor="background1"/>
                                      <w:sz w:val="2"/>
                                      <w:szCs w:val="28"/>
                                      <w14:textFill>
                                        <w14:noFill/>
                                      </w14:textFill>
                                    </w:rPr>
                                    <w:t>1</w:t>
                                  </w:r>
                                  <w:r w:rsidRPr="007B035F">
                                    <w:rPr>
                                      <w:noProof/>
                                      <w:color w:val="FFFFFF" w:themeColor="background1"/>
                                      <w:sz w:val="2"/>
                                      <w:szCs w:val="28"/>
                                      <w14:textFill>
                                        <w14:noFill/>
                                      </w14:textFill>
                                    </w:rPr>
                                    <w:fldChar w:fldCharType="end"/>
                                  </w:r>
                                  <w:r w:rsidRPr="007B035F">
                                    <w:rPr>
                                      <w:noProof/>
                                      <w:color w:val="FFFFFF" w:themeColor="background1"/>
                                      <w:sz w:val="2"/>
                                      <w14:textFill>
                                        <w14:noFill/>
                                      </w14:textFill>
                                    </w:rPr>
                                    <w:drawing>
                                      <wp:inline distT="0" distB="0" distL="0" distR="0" wp14:anchorId="13E02851" wp14:editId="19777169">
                                        <wp:extent cx="3096000" cy="936000"/>
                                        <wp:effectExtent l="19050" t="0" r="0" b="0"/>
                                        <wp:docPr id="1" name="ВставитьЭП"/>
                                        <wp:cNvGraphicFramePr>
                                          <a:graphicFrameLocks noChangeAspect="1"/>
                                        </wp:cNvGraphicFramePr>
                                        <a:graphic>
                                          <a:graphicData uri="http://schemas.openxmlformats.org/drawingml/2006/picture">
                                            <pic:pic xmlns:pic="http://schemas.openxmlformats.org/drawingml/2006/picture">
                                              <pic:nvPicPr>
                                                <pic:cNvPr id="0" name="Picture 1"/>
                                                <pic:cNvPicPr>
                                                  <a:picLocks noChangeAspect="1" noChangeArrowheads="1"/>
                                                </pic:cNvPicPr>
                                              </pic:nvPicPr>
                                              <pic:blipFill>
                                                <a:blip dor:embed="rId17"/>
                                                <a:srcRect/>
                                                <a:stretch>
                                                  <a:fillRect/>
                                                </a:stretch>
                                              </pic:blipFill>
                                              <pic:spPr bwMode="auto">
                                                <a:xfrm>
                                                  <a:off x="0" y="0"/>
                                                  <a:ext cx="3096000" cy="93600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464C2" id="_x0000_t202" coordsize="21600,21600" o:spt="202" path="m,l,21600r21600,l21600,xe">
                      <v:stroke joinstyle="miter"/>
                      <v:path gradientshapeok="t" o:connecttype="rect"/>
                    </v:shapetype>
                    <v:shape id="Надпись 2" o:spid="_x0000_s1026" type="#_x0000_t202" style="position:absolute;left:0;text-align:left;margin-left:0;margin-top:-88.2pt;width:257.45pt;height:92.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xg95NQIAAD8EAAAOAAAAZHJzL2Uyb0RvYy54bWysU8GO0zAQvSPxD5bvNE2BwkZNV2VXRUjV 7kpdtGfXsZtIscfYbpNy484v8A8cOHDjF7p/xNhJurBwQlycycx4PPPem9l5q2qyF9ZVoHOajsaU CM2hqPQ2p+9vl89eU+I80wWrQYucHoSj5/OnT2aNycQESqgLYQkW0S5rTE5L702WJI6XQjE3AiM0 BiVYxTz+2m1SWNZgdVUnk/F4mjRgC2OBC+fQe9kF6TzWl1Jwfy2lE57UOcXefDxtPDfhTOYzlm0t M2XF+zbYP3ShWKXx0VOpS+YZ2dnqj1Kq4hYcSD/ioBKQsuIizoDTpONH06xLZkScBcFx5gST+39l +dX+xpKqyOmEEs0UUnT8cvx6/Hb8cfx+/+n+M5kEjBrjMkxdG0z27RtokevB79AZRm+lVeGLQxGM I9qHE8Ki9YSj8/lkejZNX1LCMZamr8ZnLyIHycN1Y51/K0CRYOTUIoURWbZfOY+tYOqQEl7TsKzq OtJY698cmBg8Sei96zFYvt20/UAbKA44j4VOFc7wZYVvrpjzN8yiDHAElLa/xkPW0OQUeouSEuzH v/lDPrKDUUoalFVO3Ycds4KS+p1G3oIGB8MOxmYw9E5dACo1xaUxPJp4wfp6MKUFdYeKX4RXMMQ0 x7dy6gfzwnfixo3hYrGISag0w/xKrw0PpQNIAcHb9o5Z08PskaErGATHskdod7kdvIudB1lFKgKg HYo9zqjSyFC/UWENfv2PWQ97P/8JAAD//wMAUEsDBBQABgAIAAAAIQCIVVFR3gAAAAcBAAAPAAAA ZHJzL2Rvd25yZXYueG1sTI/BTsMwEETvSPyDtUjcWieohDZkU1UITkiINBw4OvE2sRqvQ+y24e8x JziOZjTzptjOdhBnmrxxjJAuExDErdOGO4SP+mWxBuGDYq0Gx4TwTR625fVVoXLtLlzReR86EUvY 5wqhD2HMpfRtT1b5pRuJo3dwk1UhyqmTelKXWG4HeZckmbTKcFzo1UhPPbXH/cki7D65ejZfb817 dahMXW8Sfs2OiLc38+4RRKA5/IXhFz+iQxmZGndi7cWAEI8EhEX6kK1ARP8+XW1ANAjrBGRZyP/8 5Q8AAAD//wMAUEsBAi0AFAAGAAgAAAAhALaDOJL+AAAA4QEAABMAAAAAAAAAAAAAAAAAAAAAAFtD b250ZW50X1R5cGVzXS54bWxQSwECLQAUAAYACAAAACEAOP0h/9YAAACUAQAACwAAAAAAAAAAAAAA AAAvAQAAX3JlbHMvLnJlbHNQSwECLQAUAAYACAAAACEAhsYPeTUCAAA/BAAADgAAAAAAAAAAAAAA AAAuAgAAZHJzL2Uyb0RvYy54bWxQSwECLQAUAAYACAAAACEAiFVRUd4AAAAHAQAADwAAAAAAAAAA AAAAAACPBAAAZHJzL2Rvd25yZXYueG1sUEsFBgAAAAAEAAQA8wAAAJoFAAAAAA== " filled="f" stroked="f">
                      <v:textbox inset="0,0,0,0">
                        <w:txbxContent>
                          <w:p w:rsidR="00EE2792" w:rsidRPr="007B035F" w:rsidRDefault="00EE2792" w:rsidP="00EE2792">
                            <w:pPr>
                              <w:pStyle w:val="a6"/>
                              <w:rPr>
                                <w:noProof/>
                                <w:sz w:val="2"/>
                                <w:szCs w:val="28"/>
                              </w:rPr>
                            </w:pPr>
                            <w:r w:rsidRPr="007B035F">
                              <w:rPr>
                                <w:noProof/>
                                <w:color w:val="FFFFFF" w:themeColor="background1"/>
                                <w:sz w:val="2"/>
                                <w:szCs w:val="28"/>
                                <w14:textFill>
                                  <w14:noFill/>
                                </w14:textFill>
                              </w:rPr>
                              <w:fldChar w:fldCharType="begin"/>
                            </w:r>
                            <w:r w:rsidRPr="007B035F">
                              <w:rPr>
                                <w:noProof/>
                                <w:color w:val="FFFFFF" w:themeColor="background1"/>
                                <w:sz w:val="2"/>
                                <w:szCs w:val="28"/>
                                <w14:textFill>
                                  <w14:noFill/>
                                </w14:textFill>
                              </w:rPr>
                              <w:instrText xml:space="preserve"> SEQ Рисунок \* ARABIC </w:instrText>
                            </w:r>
                            <w:r w:rsidRPr="007B035F">
                              <w:rPr>
                                <w:noProof/>
                                <w:color w:val="FFFFFF" w:themeColor="background1"/>
                                <w:sz w:val="2"/>
                                <w:szCs w:val="28"/>
                                <w14:textFill>
                                  <w14:noFill/>
                                </w14:textFill>
                              </w:rPr>
                              <w:fldChar w:fldCharType="separate"/>
                            </w:r>
                            <w:r w:rsidRPr="007B035F">
                              <w:rPr>
                                <w:noProof/>
                                <w:color w:val="FFFFFF" w:themeColor="background1"/>
                                <w:sz w:val="2"/>
                                <w:szCs w:val="28"/>
                                <w14:textFill>
                                  <w14:noFill/>
                                </w14:textFill>
                              </w:rPr>
                              <w:t>1</w:t>
                            </w:r>
                            <w:r w:rsidRPr="007B035F">
                              <w:rPr>
                                <w:noProof/>
                                <w:color w:val="FFFFFF" w:themeColor="background1"/>
                                <w:sz w:val="2"/>
                                <w:szCs w:val="28"/>
                                <w14:textFill>
                                  <w14:noFill/>
                                </w14:textFill>
                              </w:rPr>
                              <w:fldChar w:fldCharType="end"/>
                            </w:r>
                            <w:proofErr w:type="spellStart"/>
                            <w:r w:rsidRPr="007B035F">
                              <w:rPr>
                                <w:color w:val="FFFFFF" w:themeColor="background1"/>
                                <w:sz w:val="2"/>
                                <w14:textFill>
                                  <w14:noFill/>
                                </w14:textFill>
                              </w:rPr>
                              <w:t/>
                              <w:r>
                                <w:drawing>
                                  <wp:inline distT="0" distB="0" distL="0" distR="0">
                                    <wp:extent cx="3096000" cy="936000"/>
                                    <wp:effectExtent l="19050" t="0" r="0" b="0"/>
                                    <wp:docPr id="1" name="Вставить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15"/>
                                            <a:srcRect/>
                                            <a:stretch>
                                              <a:fillRect/>
                                            </a:stretch>
                                          </pic:blipFill>
                                          <pic:spPr bwMode="auto">
                                            <a:xfrm>
                                              <a:off x="0" y="0"/>
                                              <a:ext cx="3096000" cy="936000"/>
                                            </a:xfrm>
                                            <a:prstGeom prst="rect">
                                              <a:avLst/>
                                            </a:prstGeom>
                                            <a:noFill/>
                                            <a:ln w="9525">
                                              <a:noFill/>
                                              <a:miter lim="800000"/>
                                              <a:headEnd/>
                                              <a:tailEnd/>
                                            </a:ln>
                                          </pic:spPr>
                                        </pic:pic>
                                      </a:graphicData>
                                    </a:graphic>
                                  </wp:inline>
                                </w:drawing>
                              </w:r>
                              <w:t/>
                            </w:r>
                            <w:proofErr w:type="spellEnd"/>
                          </w:p>
                        </w:txbxContent>
                      </v:textbox>
                      <w10:wrap anchorx="margin"/>
                    </v:shape>
                  </w:pict>
                </mc:Fallback>
              </mc:AlternateContent>
            </w:r>
          </w:p>
        </w:tc>
      </w:tr>
    </w:tbl>
    <w:p w14:paraId="52B3BB0F" w14:textId="77777777" w:rsidR="00EE2792" w:rsidRPr="004846B5" w:rsidRDefault="00EE2792" w:rsidP="00EE2792">
      <w:pPr>
        <w:jc w:val="both"/>
        <w:rPr>
          <w:sz w:val="18"/>
          <w:szCs w:val="18"/>
        </w:rPr>
      </w:pPr>
    </w:p>
    <w:p w14:paraId="541C0597" w14:textId="77777777" w:rsidR="00EE2792" w:rsidRPr="004846B5" w:rsidRDefault="00EE2792" w:rsidP="00EE2792">
      <w:pPr>
        <w:jc w:val="both"/>
      </w:pPr>
    </w:p>
    <w:p w14:paraId="520F5536" w14:textId="77777777" w:rsidR="008800A2" w:rsidRPr="008800A2" w:rsidRDefault="00EE2792" w:rsidP="008800A2">
      <w:pPr>
        <w:snapToGrid w:val="0"/>
        <w:rPr>
          <w:sz w:val="22"/>
          <w:szCs w:val="22"/>
        </w:rPr>
      </w:pPr>
      <w:r w:rsidRPr="008800A2">
        <w:rPr>
          <w:sz w:val="20"/>
          <w:szCs w:val="20"/>
        </w:rPr>
        <w:t xml:space="preserve">Исп. </w:t>
      </w:r>
      <w:r w:rsidR="00692755" w:rsidRPr="008800A2">
        <w:rPr>
          <w:sz w:val="20"/>
          <w:szCs w:val="20"/>
        </w:rPr>
        <w:tab/>
      </w:r>
      <w:r w:rsidR="00006E90" w:rsidRPr="008800A2">
        <w:rPr>
          <w:sz w:val="20"/>
          <w:szCs w:val="20"/>
        </w:rPr>
        <w:fldChar w:fldCharType="begin">
          <w:ffData>
            <w:name w:val="Подго_ВПереписке"/>
            <w:enabled/>
            <w:calcOnExit w:val="0"/>
            <w:textInput>
              <w:default w:val="Представление в переписке"/>
            </w:textInput>
          </w:ffData>
        </w:fldChar>
      </w:r>
      <w:bookmarkStart w:id="4" w:name="Подго_ВПереписке"/>
      <w:r w:rsidR="00006E90" w:rsidRPr="008800A2">
        <w:rPr>
          <w:sz w:val="20"/>
          <w:szCs w:val="20"/>
        </w:rPr>
        <w:instrText xml:space="preserve"> FORMTEXT </w:instrText>
      </w:r>
      <w:r w:rsidR="00006E90" w:rsidRPr="008800A2">
        <w:rPr>
          <w:sz w:val="20"/>
          <w:szCs w:val="20"/>
        </w:rPr>
      </w:r>
      <w:r w:rsidR="00006E90" w:rsidRPr="008800A2">
        <w:rPr>
          <w:sz w:val="20"/>
          <w:szCs w:val="20"/>
        </w:rPr>
        <w:fldChar w:fldCharType="separate"/>
      </w:r>
      <w:r w:rsidR="00006E90" w:rsidRPr="008800A2">
        <w:rPr>
          <w:sz w:val="20"/>
          <w:szCs w:val="20"/>
        </w:rPr>
        <w:t>З.Ш. Карапетян</w:t>
      </w:r>
      <w:r w:rsidR="00006E90" w:rsidRPr="008800A2">
        <w:rPr>
          <w:sz w:val="20"/>
          <w:szCs w:val="20"/>
        </w:rPr>
        <w:fldChar w:fldCharType="end"/>
      </w:r>
      <w:bookmarkEnd w:id="4"/>
      <w:r w:rsidR="00466129" w:rsidRPr="008800A2">
        <w:rPr>
          <w:sz w:val="20"/>
          <w:szCs w:val="20"/>
        </w:rPr>
        <w:tab/>
      </w:r>
      <w:r w:rsidR="00466129" w:rsidRPr="008800A2">
        <w:rPr>
          <w:sz w:val="20"/>
          <w:szCs w:val="20"/>
        </w:rPr>
        <w:tab/>
      </w:r>
      <w:r w:rsidR="008800A2" w:rsidRPr="008800A2">
        <w:rPr>
          <w:sz w:val="22"/>
          <w:szCs w:val="22"/>
        </w:rPr>
        <w:fldChar w:fldCharType="begin">
          <w:ffData>
            <w:name w:val="Подго_ТелефонПользов"/>
            <w:enabled/>
            <w:calcOnExit w:val="0"/>
            <w:textInput>
              <w:default w:val="ТелефонПользователя"/>
            </w:textInput>
          </w:ffData>
        </w:fldChar>
      </w:r>
      <w:bookmarkStart w:id="5" w:name="Подго_ТелефонПользов"/>
      <w:r w:rsidR="008800A2" w:rsidRPr="008800A2">
        <w:rPr>
          <w:sz w:val="22"/>
          <w:szCs w:val="22"/>
        </w:rPr>
        <w:instrText xml:space="preserve"> FORMTEXT </w:instrText>
      </w:r>
      <w:r w:rsidR="008800A2" w:rsidRPr="008800A2">
        <w:rPr>
          <w:sz w:val="22"/>
          <w:szCs w:val="22"/>
        </w:rPr>
      </w:r>
      <w:r w:rsidR="008800A2" w:rsidRPr="008800A2">
        <w:rPr>
          <w:sz w:val="22"/>
          <w:szCs w:val="22"/>
        </w:rPr>
        <w:fldChar w:fldCharType="separate"/>
      </w:r>
      <w:r w:rsidR="008800A2" w:rsidRPr="008800A2">
        <w:rPr>
          <w:sz w:val="22"/>
          <w:szCs w:val="22"/>
        </w:rPr>
        <w:t>+7(978) 097 18 99</w:t>
      </w:r>
      <w:r w:rsidR="008800A2" w:rsidRPr="008800A2">
        <w:rPr>
          <w:sz w:val="22"/>
          <w:szCs w:val="22"/>
        </w:rPr>
        <w:fldChar w:fldCharType="end"/>
      </w:r>
      <w:bookmarkEnd w:id="5"/>
    </w:p>
    <w:p w14:paraId="3144CCEA" w14:textId="77777777" w:rsidR="00AA5EB6" w:rsidRPr="00692755" w:rsidRDefault="00AA5EB6" w:rsidP="00AA5EB6">
      <w:pPr>
        <w:snapToGrid w:val="0"/>
        <w:rPr>
          <w:sz w:val="22"/>
          <w:szCs w:val="22"/>
        </w:rPr>
      </w:pPr>
    </w:p>
    <w:p w14:paraId="3775EDBF" w14:textId="77777777" w:rsidR="00EE2792" w:rsidRPr="004846B5" w:rsidRDefault="00EE2792" w:rsidP="00EE2792">
      <w:pPr>
        <w:pStyle w:val="1"/>
        <w:spacing w:before="28"/>
        <w:ind w:left="0" w:firstLine="0"/>
        <w:jc w:val="left"/>
        <w:rPr>
          <w:b w:val="0"/>
          <w:sz w:val="20"/>
          <w:szCs w:val="20"/>
        </w:rPr>
      </w:pPr>
    </w:p>
    <w:p w14:paraId="422E8FD4" w14:textId="77777777" w:rsidR="00E432C1" w:rsidRPr="004846B5" w:rsidRDefault="00E432C1" w:rsidP="00E432C1"/>
    <w:sectPr w:rsidR="00E432C1" w:rsidRPr="004846B5" w:rsidSect="00514E0C">
      <w:headerReference w:type="first" dor:id="rId16"/>
      <w:pgSz w:w="11906" w:h="16838" w:code="9"/>
      <w:pgMar w:top="1134" w:right="567" w:bottom="1134" w:left="1474" w:header="425"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E92D5" w14:textId="77777777" w:rsidR="00FF6A60" w:rsidRDefault="00FF6A60">
      <w:r>
        <w:separator/>
      </w:r>
    </w:p>
  </w:endnote>
  <w:endnote w:type="continuationSeparator" w:id="0">
    <w:p w14:paraId="29BD7FFC" w14:textId="77777777" w:rsidR="00FF6A60" w:rsidRDefault="00FF6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reeSans">
    <w:altName w:val="MS Gothic"/>
    <w:charset w:val="80"/>
    <w:family w:val="auto"/>
    <w:pitch w:val="variable"/>
    <w:sig w:usb0="00000000" w:usb1="08070000" w:usb2="00000010" w:usb3="00000000" w:csb0="00020001"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Liberation Serif">
    <w:panose1 w:val="02020603050405020304"/>
    <w:charset w:val="CC"/>
    <w:family w:val="roman"/>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D751B" w14:textId="77777777" w:rsidR="00FF6A60" w:rsidRDefault="00FF6A60">
      <w:r>
        <w:separator/>
      </w:r>
    </w:p>
  </w:footnote>
  <w:footnote w:type="continuationSeparator" w:id="0">
    <w:p w14:paraId="1CCF8F2F" w14:textId="77777777" w:rsidR="00FF6A60" w:rsidRDefault="00FF6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E7995" w14:textId="77777777" w:rsidR="004913E5" w:rsidRDefault="00587F43" w:rsidP="00D96FF2">
    <w:pPr>
      <w:pStyle w:val="a8"/>
      <w:jc w:val="center"/>
    </w:pPr>
    <w:r w:rsidRPr="00D54A8E">
      <w:rPr>
        <w:rFonts w:ascii="Arial" w:hAnsi="Arial" w:cs="Arial"/>
        <w:b/>
        <w:noProof/>
        <w:color w:val="277E9D"/>
        <w:sz w:val="22"/>
        <w:szCs w:val="22"/>
        <w:lang w:eastAsia="ru-RU"/>
      </w:rPr>
      <w:drawing>
        <wp:inline distT="0" distB="0" distL="0" distR="0" wp14:anchorId="24104C70" wp14:editId="2051208F">
          <wp:extent cx="1638300" cy="981075"/>
          <wp:effectExtent l="0" t="0" r="0" b="0"/>
          <wp:docPr id="3" name="Рисунок 3" descr="logo-main без нижнего текста_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in без нижнего текста_lq"/>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81075"/>
                  </a:xfrm>
                  <a:prstGeom prst="rect">
                    <a:avLst/>
                  </a:prstGeom>
                  <a:noFill/>
                  <a:ln>
                    <a:noFill/>
                  </a:ln>
                </pic:spPr>
              </pic:pic>
            </a:graphicData>
          </a:graphic>
        </wp:inline>
      </w:drawing>
    </w:r>
  </w:p>
  <w:p w14:paraId="1CDB17E2" w14:textId="77777777" w:rsidR="00006E90" w:rsidRPr="00006E90" w:rsidRDefault="00006E90" w:rsidP="00D96FF2">
    <w:pPr>
      <w:pStyle w:val="a8"/>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BE1"/>
    <w:rsid w:val="00006E90"/>
    <w:rsid w:val="0000777B"/>
    <w:rsid w:val="000253FA"/>
    <w:rsid w:val="00064CA7"/>
    <w:rsid w:val="0006682F"/>
    <w:rsid w:val="00067304"/>
    <w:rsid w:val="0009797B"/>
    <w:rsid w:val="00097BB8"/>
    <w:rsid w:val="000A7B2C"/>
    <w:rsid w:val="000F72B7"/>
    <w:rsid w:val="00117A13"/>
    <w:rsid w:val="001D1B7E"/>
    <w:rsid w:val="001D4386"/>
    <w:rsid w:val="00222DA1"/>
    <w:rsid w:val="00227F9C"/>
    <w:rsid w:val="0024752B"/>
    <w:rsid w:val="002615A2"/>
    <w:rsid w:val="00281FA5"/>
    <w:rsid w:val="00282CA7"/>
    <w:rsid w:val="002935BD"/>
    <w:rsid w:val="0031685E"/>
    <w:rsid w:val="00394744"/>
    <w:rsid w:val="003962B1"/>
    <w:rsid w:val="003D4D21"/>
    <w:rsid w:val="003F7759"/>
    <w:rsid w:val="0043048B"/>
    <w:rsid w:val="00466129"/>
    <w:rsid w:val="00474DA9"/>
    <w:rsid w:val="004846B5"/>
    <w:rsid w:val="004870F8"/>
    <w:rsid w:val="004913E5"/>
    <w:rsid w:val="0049657A"/>
    <w:rsid w:val="004A45E2"/>
    <w:rsid w:val="004F523E"/>
    <w:rsid w:val="005075D1"/>
    <w:rsid w:val="00514E0C"/>
    <w:rsid w:val="00546DD1"/>
    <w:rsid w:val="0056112A"/>
    <w:rsid w:val="0057769C"/>
    <w:rsid w:val="00587F43"/>
    <w:rsid w:val="005D4CF7"/>
    <w:rsid w:val="005D77DC"/>
    <w:rsid w:val="005F70C2"/>
    <w:rsid w:val="005F79B5"/>
    <w:rsid w:val="00600545"/>
    <w:rsid w:val="0060624E"/>
    <w:rsid w:val="00606D73"/>
    <w:rsid w:val="00637BE1"/>
    <w:rsid w:val="0065741B"/>
    <w:rsid w:val="00692755"/>
    <w:rsid w:val="006953B6"/>
    <w:rsid w:val="00697331"/>
    <w:rsid w:val="006D7A08"/>
    <w:rsid w:val="007109A9"/>
    <w:rsid w:val="00746DC0"/>
    <w:rsid w:val="0076231C"/>
    <w:rsid w:val="0076753E"/>
    <w:rsid w:val="00783D68"/>
    <w:rsid w:val="007846E0"/>
    <w:rsid w:val="007B03DF"/>
    <w:rsid w:val="007E46B1"/>
    <w:rsid w:val="0080594B"/>
    <w:rsid w:val="00827EDC"/>
    <w:rsid w:val="008610D7"/>
    <w:rsid w:val="0087605A"/>
    <w:rsid w:val="008800A2"/>
    <w:rsid w:val="008B7B75"/>
    <w:rsid w:val="008C4E0A"/>
    <w:rsid w:val="008C7D39"/>
    <w:rsid w:val="009133D1"/>
    <w:rsid w:val="00926868"/>
    <w:rsid w:val="00962EE4"/>
    <w:rsid w:val="009661F3"/>
    <w:rsid w:val="0098124D"/>
    <w:rsid w:val="009D5DC2"/>
    <w:rsid w:val="00A02C50"/>
    <w:rsid w:val="00A73273"/>
    <w:rsid w:val="00A73706"/>
    <w:rsid w:val="00A83AD0"/>
    <w:rsid w:val="00AA5EB6"/>
    <w:rsid w:val="00AE4224"/>
    <w:rsid w:val="00B20109"/>
    <w:rsid w:val="00B20634"/>
    <w:rsid w:val="00B24E56"/>
    <w:rsid w:val="00B43161"/>
    <w:rsid w:val="00B9311C"/>
    <w:rsid w:val="00B95BB6"/>
    <w:rsid w:val="00C04506"/>
    <w:rsid w:val="00C21958"/>
    <w:rsid w:val="00C47C73"/>
    <w:rsid w:val="00C53A39"/>
    <w:rsid w:val="00C62FE5"/>
    <w:rsid w:val="00C7621D"/>
    <w:rsid w:val="00C86A1B"/>
    <w:rsid w:val="00CD2E5A"/>
    <w:rsid w:val="00CE1B67"/>
    <w:rsid w:val="00CE473B"/>
    <w:rsid w:val="00CF4DCD"/>
    <w:rsid w:val="00D009EC"/>
    <w:rsid w:val="00D0108C"/>
    <w:rsid w:val="00D074F8"/>
    <w:rsid w:val="00D12B7F"/>
    <w:rsid w:val="00D477C6"/>
    <w:rsid w:val="00D561BA"/>
    <w:rsid w:val="00D705F7"/>
    <w:rsid w:val="00D96FF2"/>
    <w:rsid w:val="00E114FC"/>
    <w:rsid w:val="00E21300"/>
    <w:rsid w:val="00E255EB"/>
    <w:rsid w:val="00E42BC1"/>
    <w:rsid w:val="00E432C1"/>
    <w:rsid w:val="00E451B8"/>
    <w:rsid w:val="00E633EE"/>
    <w:rsid w:val="00EA5A2F"/>
    <w:rsid w:val="00EC2B12"/>
    <w:rsid w:val="00EE2792"/>
    <w:rsid w:val="00F05E10"/>
    <w:rsid w:val="00F21587"/>
    <w:rsid w:val="00F72888"/>
    <w:rsid w:val="00F7522D"/>
    <w:rsid w:val="00FB1A18"/>
    <w:rsid w:val="00FF6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E7C63D"/>
  <w15:chartTrackingRefBased/>
  <w15:docId w15:val="{8448A3F0-6CAF-4D76-98E3-DA74367E1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jc w:val="center"/>
      <w:outlineLvl w:val="0"/>
    </w:pPr>
    <w:rPr>
      <w:b/>
      <w:bCs/>
    </w:rPr>
  </w:style>
  <w:style w:type="paragraph" w:styleId="2">
    <w:name w:val="heading 2"/>
    <w:basedOn w:val="a"/>
    <w:next w:val="a"/>
    <w:qFormat/>
    <w:pPr>
      <w:keepNext/>
      <w:numPr>
        <w:ilvl w:val="1"/>
        <w:numId w:val="1"/>
      </w:numPr>
      <w:jc w:val="center"/>
      <w:outlineLvl w:val="1"/>
    </w:pPr>
    <w:rPr>
      <w:b/>
      <w:bCs/>
      <w:sz w:val="28"/>
    </w:rPr>
  </w:style>
  <w:style w:type="paragraph" w:styleId="3">
    <w:name w:val="heading 3"/>
    <w:basedOn w:val="a"/>
    <w:next w:val="a"/>
    <w:qFormat/>
    <w:pPr>
      <w:keepNext/>
      <w:numPr>
        <w:ilvl w:val="2"/>
        <w:numId w:val="1"/>
      </w:numPr>
      <w:jc w:val="both"/>
      <w:outlineLvl w:val="2"/>
    </w:pPr>
    <w:rPr>
      <w:b/>
      <w:bCs/>
      <w:sz w:val="28"/>
    </w:rPr>
  </w:style>
  <w:style w:type="paragraph" w:styleId="4">
    <w:name w:val="heading 4"/>
    <w:basedOn w:val="a"/>
    <w:next w:val="a"/>
    <w:qFormat/>
    <w:pPr>
      <w:keepNext/>
      <w:numPr>
        <w:ilvl w:val="3"/>
        <w:numId w:val="1"/>
      </w:numPr>
      <w:ind w:left="708" w:firstLine="0"/>
      <w:jc w:val="both"/>
      <w:outlineLvl w:val="3"/>
    </w:pPr>
    <w:rPr>
      <w:b/>
      <w:bCs/>
      <w:sz w:val="28"/>
    </w:rPr>
  </w:style>
  <w:style w:type="paragraph" w:styleId="5">
    <w:name w:val="heading 5"/>
    <w:basedOn w:val="a"/>
    <w:next w:val="a"/>
    <w:qFormat/>
    <w:pPr>
      <w:keepNext/>
      <w:numPr>
        <w:ilvl w:val="4"/>
        <w:numId w:val="1"/>
      </w:numPr>
      <w:jc w:val="both"/>
      <w:outlineLvl w:val="4"/>
    </w:pPr>
    <w:rPr>
      <w:sz w:val="28"/>
    </w:rPr>
  </w:style>
  <w:style w:type="paragraph" w:styleId="6">
    <w:name w:val="heading 6"/>
    <w:basedOn w:val="a"/>
    <w:next w:val="a"/>
    <w:qFormat/>
    <w:pPr>
      <w:keepNext/>
      <w:numPr>
        <w:ilvl w:val="5"/>
        <w:numId w:val="1"/>
      </w:numPr>
      <w:outlineLvl w:val="5"/>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0">
    <w:name w:val="Основной шрифт абзаца2"/>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4z1">
    <w:name w:val="WW8Num4z1"/>
    <w:rPr>
      <w:rFonts w:ascii="Symbol" w:hAnsi="Symbol" w:cs="Symbol"/>
    </w:rPr>
  </w:style>
  <w:style w:type="character" w:customStyle="1" w:styleId="WW8Num5z0">
    <w:name w:val="WW8Num5z0"/>
    <w:rPr>
      <w:rFonts w:ascii="Symbol" w:eastAsia="Times New Roman" w:hAnsi="Symbol"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6z0">
    <w:name w:val="WW8Num16z0"/>
    <w:rPr>
      <w:rFonts w:ascii="Times New Roman" w:eastAsia="Times New Roman" w:hAnsi="Times New Roman" w:cs="Times New Roman"/>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8z1">
    <w:name w:val="WW8Num18z1"/>
    <w:rPr>
      <w:rFonts w:ascii="Symbol" w:hAnsi="Symbol" w:cs="Symbol"/>
      <w:color w:val="auto"/>
      <w:sz w:val="28"/>
      <w:szCs w:val="28"/>
    </w:rPr>
  </w:style>
  <w:style w:type="character" w:customStyle="1" w:styleId="WW8Num21z0">
    <w:name w:val="WW8Num21z0"/>
    <w:rPr>
      <w:rFonts w:ascii="Symbol" w:eastAsia="Times New Roman" w:hAnsi="Symbol" w:cs="Times New Roman"/>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5z0">
    <w:name w:val="WW8Num25z0"/>
    <w:rPr>
      <w:b w:val="0"/>
    </w:rPr>
  </w:style>
  <w:style w:type="character" w:customStyle="1" w:styleId="10">
    <w:name w:val="Основной шрифт абзаца1"/>
  </w:style>
  <w:style w:type="paragraph" w:customStyle="1" w:styleId="11">
    <w:name w:val="Заголовок1"/>
    <w:basedOn w:val="a"/>
    <w:next w:val="a3"/>
    <w:pPr>
      <w:keepNext/>
      <w:spacing w:before="240" w:after="120"/>
    </w:pPr>
    <w:rPr>
      <w:rFonts w:ascii="Arial" w:eastAsia="Microsoft YaHei" w:hAnsi="Arial" w:cs="Mangal"/>
      <w:sz w:val="28"/>
      <w:szCs w:val="28"/>
    </w:rPr>
  </w:style>
  <w:style w:type="paragraph" w:styleId="a3">
    <w:name w:val="Body Text"/>
    <w:basedOn w:val="a"/>
    <w:link w:val="a4"/>
    <w:pPr>
      <w:jc w:val="both"/>
    </w:pPr>
    <w:rPr>
      <w:sz w:val="28"/>
      <w:lang w:val="uk-UA"/>
    </w:rPr>
  </w:style>
  <w:style w:type="paragraph" w:styleId="a5">
    <w:name w:val="List"/>
    <w:basedOn w:val="a3"/>
    <w:rPr>
      <w:rFonts w:cs="Mangal"/>
    </w:rPr>
  </w:style>
  <w:style w:type="paragraph" w:styleId="a6">
    <w:name w:val="caption"/>
    <w:basedOn w:val="a"/>
    <w:qFormat/>
    <w:pPr>
      <w:suppressLineNumbers/>
      <w:spacing w:before="120" w:after="120"/>
    </w:pPr>
    <w:rPr>
      <w:rFonts w:cs="FreeSans"/>
      <w:i/>
      <w:iCs/>
    </w:rPr>
  </w:style>
  <w:style w:type="paragraph" w:customStyle="1" w:styleId="21">
    <w:name w:val="Указатель2"/>
    <w:basedOn w:val="a"/>
    <w:pPr>
      <w:suppressLineNumbers/>
    </w:pPr>
    <w:rPr>
      <w:rFonts w:cs="FreeSans"/>
    </w:rPr>
  </w:style>
  <w:style w:type="paragraph" w:customStyle="1" w:styleId="12">
    <w:name w:val="Название1"/>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7">
    <w:name w:val="Body Text Indent"/>
    <w:basedOn w:val="a"/>
    <w:pPr>
      <w:ind w:firstLine="720"/>
      <w:jc w:val="both"/>
    </w:pPr>
    <w:rPr>
      <w:sz w:val="28"/>
      <w:szCs w:val="20"/>
    </w:rPr>
  </w:style>
  <w:style w:type="paragraph" w:customStyle="1" w:styleId="210">
    <w:name w:val="Основной текст с отступом 21"/>
    <w:basedOn w:val="a"/>
    <w:pPr>
      <w:ind w:left="708"/>
    </w:pPr>
    <w:rPr>
      <w:sz w:val="28"/>
    </w:rPr>
  </w:style>
  <w:style w:type="paragraph" w:customStyle="1" w:styleId="31">
    <w:name w:val="Основной текст с отступом 31"/>
    <w:basedOn w:val="a"/>
    <w:pPr>
      <w:ind w:firstLine="12"/>
      <w:jc w:val="both"/>
    </w:pPr>
  </w:style>
  <w:style w:type="paragraph" w:styleId="a8">
    <w:name w:val="header"/>
    <w:basedOn w:val="a"/>
    <w:link w:val="a9"/>
    <w:pPr>
      <w:tabs>
        <w:tab w:val="center" w:pos="4677"/>
        <w:tab w:val="right" w:pos="9355"/>
      </w:tabs>
    </w:pPr>
  </w:style>
  <w:style w:type="paragraph" w:styleId="aa">
    <w:name w:val="footer"/>
    <w:basedOn w:val="a"/>
    <w:pPr>
      <w:tabs>
        <w:tab w:val="center" w:pos="4677"/>
        <w:tab w:val="right" w:pos="9355"/>
      </w:tabs>
    </w:p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styleId="ad">
    <w:name w:val="Balloon Text"/>
    <w:basedOn w:val="a"/>
    <w:link w:val="ae"/>
    <w:uiPriority w:val="99"/>
    <w:semiHidden/>
    <w:unhideWhenUsed/>
    <w:rsid w:val="00394744"/>
    <w:rPr>
      <w:rFonts w:ascii="Segoe UI" w:hAnsi="Segoe UI" w:cs="Segoe UI"/>
      <w:sz w:val="18"/>
      <w:szCs w:val="18"/>
    </w:rPr>
  </w:style>
  <w:style w:type="character" w:customStyle="1" w:styleId="ae">
    <w:name w:val="Текст выноски Знак"/>
    <w:link w:val="ad"/>
    <w:uiPriority w:val="99"/>
    <w:semiHidden/>
    <w:rsid w:val="00394744"/>
    <w:rPr>
      <w:rFonts w:ascii="Segoe UI" w:hAnsi="Segoe UI" w:cs="Segoe UI"/>
      <w:sz w:val="18"/>
      <w:szCs w:val="18"/>
      <w:lang w:eastAsia="zh-CN"/>
    </w:rPr>
  </w:style>
  <w:style w:type="character" w:styleId="af">
    <w:name w:val="Hyperlink"/>
    <w:rsid w:val="00C62FE5"/>
    <w:rPr>
      <w:color w:val="0000FF"/>
      <w:u w:val="single"/>
    </w:rPr>
  </w:style>
  <w:style w:type="character" w:customStyle="1" w:styleId="a4">
    <w:name w:val="Основной текст Знак"/>
    <w:link w:val="a3"/>
    <w:rsid w:val="00AE4224"/>
    <w:rPr>
      <w:sz w:val="28"/>
      <w:szCs w:val="24"/>
      <w:lang w:val="uk-UA" w:eastAsia="zh-CN"/>
    </w:rPr>
  </w:style>
  <w:style w:type="paragraph" w:customStyle="1" w:styleId="14">
    <w:name w:val="Абзац списка1"/>
    <w:basedOn w:val="a"/>
    <w:rsid w:val="00AE4224"/>
    <w:pPr>
      <w:spacing w:line="100" w:lineRule="atLeast"/>
      <w:ind w:left="720"/>
    </w:pPr>
    <w:rPr>
      <w:kern w:val="1"/>
    </w:rPr>
  </w:style>
  <w:style w:type="character" w:customStyle="1" w:styleId="a9">
    <w:name w:val="Верхний колонтитул Знак"/>
    <w:link w:val="a8"/>
    <w:rsid w:val="00B95BB6"/>
    <w:rPr>
      <w:sz w:val="24"/>
      <w:szCs w:val="24"/>
      <w:lang w:eastAsia="zh-CN"/>
    </w:rPr>
  </w:style>
  <w:style w:type="table" w:styleId="af0">
    <w:name w:val="Table Grid"/>
    <w:basedOn w:val="a1"/>
    <w:uiPriority w:val="39"/>
    <w:rsid w:val="00EE2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aliases w:val="Обычный (веб) Знак Знак,Обычный (Web) Знак Знак Знак,Обычный (веб)1,Знак Знак Знак Знак Знак Знак Знак Знак Знак Знак Знак Знак Знак Знак"/>
    <w:basedOn w:val="a"/>
    <w:next w:val="af1"/>
    <w:link w:val="af2"/>
    <w:uiPriority w:val="99"/>
    <w:unhideWhenUsed/>
    <w:qFormat/>
    <w:rsid w:val="00282CA7"/>
    <w:pPr>
      <w:suppressAutoHyphens w:val="0"/>
      <w:spacing w:before="100" w:beforeAutospacing="1" w:after="100" w:afterAutospacing="1"/>
    </w:pPr>
    <w:rPr>
      <w:lang w:eastAsia="ru-RU"/>
    </w:rPr>
  </w:style>
  <w:style w:type="character" w:customStyle="1" w:styleId="af3">
    <w:name w:val="Абзац списка Знак"/>
    <w:aliases w:val="Bullet List Знак,FooterText Знак,numbered Знак,Paragraphe de liste1 Знак,lp1 Знак,Маркер Знак,SL_Абзац списка Знак,название Знак,List Paragraph Знак,Bullet Number Знак,Нумерованый список Знак,ПАРАГРАФ Знак,f_Абзац 1 Знак,Текстовая Знак"/>
    <w:link w:val="af4"/>
    <w:uiPriority w:val="34"/>
    <w:qFormat/>
    <w:locked/>
    <w:rsid w:val="00282CA7"/>
    <w:rPr>
      <w:sz w:val="24"/>
      <w:szCs w:val="24"/>
    </w:rPr>
  </w:style>
  <w:style w:type="paragraph" w:styleId="af4">
    <w:name w:val="List Paragraph"/>
    <w:aliases w:val="Bullet List,FooterText,numbered,Paragraphe de liste1,lp1,Маркер,SL_Абзац списка,название,List Paragraph,Bullet Number,Нумерованый список,ПАРАГРАФ,f_Абзац 1,Текстовая,Standart,GOST_TableList,ТЗ список,Абзац маркированнный"/>
    <w:basedOn w:val="a"/>
    <w:link w:val="af3"/>
    <w:uiPriority w:val="34"/>
    <w:qFormat/>
    <w:rsid w:val="00282CA7"/>
    <w:pPr>
      <w:suppressAutoHyphens w:val="0"/>
      <w:ind w:left="720"/>
    </w:pPr>
    <w:rPr>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Знак Знак Знак Знак Знак Знак Знак Знак Знак Знак Знак Знак Знак Знак Знак"/>
    <w:link w:val="Web"/>
    <w:uiPriority w:val="99"/>
    <w:qFormat/>
    <w:locked/>
    <w:rsid w:val="00282CA7"/>
    <w:rPr>
      <w:sz w:val="24"/>
      <w:szCs w:val="24"/>
    </w:rPr>
  </w:style>
  <w:style w:type="paragraph" w:styleId="af1">
    <w:name w:val="Normal (Web)"/>
    <w:basedOn w:val="a"/>
    <w:uiPriority w:val="99"/>
    <w:unhideWhenUsed/>
    <w:rsid w:val="00282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53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Relationships xmlns="http://schemas.openxmlformats.org/package/2006/relationships">
	<Relationship Id="rId8" Type="http://schemas.openxmlformats.org/officeDocument/2006/relationships/hyperlink" Target="mailto:office@voda.crimea.ru" TargetMode="Externa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1.jpeg"/>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office@voda.crimea.ua" TargetMode="External"/>
	<Relationship Id="rId5" Type="http://schemas.openxmlformats.org/officeDocument/2006/relationships/webSettings" Target="webSettings.xml"/>
	<Relationship Id="rId15" Type="http://schemas.openxmlformats.org/officeDocument/2006/relationships/image" Target="media/Image2.jpeg"/>
	<Relationship Id="rId10" Type="http://schemas.openxmlformats.org/officeDocument/2006/relationships/hyperlink" Target="mailto:yuriol74@mail.ru" TargetMode="External"/>
	<Relationship Id="rId4" Type="http://schemas.openxmlformats.org/officeDocument/2006/relationships/settings" Target="settings.xml"/>
	<Relationship Id="rId9" Type="http://schemas.openxmlformats.org/officeDocument/2006/relationships/hyperlink" Target="mailto:office@voda.crimea.ru" TargetMode="External"/>
	<Relationship Target="media/Image4.jpeg" Type="http://schemas.openxmlformats.org/officeDocument/2006/relationships/image" Id="rId17"/><Relationship Target="media/Image5.jpeg" Type="http://schemas.openxmlformats.org/officeDocument/2006/relationships/image" Id="rId18"/>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E572-E9FA-4265-B206-597F41B56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СИМФЕРОПОЛЬСКОЕ ПРОИЗВОДСТВЕННОЕ ПРЕДПРИЯТИЕ</vt:lpstr>
    </vt:vector>
  </TitlesOfParts>
  <Company>SPecialiST RePack</Company>
  <LinksUpToDate>false</LinksUpToDate>
  <CharactersWithSpaces>5869</CharactersWithSpaces>
  <SharedDoc>false</SharedDoc>
  <HLinks>
    <vt:vector size="12" baseType="variant">
      <vt:variant>
        <vt:i4>7471120</vt:i4>
      </vt:variant>
      <vt:variant>
        <vt:i4>3</vt:i4>
      </vt:variant>
      <vt:variant>
        <vt:i4>0</vt:i4>
      </vt:variant>
      <vt:variant>
        <vt:i4>5</vt:i4>
      </vt:variant>
      <vt:variant>
        <vt:lpwstr>mailto:office@voda.crimea.ru</vt:lpwstr>
      </vt:variant>
      <vt:variant>
        <vt:lpwstr/>
      </vt:variant>
      <vt:variant>
        <vt:i4>7471120</vt:i4>
      </vt:variant>
      <vt:variant>
        <vt:i4>0</vt:i4>
      </vt:variant>
      <vt:variant>
        <vt:i4>0</vt:i4>
      </vt:variant>
      <vt:variant>
        <vt:i4>5</vt:i4>
      </vt:variant>
      <vt:variant>
        <vt:lpwstr>mailto:office@voda.crimea.ru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СИМФЕРОПОЛЬСКОЕ ПРОИЗВОДСТВЕННОЕ ПРЕДПРИЯТИЕ</dc:title>
  <dc:subject/>
  <dc:creator>Valkiriya</dc:creator>
  <cp:keywords/>
  <cp:lastModifiedBy>user</cp:lastModifiedBy>
  <cp:revision>2</cp:revision>
  <cp:lastPrinted>2017-11-07T06:13:00Z</cp:lastPrinted>
  <dcterms:created xsi:type="dcterms:W3CDTF">2026-08-07T11:45:00Z</dcterms:created>
  <dcterms:modified xsi:type="dcterms:W3CDTF">2026-08-07T11:45:00Z</dcterms:modified>
</cp:coreProperties>
</file>