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cx="http://schemas.microsoft.com/office/drawing/2014/chartex" xmlns:cx1="http://schemas.microsoft.com/office/drawing/2015/9/8/chartex" xmlns:m="http://schemas.openxmlformats.org/officeDocument/2006/math" xmlns:mc="http://schemas.openxmlformats.org/markup-compatibility/2006" xmlns:o="urn:schemas-microsoft-com:office:office" xmlns:do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p14">
  <w:body>
    <w:p w:rsidR="00C51609" w:rsidRPr="00C51609" w:rsidRDefault="00DB582B">
      <w:r>
        <w:drawing>
          <wp:anchor distT="0" distB="0" distL="114300" distR="114300" simplePos="0" relativeHeight="251659264" behindDoc="0" locked="0" layoutInCell="1" allowOverlap="1">
            <wp:simplePos x="0" y="0"/>
            <wp:positionH relativeFrom="margin">
              <wp:align>right</wp:align>
            </wp:positionH>
            <wp:positionV relativeFrom="margin">
              <wp:align>bottom</wp:align>
            </wp:positionV>
            <wp:extent cx="3096000" cy="936000"/>
            <wp:effectExtent l="19050" t="0" r="0" b="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dor:embed="rId42"/>
                    <a:srcRect/>
                    <a:stretch>
                      <a:fillRect/>
                    </a:stretch>
                  </pic:blipFill>
                  <pic:spPr bwMode="auto">
                    <a:xfrm>
                      <a:off x="0" y="0"/>
                      <a:ext cx="3096000" cy="936000"/>
                    </a:xfrm>
                    <a:prstGeom prst="rect">
                      <a:avLst/>
                    </a:prstGeom>
                    <a:noFill/>
                    <a:ln w="9525">
                      <a:noFill/>
                      <a:miter lim="800000"/>
                      <a:headEnd/>
                      <a:tailEnd/>
                    </a:ln>
                  </pic:spPr>
                </pic:pic>
              </a:graphicData>
            </a:graphic>
          </wp:anchor>
        </w:drawing>
      </w:r>
    </w:p>
    <w:p w:rsidR="00EA7954" w:rsidRPr="006F1648" w:rsidRDefault="00EA7954" w:rsidP="00EA7954">
      <w:pPr>
        <w:pStyle w:val="ConsTitle"/>
        <w:widowControl/>
        <w:ind w:right="0"/>
        <w:jc w:val="center"/>
        <w:outlineLvl w:val="0"/>
        <w:rPr>
          <w:rFonts w:ascii="Times New Roman" w:hAnsi="Times New Roman" w:cs="Times New Roman"/>
          <w:bCs w:val="0"/>
          <w:color w:val="auto"/>
          <w:sz w:val="26"/>
          <w:szCs w:val="26"/>
        </w:rPr>
      </w:pPr>
      <w:r w:rsidRPr="006F1648">
        <w:rPr>
          <w:rFonts w:ascii="Times New Roman" w:hAnsi="Times New Roman" w:cs="Times New Roman"/>
          <w:bCs w:val="0"/>
          <w:color w:val="auto"/>
          <w:sz w:val="26"/>
          <w:szCs w:val="26"/>
        </w:rPr>
        <w:t xml:space="preserve">КОНТРАКТ </w:t>
      </w:r>
      <w:r w:rsidRPr="006F1648">
        <w:rPr>
          <w:rFonts w:ascii="Times New Roman" w:hAnsi="Times New Roman" w:cs="Times New Roman"/>
          <w:sz w:val="26"/>
          <w:szCs w:val="26"/>
        </w:rPr>
        <w:t xml:space="preserve">№ </w:t>
      </w:r>
    </w:p>
    <w:p w:rsidR="00EA7954" w:rsidRPr="006F1648" w:rsidRDefault="00EA7954" w:rsidP="00EA7954">
      <w:pPr>
        <w:ind w:firstLine="708"/>
        <w:jc w:val="center"/>
        <w:rPr>
          <w:b/>
          <w:sz w:val="26"/>
          <w:szCs w:val="26"/>
        </w:rPr>
      </w:pPr>
      <w:r w:rsidRPr="006F1648">
        <w:rPr>
          <w:b/>
          <w:sz w:val="26"/>
          <w:szCs w:val="26"/>
        </w:rPr>
        <w:t>ИКЗ:</w:t>
      </w:r>
      <w:r w:rsidR="008C76F4" w:rsidRPr="006F1648">
        <w:rPr>
          <w:b/>
          <w:sz w:val="26"/>
          <w:szCs w:val="26"/>
        </w:rPr>
        <w:t xml:space="preserve"> </w:t>
      </w:r>
      <w:r w:rsidRPr="006F1648">
        <w:rPr>
          <w:b/>
          <w:sz w:val="26"/>
          <w:szCs w:val="26"/>
        </w:rPr>
        <w:t>_____________________________________________</w:t>
      </w:r>
    </w:p>
    <w:p w:rsidR="00EA7954" w:rsidRPr="006F1648" w:rsidRDefault="00EA7954" w:rsidP="00EA7954">
      <w:pPr>
        <w:jc w:val="center"/>
        <w:rPr>
          <w:b/>
          <w:sz w:val="26"/>
          <w:szCs w:val="26"/>
        </w:rPr>
      </w:pPr>
    </w:p>
    <w:p w:rsidR="00EA7954" w:rsidRPr="006F1648" w:rsidRDefault="00EA7954" w:rsidP="00EA7954">
      <w:pPr>
        <w:jc w:val="center"/>
        <w:rPr>
          <w:sz w:val="26"/>
          <w:szCs w:val="26"/>
        </w:rPr>
      </w:pPr>
      <w:r w:rsidRPr="006F1648">
        <w:rPr>
          <w:sz w:val="26"/>
          <w:szCs w:val="26"/>
        </w:rPr>
        <w:t>г. Симферополь</w:t>
      </w:r>
      <w:r w:rsidRPr="006F1648">
        <w:rPr>
          <w:sz w:val="26"/>
          <w:szCs w:val="26"/>
        </w:rPr>
        <w:tab/>
      </w:r>
      <w:r w:rsidRPr="006F1648">
        <w:rPr>
          <w:sz w:val="26"/>
          <w:szCs w:val="26"/>
        </w:rPr>
        <w:tab/>
      </w:r>
      <w:r w:rsidRPr="006F1648">
        <w:rPr>
          <w:sz w:val="26"/>
          <w:szCs w:val="26"/>
        </w:rPr>
        <w:tab/>
      </w:r>
      <w:r w:rsidRPr="006F1648">
        <w:rPr>
          <w:sz w:val="26"/>
          <w:szCs w:val="26"/>
        </w:rPr>
        <w:tab/>
        <w:t xml:space="preserve">                       </w:t>
      </w:r>
      <w:r w:rsidRPr="006F1648">
        <w:rPr>
          <w:sz w:val="26"/>
          <w:szCs w:val="26"/>
        </w:rPr>
        <w:tab/>
      </w:r>
      <w:r w:rsidRPr="006F1648">
        <w:rPr>
          <w:sz w:val="26"/>
          <w:szCs w:val="26"/>
        </w:rPr>
        <w:tab/>
        <w:t>«___» _______ 20__ г.</w:t>
      </w:r>
    </w:p>
    <w:p w:rsidR="00EA7954" w:rsidRPr="006F1648" w:rsidRDefault="00EA7954" w:rsidP="00EA7954">
      <w:pPr>
        <w:rPr>
          <w:sz w:val="26"/>
          <w:szCs w:val="26"/>
        </w:rPr>
      </w:pPr>
    </w:p>
    <w:p w:rsidR="00EA7954" w:rsidRPr="006F1648" w:rsidRDefault="00EA7954" w:rsidP="00EA7954">
      <w:pPr>
        <w:ind w:firstLine="567"/>
        <w:jc w:val="both"/>
        <w:rPr>
          <w:sz w:val="26"/>
          <w:szCs w:val="26"/>
        </w:rPr>
      </w:pPr>
      <w:bookmarkStart w:id="0" w:name="_Hlk536549410"/>
      <w:bookmarkStart w:id="1" w:name="_Hlk536549445"/>
      <w:r w:rsidRPr="006F1648">
        <w:rPr>
          <w:sz w:val="26"/>
          <w:szCs w:val="26"/>
        </w:rPr>
        <w:t xml:space="preserve">Государственное унитарное предприятие Республики Крым «Вода Крыма» (сокращенное наименование – ГУП РК «Вода Крыма»), </w:t>
      </w:r>
      <w:bookmarkEnd w:id="0"/>
      <w:r w:rsidRPr="006F1648">
        <w:rPr>
          <w:sz w:val="26"/>
          <w:szCs w:val="26"/>
        </w:rPr>
        <w:t xml:space="preserve">именуемое в дальнейшем «Заказчик», в лице </w:t>
      </w:r>
      <w:r w:rsidR="003F775A" w:rsidRPr="006F1648">
        <w:rPr>
          <w:sz w:val="26"/>
          <w:szCs w:val="26"/>
        </w:rPr>
        <w:t xml:space="preserve">директора по строительству Щёголева Эдуарда Геннадьевича, действующего на основании доверенности </w:t>
      </w:r>
      <w:r w:rsidR="00CF33AE" w:rsidRPr="006F1648">
        <w:rPr>
          <w:sz w:val="26"/>
          <w:szCs w:val="26"/>
        </w:rPr>
        <w:t xml:space="preserve">№ </w:t>
      </w:r>
      <w:r w:rsidR="003F775A" w:rsidRPr="006F1648">
        <w:rPr>
          <w:sz w:val="26"/>
          <w:szCs w:val="26"/>
        </w:rPr>
        <w:t xml:space="preserve">406 от 18.12.2020, </w:t>
      </w:r>
      <w:bookmarkEnd w:id="1"/>
      <w:r w:rsidRPr="006F1648">
        <w:rPr>
          <w:sz w:val="26"/>
          <w:szCs w:val="26"/>
        </w:rPr>
        <w:t xml:space="preserve">с одной стороны, и </w:t>
      </w:r>
      <w:r w:rsidR="004407BD" w:rsidRPr="006F1648">
        <w:rPr>
          <w:sz w:val="26"/>
          <w:szCs w:val="26"/>
        </w:rPr>
        <w:t>_________________________________</w:t>
      </w:r>
      <w:r w:rsidR="003F775A" w:rsidRPr="006F1648">
        <w:rPr>
          <w:sz w:val="26"/>
          <w:szCs w:val="26"/>
        </w:rPr>
        <w:t xml:space="preserve">, </w:t>
      </w:r>
      <w:r w:rsidRPr="006F1648">
        <w:rPr>
          <w:sz w:val="26"/>
          <w:szCs w:val="26"/>
        </w:rPr>
        <w:t xml:space="preserve">именуемое в дальнейшем «Подрядчик», </w:t>
      </w:r>
      <w:r w:rsidR="003F775A" w:rsidRPr="006F1648">
        <w:rPr>
          <w:sz w:val="26"/>
          <w:szCs w:val="26"/>
        </w:rPr>
        <w:t>(далее - сокращенное наименование</w:t>
      </w:r>
      <w:r w:rsidR="004407BD" w:rsidRPr="006F1648">
        <w:rPr>
          <w:sz w:val="26"/>
          <w:szCs w:val="26"/>
        </w:rPr>
        <w:t xml:space="preserve"> ___________________________________________</w:t>
      </w:r>
      <w:r w:rsidR="003F775A" w:rsidRPr="006F1648">
        <w:rPr>
          <w:sz w:val="26"/>
          <w:szCs w:val="26"/>
        </w:rPr>
        <w:t xml:space="preserve">), в лице </w:t>
      </w:r>
      <w:r w:rsidR="004407BD" w:rsidRPr="006F1648">
        <w:rPr>
          <w:sz w:val="26"/>
          <w:szCs w:val="26"/>
        </w:rPr>
        <w:t>______________________________</w:t>
      </w:r>
      <w:r w:rsidR="003F775A" w:rsidRPr="006F1648">
        <w:rPr>
          <w:sz w:val="26"/>
          <w:szCs w:val="26"/>
        </w:rPr>
        <w:t xml:space="preserve">, действующего на основании </w:t>
      </w:r>
      <w:r w:rsidR="004407BD" w:rsidRPr="006F1648">
        <w:rPr>
          <w:sz w:val="26"/>
          <w:szCs w:val="26"/>
        </w:rPr>
        <w:t>________________</w:t>
      </w:r>
      <w:r w:rsidR="003F775A" w:rsidRPr="006F1648">
        <w:rPr>
          <w:sz w:val="26"/>
          <w:szCs w:val="26"/>
        </w:rPr>
        <w:t>,</w:t>
      </w:r>
      <w:r w:rsidRPr="006F1648">
        <w:rPr>
          <w:sz w:val="26"/>
          <w:szCs w:val="26"/>
        </w:rPr>
        <w:t xml:space="preserve"> с другой стороны, далее совместно именуемые «Стороны», с соблюдением требований Гражданского кодекса Российской Федерации (далее – ГК РФ), </w:t>
      </w:r>
      <w:r w:rsidR="00BE32DF">
        <w:rPr>
          <w:sz w:val="26"/>
          <w:szCs w:val="26"/>
        </w:rPr>
        <w:t>в соответствии с ч. 66 ст.112</w:t>
      </w:r>
      <w:r w:rsidR="00BE32DF" w:rsidRPr="0088201A">
        <w:rPr>
          <w:sz w:val="26"/>
          <w:szCs w:val="26"/>
        </w:rPr>
        <w:t xml:space="preserve"> Федерального закона от 5 апреля 2013 года № 44-ФЗ «О контрактной системе в сфере закупок товаров, работ, услуг для обеспечения государственных и муниципальных нужд» (далее – Закон №44-ФЗ</w:t>
      </w:r>
      <w:r w:rsidR="00BE32DF" w:rsidRPr="008C564F">
        <w:rPr>
          <w:sz w:val="26"/>
          <w:szCs w:val="26"/>
        </w:rPr>
        <w:t>), распоряжения Главы Республики Крым</w:t>
      </w:r>
      <w:r w:rsidR="00BE32DF">
        <w:rPr>
          <w:sz w:val="26"/>
          <w:szCs w:val="26"/>
        </w:rPr>
        <w:t xml:space="preserve"> _____________________</w:t>
      </w:r>
      <w:r w:rsidR="00BE32DF" w:rsidRPr="00CE74BE">
        <w:rPr>
          <w:color w:val="000000"/>
          <w:sz w:val="26"/>
          <w:szCs w:val="26"/>
          <w:shd w:val="clear" w:color="auto" w:fill="FDFDFD"/>
        </w:rPr>
        <w:t>,</w:t>
      </w:r>
      <w:r w:rsidRPr="006F1648">
        <w:rPr>
          <w:sz w:val="28"/>
          <w:szCs w:val="26"/>
        </w:rPr>
        <w:t xml:space="preserve"> </w:t>
      </w:r>
      <w:r w:rsidRPr="006F1648">
        <w:rPr>
          <w:sz w:val="26"/>
          <w:szCs w:val="26"/>
        </w:rPr>
        <w:t>заключили настоящий Контракт (далее - Контракт), о нижеследующем.</w:t>
      </w:r>
    </w:p>
    <w:p w:rsidR="00EA7954" w:rsidRPr="006F1648" w:rsidRDefault="00EA7954" w:rsidP="007E2F7A">
      <w:pPr>
        <w:pStyle w:val="aff"/>
        <w:numPr>
          <w:ilvl w:val="0"/>
          <w:numId w:val="30"/>
        </w:numPr>
        <w:spacing w:before="120"/>
        <w:ind w:left="1077" w:hanging="357"/>
        <w:jc w:val="center"/>
        <w:rPr>
          <w:b/>
          <w:sz w:val="26"/>
          <w:szCs w:val="26"/>
        </w:rPr>
      </w:pPr>
      <w:r w:rsidRPr="006F1648">
        <w:rPr>
          <w:b/>
          <w:sz w:val="26"/>
          <w:szCs w:val="26"/>
        </w:rPr>
        <w:t>Предмет контракта</w:t>
      </w:r>
    </w:p>
    <w:p w:rsidR="00EA7954" w:rsidRPr="006F1648" w:rsidRDefault="00EA7954" w:rsidP="0060173A">
      <w:pPr>
        <w:ind w:firstLine="709"/>
        <w:jc w:val="both"/>
        <w:rPr>
          <w:sz w:val="26"/>
          <w:szCs w:val="26"/>
        </w:rPr>
      </w:pPr>
      <w:r w:rsidRPr="006F1648">
        <w:rPr>
          <w:sz w:val="26"/>
          <w:szCs w:val="26"/>
        </w:rPr>
        <w:t>1.1.</w:t>
      </w:r>
      <w:r w:rsidR="00EC30D2" w:rsidRPr="006F1648">
        <w:rPr>
          <w:sz w:val="26"/>
          <w:szCs w:val="26"/>
        </w:rPr>
        <w:t> </w:t>
      </w:r>
      <w:r w:rsidRPr="006F1648">
        <w:rPr>
          <w:sz w:val="26"/>
          <w:szCs w:val="26"/>
        </w:rPr>
        <w:t xml:space="preserve">Подрядчик в установленные Контрактом сроки обязуется выполнить комплекс работ по объекту: </w:t>
      </w:r>
      <w:r w:rsidR="004407BD" w:rsidRPr="006F1648">
        <w:rPr>
          <w:b/>
          <w:sz w:val="26"/>
          <w:szCs w:val="26"/>
        </w:rPr>
        <w:t>«</w:t>
      </w:r>
      <w:r w:rsidR="005B4A11" w:rsidRPr="006F1648">
        <w:rPr>
          <w:b/>
          <w:bCs/>
          <w:sz w:val="26"/>
          <w:szCs w:val="26"/>
        </w:rPr>
        <w:t>Техническое перевооружение (капитальный ремонт) водопровода, проходящего по улицам поселка ГРЭС от камеры, расположенной по ул.</w:t>
      </w:r>
      <w:r w:rsidR="005B4A11" w:rsidRPr="006F1648">
        <w:rPr>
          <w:b/>
          <w:bCs/>
          <w:sz w:val="26"/>
          <w:szCs w:val="26"/>
          <w:lang w:val="en-US"/>
        </w:rPr>
        <w:t> </w:t>
      </w:r>
      <w:r w:rsidR="005B4A11" w:rsidRPr="006F1648">
        <w:rPr>
          <w:b/>
          <w:bCs/>
          <w:sz w:val="26"/>
          <w:szCs w:val="26"/>
        </w:rPr>
        <w:t xml:space="preserve">Монтажная, до КОС Укромное, с устройством перехода под трассой Таврида и прокладкой трубопровода в охранной зоне реки </w:t>
      </w:r>
      <w:proofErr w:type="spellStart"/>
      <w:r w:rsidR="005B4A11" w:rsidRPr="006F1648">
        <w:rPr>
          <w:b/>
          <w:bCs/>
          <w:sz w:val="26"/>
          <w:szCs w:val="26"/>
        </w:rPr>
        <w:t>Салгир</w:t>
      </w:r>
      <w:proofErr w:type="spellEnd"/>
      <w:r w:rsidR="005B4A11" w:rsidRPr="006F1648">
        <w:rPr>
          <w:b/>
          <w:bCs/>
          <w:sz w:val="26"/>
          <w:szCs w:val="26"/>
        </w:rPr>
        <w:t>, (необходимый напор не менее 15</w:t>
      </w:r>
      <w:r w:rsidR="005B4A11" w:rsidRPr="006F1648">
        <w:rPr>
          <w:b/>
          <w:bCs/>
          <w:sz w:val="26"/>
          <w:szCs w:val="26"/>
          <w:lang w:val="en-US"/>
        </w:rPr>
        <w:t> </w:t>
      </w:r>
      <w:r w:rsidR="005B4A11" w:rsidRPr="006F1648">
        <w:rPr>
          <w:b/>
          <w:bCs/>
          <w:sz w:val="26"/>
          <w:szCs w:val="26"/>
        </w:rPr>
        <w:t>атм.), с переустройством существующих подключений</w:t>
      </w:r>
      <w:r w:rsidR="004407BD" w:rsidRPr="006F1648">
        <w:rPr>
          <w:b/>
          <w:sz w:val="26"/>
          <w:szCs w:val="26"/>
        </w:rPr>
        <w:t>»</w:t>
      </w:r>
      <w:r w:rsidRPr="006F1648">
        <w:rPr>
          <w:sz w:val="26"/>
          <w:szCs w:val="26"/>
        </w:rPr>
        <w:t xml:space="preserve">, указанному в </w:t>
      </w:r>
      <w:hyperlink dor:id="rId8" w:anchor="sub_10012" w:history="1">
        <w:r w:rsidRPr="006F1648">
          <w:rPr>
            <w:sz w:val="26"/>
            <w:szCs w:val="26"/>
          </w:rPr>
          <w:t>пункте 1.2</w:t>
        </w:r>
      </w:hyperlink>
      <w:r w:rsidRPr="006F1648">
        <w:rPr>
          <w:sz w:val="26"/>
          <w:szCs w:val="26"/>
        </w:rPr>
        <w:t xml:space="preserve"> Контракта (далее - Работы, Объект), в соответствии с настоящим Контрактом и передать результат Работ, Объект Заказчику, а Заказчик обязуется принять Работы, Объект и оплатить их в соответствии с условиями Контракта.</w:t>
      </w:r>
    </w:p>
    <w:p w:rsidR="00EA7954" w:rsidRPr="006F1648" w:rsidRDefault="00EC30D2" w:rsidP="00EC30D2">
      <w:pPr>
        <w:ind w:firstLine="709"/>
        <w:jc w:val="both"/>
        <w:rPr>
          <w:sz w:val="26"/>
          <w:szCs w:val="26"/>
        </w:rPr>
      </w:pPr>
      <w:r w:rsidRPr="006F1648">
        <w:rPr>
          <w:sz w:val="26"/>
          <w:szCs w:val="26"/>
        </w:rPr>
        <w:t>1.2. </w:t>
      </w:r>
      <w:r w:rsidR="00EA7954" w:rsidRPr="006F1648">
        <w:rPr>
          <w:sz w:val="26"/>
          <w:szCs w:val="26"/>
        </w:rPr>
        <w:t>Описание Объекта:</w:t>
      </w:r>
    </w:p>
    <w:p w:rsidR="00EA7954" w:rsidRPr="006F1648" w:rsidRDefault="00EA7954" w:rsidP="00EC30D2">
      <w:pPr>
        <w:ind w:firstLine="709"/>
        <w:jc w:val="both"/>
        <w:rPr>
          <w:sz w:val="26"/>
          <w:szCs w:val="26"/>
        </w:rPr>
      </w:pPr>
      <w:r w:rsidRPr="006F1648">
        <w:rPr>
          <w:sz w:val="26"/>
          <w:szCs w:val="26"/>
        </w:rPr>
        <w:t xml:space="preserve">Наименование объекта: </w:t>
      </w:r>
      <w:r w:rsidR="009524C8" w:rsidRPr="006F1648">
        <w:rPr>
          <w:b/>
          <w:sz w:val="26"/>
          <w:szCs w:val="26"/>
        </w:rPr>
        <w:t>«</w:t>
      </w:r>
      <w:r w:rsidR="005B4A11" w:rsidRPr="006F1648">
        <w:rPr>
          <w:b/>
          <w:bCs/>
          <w:sz w:val="26"/>
          <w:szCs w:val="26"/>
        </w:rPr>
        <w:t>Техническое перевооружение (капитальный ремонт) водопровода, проходящего по улицам поселка ГРЭС от камеры, расположенной по ул.</w:t>
      </w:r>
      <w:r w:rsidR="005B4A11" w:rsidRPr="006F1648">
        <w:rPr>
          <w:b/>
          <w:bCs/>
          <w:sz w:val="26"/>
          <w:szCs w:val="26"/>
          <w:lang w:val="en-US"/>
        </w:rPr>
        <w:t> </w:t>
      </w:r>
      <w:r w:rsidR="005B4A11" w:rsidRPr="006F1648">
        <w:rPr>
          <w:b/>
          <w:bCs/>
          <w:sz w:val="26"/>
          <w:szCs w:val="26"/>
        </w:rPr>
        <w:t xml:space="preserve">Монтажная, до КОС Укромное, с устройством перехода под трассой Таврида и прокладкой трубопровода в охранной зоне реки </w:t>
      </w:r>
      <w:proofErr w:type="spellStart"/>
      <w:r w:rsidR="005B4A11" w:rsidRPr="006F1648">
        <w:rPr>
          <w:b/>
          <w:bCs/>
          <w:sz w:val="26"/>
          <w:szCs w:val="26"/>
        </w:rPr>
        <w:t>Салгир</w:t>
      </w:r>
      <w:proofErr w:type="spellEnd"/>
      <w:r w:rsidR="005B4A11" w:rsidRPr="006F1648">
        <w:rPr>
          <w:b/>
          <w:bCs/>
          <w:sz w:val="26"/>
          <w:szCs w:val="26"/>
        </w:rPr>
        <w:t>, (необходимый напор не менее 15</w:t>
      </w:r>
      <w:r w:rsidR="005B4A11" w:rsidRPr="006F1648">
        <w:rPr>
          <w:b/>
          <w:bCs/>
          <w:sz w:val="26"/>
          <w:szCs w:val="26"/>
          <w:lang w:val="en-US"/>
        </w:rPr>
        <w:t> </w:t>
      </w:r>
      <w:r w:rsidR="005B4A11" w:rsidRPr="006F1648">
        <w:rPr>
          <w:b/>
          <w:bCs/>
          <w:sz w:val="26"/>
          <w:szCs w:val="26"/>
        </w:rPr>
        <w:t>атм.), с переустройством существующих подключений</w:t>
      </w:r>
      <w:r w:rsidR="009524C8" w:rsidRPr="006F1648">
        <w:rPr>
          <w:b/>
          <w:sz w:val="26"/>
          <w:szCs w:val="26"/>
        </w:rPr>
        <w:t>»</w:t>
      </w:r>
      <w:r w:rsidR="004407BD" w:rsidRPr="006F1648">
        <w:rPr>
          <w:b/>
          <w:sz w:val="26"/>
          <w:szCs w:val="26"/>
        </w:rPr>
        <w:t>.</w:t>
      </w:r>
    </w:p>
    <w:p w:rsidR="00EA7954" w:rsidRPr="006F1648" w:rsidRDefault="00EA7954" w:rsidP="00EC30D2">
      <w:pPr>
        <w:ind w:firstLine="709"/>
        <w:jc w:val="both"/>
        <w:rPr>
          <w:sz w:val="26"/>
          <w:szCs w:val="26"/>
        </w:rPr>
      </w:pPr>
      <w:r w:rsidRPr="006F1648">
        <w:rPr>
          <w:sz w:val="26"/>
          <w:szCs w:val="26"/>
        </w:rPr>
        <w:t xml:space="preserve">Место нахождения Объекта: Российская Федерация, Республика Крым, </w:t>
      </w:r>
      <w:r w:rsidR="004407BD" w:rsidRPr="006F1648">
        <w:rPr>
          <w:sz w:val="26"/>
          <w:szCs w:val="26"/>
        </w:rPr>
        <w:t>г.</w:t>
      </w:r>
      <w:r w:rsidR="00C252D0" w:rsidRPr="006F1648">
        <w:rPr>
          <w:sz w:val="26"/>
          <w:szCs w:val="26"/>
        </w:rPr>
        <w:t> </w:t>
      </w:r>
      <w:r w:rsidRPr="006F1648">
        <w:rPr>
          <w:sz w:val="26"/>
          <w:szCs w:val="26"/>
        </w:rPr>
        <w:t>Симферополь</w:t>
      </w:r>
      <w:bookmarkStart w:id="2" w:name="_Toc340584021"/>
      <w:bookmarkStart w:id="3" w:name="_Toc330559550"/>
      <w:r w:rsidRPr="006F1648">
        <w:rPr>
          <w:sz w:val="26"/>
          <w:szCs w:val="26"/>
        </w:rPr>
        <w:t>.</w:t>
      </w:r>
    </w:p>
    <w:p w:rsidR="00EE5435" w:rsidRPr="006F1648" w:rsidRDefault="00EA7954" w:rsidP="00EE5435">
      <w:pPr>
        <w:pStyle w:val="aff"/>
        <w:numPr>
          <w:ilvl w:val="1"/>
          <w:numId w:val="30"/>
        </w:numPr>
        <w:ind w:left="0" w:firstLine="709"/>
        <w:jc w:val="both"/>
        <w:rPr>
          <w:sz w:val="26"/>
          <w:szCs w:val="26"/>
        </w:rPr>
      </w:pPr>
      <w:r w:rsidRPr="006F1648">
        <w:rPr>
          <w:sz w:val="26"/>
          <w:szCs w:val="26"/>
        </w:rPr>
        <w:t>Результатом выполненной работы по Контракту является Объект, в отношении которого</w:t>
      </w:r>
      <w:r w:rsidR="00EE5435" w:rsidRPr="006F1648">
        <w:rPr>
          <w:sz w:val="26"/>
          <w:szCs w:val="26"/>
        </w:rPr>
        <w:t>:</w:t>
      </w:r>
    </w:p>
    <w:p w:rsidR="00EE5435" w:rsidRPr="006F1648" w:rsidRDefault="00EE5435" w:rsidP="00EE5435">
      <w:pPr>
        <w:ind w:firstLine="709"/>
        <w:jc w:val="both"/>
        <w:rPr>
          <w:sz w:val="26"/>
          <w:szCs w:val="26"/>
        </w:rPr>
      </w:pPr>
      <w:r w:rsidRPr="006F1648">
        <w:rPr>
          <w:sz w:val="26"/>
          <w:szCs w:val="26"/>
        </w:rPr>
        <w:t>- По проектно-изыскательским работам производится передача Заказчику Исполнителем положительного заключения достоверности определения сметной стоимости объекта капитального строительства, а также разработанной технической документации, результатов инженерных изысканий и иных экспертиз, необходимость в которых появилась в процессе в</w:t>
      </w:r>
      <w:bookmarkStart w:id="4" w:name="sub_10034"/>
      <w:r w:rsidRPr="006F1648">
        <w:rPr>
          <w:sz w:val="26"/>
          <w:szCs w:val="26"/>
        </w:rPr>
        <w:t>ыполнения настоящего Контракта.</w:t>
      </w:r>
    </w:p>
    <w:p w:rsidR="007C36B4" w:rsidRPr="006F1648" w:rsidRDefault="00EE5435" w:rsidP="007C36B4">
      <w:pPr>
        <w:tabs>
          <w:tab w:val="left" w:pos="709"/>
          <w:tab w:val="left" w:pos="1276"/>
        </w:tabs>
        <w:ind w:firstLine="567"/>
        <w:jc w:val="both"/>
        <w:rPr>
          <w:sz w:val="26"/>
          <w:szCs w:val="26"/>
        </w:rPr>
      </w:pPr>
      <w:r w:rsidRPr="006F1648">
        <w:rPr>
          <w:sz w:val="26"/>
          <w:szCs w:val="26"/>
        </w:rPr>
        <w:lastRenderedPageBreak/>
        <w:t xml:space="preserve">- По строительно-монтажным работам </w:t>
      </w:r>
      <w:r w:rsidR="007C36B4" w:rsidRPr="006F1648">
        <w:rPr>
          <w:sz w:val="26"/>
          <w:szCs w:val="26"/>
        </w:rPr>
        <w:t xml:space="preserve">- работа считается выполненной после подписания Сторонами акта о приемке выполненных работ (Приложение № </w:t>
      </w:r>
      <w:r w:rsidR="0051728F" w:rsidRPr="006F1648">
        <w:rPr>
          <w:sz w:val="26"/>
          <w:szCs w:val="26"/>
        </w:rPr>
        <w:t>9</w:t>
      </w:r>
      <w:r w:rsidR="007C36B4" w:rsidRPr="006F1648">
        <w:rPr>
          <w:sz w:val="26"/>
          <w:szCs w:val="26"/>
        </w:rPr>
        <w:t>), КС-2, КС-3</w:t>
      </w:r>
      <w:r w:rsidR="0051728F" w:rsidRPr="006F1648">
        <w:rPr>
          <w:sz w:val="26"/>
          <w:szCs w:val="26"/>
        </w:rPr>
        <w:t>, КС-1</w:t>
      </w:r>
      <w:r w:rsidR="00952685" w:rsidRPr="006F1648">
        <w:rPr>
          <w:sz w:val="26"/>
          <w:szCs w:val="26"/>
        </w:rPr>
        <w:t>1, КС-14</w:t>
      </w:r>
      <w:r w:rsidR="007C36B4" w:rsidRPr="006F1648">
        <w:rPr>
          <w:sz w:val="26"/>
          <w:szCs w:val="26"/>
        </w:rPr>
        <w:t xml:space="preserve"> и передачи Заказчику по акту исполнительной документации, в состав которой входит:</w:t>
      </w:r>
    </w:p>
    <w:p w:rsidR="007C36B4" w:rsidRPr="006F1648" w:rsidRDefault="004D6C77" w:rsidP="007C36B4">
      <w:pPr>
        <w:ind w:firstLine="567"/>
        <w:jc w:val="both"/>
        <w:rPr>
          <w:sz w:val="26"/>
          <w:szCs w:val="26"/>
        </w:rPr>
      </w:pPr>
      <w:r w:rsidRPr="006F1648">
        <w:rPr>
          <w:sz w:val="26"/>
          <w:szCs w:val="26"/>
        </w:rPr>
        <w:noBreakHyphen/>
        <w:t> </w:t>
      </w:r>
      <w:r w:rsidR="007C36B4" w:rsidRPr="006F1648">
        <w:rPr>
          <w:sz w:val="26"/>
          <w:szCs w:val="26"/>
        </w:rPr>
        <w:t>акты на скрытые виды работ;</w:t>
      </w:r>
    </w:p>
    <w:p w:rsidR="007C36B4" w:rsidRPr="006F1648" w:rsidRDefault="004D6C77" w:rsidP="007C36B4">
      <w:pPr>
        <w:ind w:firstLine="567"/>
        <w:jc w:val="both"/>
        <w:rPr>
          <w:sz w:val="26"/>
          <w:szCs w:val="26"/>
        </w:rPr>
      </w:pPr>
      <w:r w:rsidRPr="006F1648">
        <w:rPr>
          <w:sz w:val="26"/>
          <w:szCs w:val="26"/>
        </w:rPr>
        <w:noBreakHyphen/>
        <w:t> </w:t>
      </w:r>
      <w:r w:rsidR="007C36B4" w:rsidRPr="006F1648">
        <w:rPr>
          <w:sz w:val="26"/>
          <w:szCs w:val="26"/>
        </w:rPr>
        <w:t>заверенные копии сертификатов соответствия, технические паспорта и другие документы на используемые материалы, удостоверяющие их качество;</w:t>
      </w:r>
    </w:p>
    <w:p w:rsidR="007C36B4" w:rsidRPr="006F1648" w:rsidRDefault="004D6C77" w:rsidP="007C36B4">
      <w:pPr>
        <w:tabs>
          <w:tab w:val="left" w:pos="709"/>
          <w:tab w:val="left" w:pos="1276"/>
        </w:tabs>
        <w:ind w:firstLine="567"/>
        <w:jc w:val="both"/>
        <w:rPr>
          <w:sz w:val="26"/>
          <w:szCs w:val="26"/>
        </w:rPr>
      </w:pPr>
      <w:r w:rsidRPr="006F1648">
        <w:rPr>
          <w:color w:val="000000"/>
          <w:sz w:val="26"/>
          <w:szCs w:val="26"/>
        </w:rPr>
        <w:noBreakHyphen/>
        <w:t> </w:t>
      </w:r>
      <w:r w:rsidR="007C36B4" w:rsidRPr="006F1648">
        <w:rPr>
          <w:color w:val="000000"/>
          <w:sz w:val="26"/>
          <w:szCs w:val="26"/>
        </w:rPr>
        <w:t>накладные и счета-фактуры (при наличии), подтверждающие стоимость материалов, не предусмотренных расценками локального сметного расчета</w:t>
      </w:r>
    </w:p>
    <w:p w:rsidR="00EA7954" w:rsidRPr="006F1648" w:rsidRDefault="00EA7954" w:rsidP="00EE5435">
      <w:pPr>
        <w:pStyle w:val="aff"/>
        <w:numPr>
          <w:ilvl w:val="1"/>
          <w:numId w:val="30"/>
        </w:numPr>
        <w:ind w:left="0" w:firstLine="709"/>
        <w:jc w:val="both"/>
        <w:rPr>
          <w:sz w:val="26"/>
          <w:szCs w:val="26"/>
        </w:rPr>
      </w:pPr>
      <w:r w:rsidRPr="006F1648">
        <w:rPr>
          <w:sz w:val="26"/>
          <w:szCs w:val="26"/>
        </w:rPr>
        <w:t xml:space="preserve">Источник </w:t>
      </w:r>
      <w:bookmarkEnd w:id="4"/>
      <w:r w:rsidRPr="006F1648">
        <w:rPr>
          <w:sz w:val="26"/>
          <w:szCs w:val="26"/>
        </w:rPr>
        <w:t>финансирования: средства бюджета Республики Крым.</w:t>
      </w:r>
      <w:bookmarkEnd w:id="2"/>
      <w:bookmarkEnd w:id="3"/>
    </w:p>
    <w:p w:rsidR="000219F7" w:rsidRPr="006F1648" w:rsidRDefault="000219F7" w:rsidP="00CB6583">
      <w:pPr>
        <w:pStyle w:val="aff"/>
        <w:numPr>
          <w:ilvl w:val="0"/>
          <w:numId w:val="49"/>
        </w:numPr>
        <w:spacing w:before="120"/>
        <w:ind w:left="1077" w:hanging="357"/>
        <w:contextualSpacing w:val="0"/>
        <w:jc w:val="center"/>
        <w:rPr>
          <w:b/>
          <w:sz w:val="26"/>
          <w:szCs w:val="26"/>
        </w:rPr>
      </w:pPr>
      <w:r w:rsidRPr="006F1648">
        <w:rPr>
          <w:b/>
          <w:sz w:val="26"/>
          <w:szCs w:val="26"/>
        </w:rPr>
        <w:t>Цена Контракта</w:t>
      </w:r>
    </w:p>
    <w:p w:rsidR="00FE7449" w:rsidRPr="006F1648" w:rsidRDefault="000219F7" w:rsidP="007D76A2">
      <w:pPr>
        <w:pStyle w:val="aff"/>
        <w:numPr>
          <w:ilvl w:val="1"/>
          <w:numId w:val="32"/>
        </w:numPr>
        <w:ind w:left="0" w:firstLine="709"/>
        <w:jc w:val="both"/>
        <w:rPr>
          <w:sz w:val="26"/>
          <w:szCs w:val="26"/>
        </w:rPr>
      </w:pPr>
      <w:bookmarkStart w:id="5" w:name="_Hlk40696751"/>
      <w:r w:rsidRPr="006F1648">
        <w:rPr>
          <w:sz w:val="26"/>
          <w:szCs w:val="26"/>
        </w:rPr>
        <w:t xml:space="preserve">Цена Контракта является твердой, определена на весь срок исполнения Контракта и </w:t>
      </w:r>
      <w:bookmarkStart w:id="6" w:name="_Hlk40713254"/>
      <w:r w:rsidRPr="006F1648">
        <w:rPr>
          <w:sz w:val="26"/>
          <w:szCs w:val="26"/>
        </w:rPr>
        <w:t>включает в себя прибыль Подрядчика</w:t>
      </w:r>
      <w:bookmarkEnd w:id="6"/>
      <w:r w:rsidRPr="006F1648">
        <w:rPr>
          <w:sz w:val="26"/>
          <w:szCs w:val="26"/>
        </w:rPr>
        <w:t xml:space="preserve">, уплату налогов, сборов, других обязательных платежей и иных расходов Подрядчика, связанных с выполнением обязательств по Контракту, при котором цена Контракта (цена работ) составляет: ______________ </w:t>
      </w:r>
      <w:r w:rsidRPr="006F1648">
        <w:rPr>
          <w:b/>
          <w:i/>
          <w:sz w:val="26"/>
          <w:szCs w:val="26"/>
        </w:rPr>
        <w:t>(________________________________) рублей 00 копеек</w:t>
      </w:r>
      <w:r w:rsidRPr="006F1648">
        <w:rPr>
          <w:sz w:val="26"/>
          <w:szCs w:val="26"/>
        </w:rPr>
        <w:t>,</w:t>
      </w:r>
      <w:r w:rsidR="00FE7449" w:rsidRPr="006F1648">
        <w:rPr>
          <w:i/>
          <w:sz w:val="26"/>
          <w:szCs w:val="26"/>
        </w:rPr>
        <w:t xml:space="preserve"> </w:t>
      </w:r>
      <w:r w:rsidR="00FE7449" w:rsidRPr="006F1648">
        <w:rPr>
          <w:sz w:val="26"/>
          <w:szCs w:val="26"/>
        </w:rPr>
        <w:t>в том числе НДС 20 % - _______________ (______________________________) рублей ___ копеек.</w:t>
      </w:r>
    </w:p>
    <w:p w:rsidR="000219F7" w:rsidRPr="006F1648" w:rsidRDefault="00FE7449" w:rsidP="00FE7449">
      <w:pPr>
        <w:ind w:firstLine="709"/>
        <w:jc w:val="both"/>
        <w:rPr>
          <w:sz w:val="26"/>
          <w:szCs w:val="26"/>
        </w:rPr>
      </w:pPr>
      <w:r w:rsidRPr="006F1648">
        <w:rPr>
          <w:rFonts w:eastAsia="Arial"/>
          <w:i/>
          <w:spacing w:val="1"/>
          <w:sz w:val="26"/>
          <w:szCs w:val="26"/>
        </w:rPr>
        <w:t>(</w:t>
      </w:r>
      <w:proofErr w:type="gramStart"/>
      <w:r w:rsidRPr="006F1648">
        <w:rPr>
          <w:rFonts w:eastAsia="Arial"/>
          <w:i/>
          <w:spacing w:val="1"/>
          <w:sz w:val="26"/>
          <w:szCs w:val="26"/>
        </w:rPr>
        <w:t>В</w:t>
      </w:r>
      <w:proofErr w:type="gramEnd"/>
      <w:r w:rsidRPr="006F1648">
        <w:rPr>
          <w:rFonts w:eastAsia="Arial"/>
          <w:i/>
          <w:spacing w:val="1"/>
          <w:sz w:val="26"/>
          <w:szCs w:val="26"/>
        </w:rPr>
        <w:t xml:space="preserve"> случае если Исполнитель не является плательщиком НДС вместо слов «… в том числе НДС…» указывается: НДС не облагается в связи с установлением для Исполнителя упрощенной системы налогообложения в соответствии со статьей 346.11 Налогового кодекса Российской Федерации.)</w:t>
      </w:r>
      <w:r w:rsidR="000219F7" w:rsidRPr="006F1648">
        <w:rPr>
          <w:sz w:val="26"/>
          <w:szCs w:val="26"/>
        </w:rPr>
        <w:t>.</w:t>
      </w:r>
    </w:p>
    <w:p w:rsidR="000219F7" w:rsidRPr="006F1648" w:rsidRDefault="000219F7" w:rsidP="00FE7449">
      <w:pPr>
        <w:ind w:firstLine="709"/>
        <w:jc w:val="both"/>
        <w:rPr>
          <w:sz w:val="26"/>
          <w:szCs w:val="26"/>
        </w:rPr>
      </w:pPr>
      <w:r w:rsidRPr="006F1648">
        <w:rPr>
          <w:sz w:val="26"/>
          <w:szCs w:val="26"/>
        </w:rPr>
        <w:t xml:space="preserve">Цена Контракта учитывает коэффициент снижения _______________________________. </w:t>
      </w:r>
    </w:p>
    <w:p w:rsidR="000219F7" w:rsidRPr="006F1648" w:rsidRDefault="000219F7" w:rsidP="004D6C77">
      <w:pPr>
        <w:numPr>
          <w:ilvl w:val="2"/>
          <w:numId w:val="32"/>
        </w:numPr>
        <w:ind w:left="0" w:firstLine="709"/>
        <w:jc w:val="both"/>
        <w:rPr>
          <w:sz w:val="26"/>
          <w:szCs w:val="26"/>
        </w:rPr>
      </w:pPr>
      <w:bookmarkStart w:id="7" w:name="_Hlk32478186"/>
      <w:bookmarkEnd w:id="5"/>
      <w:r w:rsidRPr="006F1648">
        <w:rPr>
          <w:sz w:val="26"/>
          <w:szCs w:val="26"/>
        </w:rPr>
        <w:t>Расчет цены Контракта определен в Смете контракта (</w:t>
      </w:r>
      <w:hyperlink dor:id="rId9" w:anchor="sub_11000" w:history="1">
        <w:r w:rsidRPr="006F1648">
          <w:rPr>
            <w:sz w:val="26"/>
            <w:szCs w:val="26"/>
          </w:rPr>
          <w:t>Приложение № </w:t>
        </w:r>
      </w:hyperlink>
      <w:r w:rsidRPr="006F1648">
        <w:rPr>
          <w:sz w:val="26"/>
          <w:szCs w:val="26"/>
        </w:rPr>
        <w:t>5 к Контракту форма).</w:t>
      </w:r>
    </w:p>
    <w:bookmarkEnd w:id="7"/>
    <w:p w:rsidR="000219F7" w:rsidRPr="006F1648" w:rsidRDefault="000219F7" w:rsidP="004D6C77">
      <w:pPr>
        <w:numPr>
          <w:ilvl w:val="2"/>
          <w:numId w:val="32"/>
        </w:numPr>
        <w:ind w:left="0" w:firstLine="709"/>
        <w:jc w:val="both"/>
        <w:rPr>
          <w:rFonts w:eastAsia="Arial"/>
          <w:sz w:val="26"/>
          <w:szCs w:val="26"/>
          <w:lang w:eastAsia="ar-SA"/>
        </w:rPr>
      </w:pPr>
      <w:r w:rsidRPr="006F1648">
        <w:rPr>
          <w:rFonts w:eastAsia="Arial"/>
          <w:sz w:val="26"/>
          <w:szCs w:val="26"/>
          <w:lang w:eastAsia="ar-SA"/>
        </w:rPr>
        <w:t xml:space="preserve">Цена, указанная в п. 2.1 </w:t>
      </w:r>
      <w:bookmarkStart w:id="8" w:name="_Hlk40713028"/>
      <w:bookmarkStart w:id="9" w:name="_Hlk526931157"/>
      <w:r w:rsidR="00F4554A" w:rsidRPr="006F1648">
        <w:rPr>
          <w:rFonts w:eastAsia="Arial"/>
          <w:sz w:val="26"/>
          <w:szCs w:val="26"/>
          <w:lang w:eastAsia="ar-SA"/>
        </w:rPr>
        <w:t>настоящего Контракта стоимость Работ по настоящему Контракту учитывает все возможные расходы Подрядчика на капитальный ремонт Объекта, включая стоимость всех налогов, включая НДС, материалов, оборудования, конструкций и затрат, связанных с их доставкой на строительную площадку с выполнением погрузочных работ, затрат на строительство временных зданий и сооружений, охрану Объекта, выполнение технических условий, стоимость коммунальных услуг, необходимых для обеспечения капитального ремонта Объекта до даты приемки Объекта Заказчиком, пусконаладочных работ, инфляцию, расходы на непредвиденные работы и затраты, другие затраты, прямо не поименованные в настоящем Контракте, но необходимость которых вызвана выполнением обязательств Подрядчиком в соответствии с пунктом 1.1 настоящего Контракта по согласованию с Заказчиком.</w:t>
      </w:r>
    </w:p>
    <w:p w:rsidR="000219F7" w:rsidRPr="006F1648" w:rsidRDefault="000219F7" w:rsidP="004D6C77">
      <w:pPr>
        <w:numPr>
          <w:ilvl w:val="2"/>
          <w:numId w:val="32"/>
        </w:numPr>
        <w:ind w:left="0" w:firstLine="709"/>
        <w:jc w:val="both"/>
        <w:rPr>
          <w:sz w:val="26"/>
          <w:szCs w:val="26"/>
        </w:rPr>
      </w:pPr>
      <w:r w:rsidRPr="006F1648">
        <w:rPr>
          <w:sz w:val="26"/>
          <w:szCs w:val="26"/>
        </w:rPr>
        <w:t xml:space="preserve">Подрядчик удовлетворен правильностью и достаточностью цены Контракта, указанной в </w:t>
      </w:r>
      <w:r w:rsidRPr="006F1648">
        <w:rPr>
          <w:bCs/>
          <w:iCs/>
          <w:sz w:val="26"/>
          <w:szCs w:val="26"/>
        </w:rPr>
        <w:t>пункте 2.1 Контракта</w:t>
      </w:r>
      <w:r w:rsidRPr="006F1648">
        <w:rPr>
          <w:sz w:val="26"/>
          <w:szCs w:val="26"/>
        </w:rPr>
        <w:t xml:space="preserve">, и подтверждает, что в основу расчетов цены Контракта положены достоверные сведения в отношении характера и объема Работы. </w:t>
      </w:r>
    </w:p>
    <w:p w:rsidR="000219F7" w:rsidRPr="006F1648" w:rsidRDefault="000219F7" w:rsidP="004D6C77">
      <w:pPr>
        <w:numPr>
          <w:ilvl w:val="2"/>
          <w:numId w:val="32"/>
        </w:numPr>
        <w:ind w:left="0" w:firstLine="709"/>
        <w:jc w:val="both"/>
        <w:rPr>
          <w:sz w:val="26"/>
          <w:szCs w:val="26"/>
        </w:rPr>
      </w:pPr>
      <w:bookmarkStart w:id="10" w:name="_Hlk40713526"/>
      <w:bookmarkEnd w:id="8"/>
      <w:bookmarkEnd w:id="9"/>
      <w:r w:rsidRPr="006F1648">
        <w:rPr>
          <w:sz w:val="26"/>
          <w:szCs w:val="26"/>
        </w:rPr>
        <w:t xml:space="preserve">Цена Контракта является твердой, определена на весь срок исполнения Контракта и Подрядчик не вправе требовать увеличения цены Контракта, установленной </w:t>
      </w:r>
      <w:hyperlink dor:id="rId10" w:anchor="sub_10031" w:history="1">
        <w:r w:rsidRPr="006F1648">
          <w:rPr>
            <w:sz w:val="26"/>
            <w:szCs w:val="26"/>
          </w:rPr>
          <w:t>пунктом 2.1</w:t>
        </w:r>
      </w:hyperlink>
      <w:r w:rsidRPr="006F1648">
        <w:rPr>
          <w:bCs/>
          <w:iCs/>
          <w:sz w:val="26"/>
          <w:szCs w:val="26"/>
        </w:rPr>
        <w:t xml:space="preserve"> Контракта</w:t>
      </w:r>
      <w:r w:rsidRPr="006F1648">
        <w:rPr>
          <w:sz w:val="26"/>
          <w:szCs w:val="26"/>
        </w:rPr>
        <w:t xml:space="preserve">, </w:t>
      </w:r>
      <w:bookmarkStart w:id="11" w:name="_Hlk40714777"/>
      <w:r w:rsidRPr="006F1648">
        <w:rPr>
          <w:sz w:val="26"/>
          <w:szCs w:val="26"/>
        </w:rPr>
        <w:t xml:space="preserve">за исключением случаев, указанных в статье 95 и </w:t>
      </w:r>
      <w:hyperlink dor:id="rId11" w:history="1">
        <w:r w:rsidRPr="006F1648">
          <w:rPr>
            <w:sz w:val="26"/>
            <w:szCs w:val="26"/>
          </w:rPr>
          <w:t>части 62 статьи 112</w:t>
        </w:r>
      </w:hyperlink>
      <w:r w:rsidRPr="006F1648">
        <w:rPr>
          <w:sz w:val="26"/>
          <w:szCs w:val="26"/>
        </w:rPr>
        <w:t xml:space="preserve"> Закона № 44</w:t>
      </w:r>
      <w:r w:rsidRPr="006F1648">
        <w:rPr>
          <w:sz w:val="26"/>
          <w:szCs w:val="26"/>
        </w:rPr>
        <w:noBreakHyphen/>
        <w:t>ФЗ.</w:t>
      </w:r>
    </w:p>
    <w:p w:rsidR="000219F7" w:rsidRPr="006F1648" w:rsidRDefault="000219F7" w:rsidP="004D6C77">
      <w:pPr>
        <w:numPr>
          <w:ilvl w:val="2"/>
          <w:numId w:val="32"/>
        </w:numPr>
        <w:ind w:left="0" w:firstLine="709"/>
        <w:jc w:val="both"/>
        <w:rPr>
          <w:sz w:val="26"/>
          <w:szCs w:val="26"/>
        </w:rPr>
      </w:pPr>
      <w:r w:rsidRPr="006F1648">
        <w:rPr>
          <w:sz w:val="26"/>
          <w:szCs w:val="26"/>
        </w:rPr>
        <w:t>В случае, если по результатам соответствующей государственной экспертизы достоверная сметная стоимость Работ по Контракту ниже, чем установлена в п.</w:t>
      </w:r>
      <w:r w:rsidR="00067744" w:rsidRPr="006F1648">
        <w:rPr>
          <w:sz w:val="26"/>
          <w:szCs w:val="26"/>
        </w:rPr>
        <w:t> </w:t>
      </w:r>
      <w:r w:rsidRPr="006F1648">
        <w:rPr>
          <w:sz w:val="26"/>
          <w:szCs w:val="26"/>
        </w:rPr>
        <w:t xml:space="preserve">2.1. настоящего Контракта, Цена Контракта должна быть снижена, без уменьшения </w:t>
      </w:r>
      <w:r w:rsidRPr="006F1648">
        <w:rPr>
          <w:sz w:val="26"/>
          <w:szCs w:val="26"/>
        </w:rPr>
        <w:lastRenderedPageBreak/>
        <w:t>объёма выполняемых работ, путем заключения дополнительного соглашения Сторонами на основании результатов экспертизы в части снижения.</w:t>
      </w:r>
    </w:p>
    <w:p w:rsidR="000219F7" w:rsidRPr="006F1648" w:rsidRDefault="000219F7" w:rsidP="004D6C77">
      <w:pPr>
        <w:numPr>
          <w:ilvl w:val="2"/>
          <w:numId w:val="32"/>
        </w:numPr>
        <w:ind w:left="0" w:firstLine="709"/>
        <w:jc w:val="both"/>
        <w:rPr>
          <w:sz w:val="26"/>
          <w:szCs w:val="26"/>
        </w:rPr>
      </w:pPr>
      <w:r w:rsidRPr="006F1648">
        <w:rPr>
          <w:sz w:val="26"/>
          <w:szCs w:val="26"/>
        </w:rPr>
        <w:t>Смета Контракта, получившая положительное заключение соответствующей государственной экспертизы, утверждается дополнительным соглашением.</w:t>
      </w:r>
    </w:p>
    <w:p w:rsidR="000219F7" w:rsidRPr="006F1648" w:rsidRDefault="000219F7" w:rsidP="004D6C77">
      <w:pPr>
        <w:numPr>
          <w:ilvl w:val="1"/>
          <w:numId w:val="32"/>
        </w:numPr>
        <w:ind w:left="0" w:firstLine="709"/>
        <w:jc w:val="both"/>
        <w:rPr>
          <w:sz w:val="26"/>
          <w:szCs w:val="26"/>
        </w:rPr>
      </w:pPr>
      <w:bookmarkStart w:id="12" w:name="_Hlk32478328"/>
      <w:bookmarkEnd w:id="10"/>
      <w:bookmarkEnd w:id="11"/>
      <w:r w:rsidRPr="006F1648">
        <w:rPr>
          <w:sz w:val="26"/>
          <w:szCs w:val="26"/>
        </w:rPr>
        <w:t>Необходимость непредвиденных работ или затрат, дополнительных работ согласовывается с Заказчиком на основании представленных Подрядчиком обосновывающих графических, расчетных и текстовых материалов в виде пояснительной записки, с обязательной оценкой стоимости работ и приложением локальных, объектных смет и ведомости объемов работ. При необходимости по указанию Заказчика, без дополнительной оплаты, Подрядчиком должны быть получены экспертные заключения независимых специализированных организаций по принадлежности вопросов.</w:t>
      </w:r>
    </w:p>
    <w:bookmarkEnd w:id="12"/>
    <w:p w:rsidR="000219F7" w:rsidRPr="006F1648" w:rsidRDefault="000219F7" w:rsidP="000219F7">
      <w:pPr>
        <w:numPr>
          <w:ilvl w:val="2"/>
          <w:numId w:val="32"/>
        </w:numPr>
        <w:ind w:left="-142" w:firstLine="835"/>
        <w:jc w:val="both"/>
        <w:rPr>
          <w:sz w:val="26"/>
          <w:szCs w:val="26"/>
        </w:rPr>
      </w:pPr>
      <w:r w:rsidRPr="006F1648">
        <w:rPr>
          <w:sz w:val="26"/>
          <w:szCs w:val="26"/>
        </w:rPr>
        <w:t>В случае отсутствия письменного согласия Заказчика на непредвиденные работы или затраты, дополнительные работы Подрядчик лишается права требовать их оплаты.</w:t>
      </w:r>
    </w:p>
    <w:p w:rsidR="000219F7" w:rsidRPr="006F1648" w:rsidRDefault="000219F7" w:rsidP="000219F7">
      <w:pPr>
        <w:numPr>
          <w:ilvl w:val="1"/>
          <w:numId w:val="32"/>
        </w:numPr>
        <w:ind w:left="-142" w:firstLine="835"/>
        <w:jc w:val="both"/>
        <w:rPr>
          <w:sz w:val="26"/>
          <w:szCs w:val="26"/>
        </w:rPr>
      </w:pPr>
      <w:bookmarkStart w:id="13" w:name="_Hlk5792699"/>
      <w:bookmarkStart w:id="14" w:name="_Hlk32478355"/>
      <w:r w:rsidRPr="006F1648">
        <w:rPr>
          <w:sz w:val="26"/>
          <w:szCs w:val="26"/>
        </w:rPr>
        <w:t xml:space="preserve">Расчет с Подрядчиком за выполненные непредвиденные работы, дополнительные работы производится на основании подписанных Сторонами актов приемки выполненных работ в соответствии со статьей 7 Контракта. </w:t>
      </w:r>
    </w:p>
    <w:p w:rsidR="000219F7" w:rsidRPr="006F1648" w:rsidRDefault="000219F7" w:rsidP="000219F7">
      <w:pPr>
        <w:ind w:left="-142" w:firstLine="835"/>
        <w:jc w:val="both"/>
        <w:rPr>
          <w:sz w:val="26"/>
          <w:szCs w:val="26"/>
        </w:rPr>
      </w:pPr>
      <w:r w:rsidRPr="006F1648">
        <w:rPr>
          <w:sz w:val="26"/>
          <w:szCs w:val="26"/>
        </w:rPr>
        <w:t>Сумма средств на непредвиденные работы и затраты в целом не должна превышать суммы, указанные в Смете Контракта, предусмотренные для этих целей.</w:t>
      </w:r>
    </w:p>
    <w:p w:rsidR="000219F7" w:rsidRPr="006F1648" w:rsidRDefault="000219F7" w:rsidP="000219F7">
      <w:pPr>
        <w:numPr>
          <w:ilvl w:val="1"/>
          <w:numId w:val="32"/>
        </w:numPr>
        <w:ind w:left="-142" w:firstLine="835"/>
        <w:jc w:val="both"/>
        <w:rPr>
          <w:sz w:val="26"/>
          <w:szCs w:val="26"/>
        </w:rPr>
      </w:pPr>
      <w:bookmarkStart w:id="15" w:name="_Hlk45179562"/>
      <w:bookmarkEnd w:id="13"/>
      <w:r w:rsidRPr="006F1648">
        <w:rPr>
          <w:sz w:val="26"/>
          <w:szCs w:val="26"/>
        </w:rPr>
        <w:t xml:space="preserve">Подрядчик дает согласие путем подписания Контракта на одностороннее удержание: </w:t>
      </w:r>
    </w:p>
    <w:p w:rsidR="000219F7" w:rsidRPr="006F1648" w:rsidRDefault="000219F7" w:rsidP="000219F7">
      <w:pPr>
        <w:numPr>
          <w:ilvl w:val="2"/>
          <w:numId w:val="32"/>
        </w:numPr>
        <w:ind w:left="-142" w:firstLine="835"/>
        <w:jc w:val="both"/>
        <w:rPr>
          <w:sz w:val="26"/>
          <w:szCs w:val="26"/>
        </w:rPr>
      </w:pPr>
      <w:r w:rsidRPr="006F1648">
        <w:rPr>
          <w:sz w:val="26"/>
          <w:szCs w:val="26"/>
        </w:rPr>
        <w:t>неустойки (штрафа, пени), расходов на устранение недостатков (дефектов) работ в размере, определенном Заказчиком</w:t>
      </w:r>
      <w:bookmarkStart w:id="16" w:name="_Hlk44659292"/>
      <w:r w:rsidRPr="006F1648">
        <w:rPr>
          <w:sz w:val="26"/>
          <w:szCs w:val="26"/>
        </w:rPr>
        <w:t>, из сумм, подлежащих оплате по Контракту</w:t>
      </w:r>
      <w:bookmarkEnd w:id="16"/>
      <w:r w:rsidRPr="006F1648">
        <w:rPr>
          <w:sz w:val="26"/>
          <w:szCs w:val="26"/>
        </w:rPr>
        <w:t>;</w:t>
      </w:r>
    </w:p>
    <w:p w:rsidR="000219F7" w:rsidRPr="006F1648" w:rsidRDefault="000219F7" w:rsidP="000219F7">
      <w:pPr>
        <w:numPr>
          <w:ilvl w:val="2"/>
          <w:numId w:val="32"/>
        </w:numPr>
        <w:ind w:left="-142" w:firstLine="835"/>
        <w:jc w:val="both"/>
        <w:rPr>
          <w:bCs/>
          <w:iCs/>
          <w:sz w:val="26"/>
          <w:szCs w:val="26"/>
        </w:rPr>
      </w:pPr>
      <w:bookmarkStart w:id="17" w:name="_Hlk45793134"/>
      <w:bookmarkEnd w:id="15"/>
      <w:r w:rsidRPr="006F1648">
        <w:rPr>
          <w:sz w:val="26"/>
          <w:szCs w:val="26"/>
        </w:rPr>
        <w:t xml:space="preserve">излишне уплаченных денежных средств, в соответствии с </w:t>
      </w:r>
      <w:r w:rsidRPr="006F1648">
        <w:rPr>
          <w:bCs/>
          <w:iCs/>
          <w:sz w:val="26"/>
          <w:szCs w:val="26"/>
        </w:rPr>
        <w:t xml:space="preserve">пунктами 5.1.4, 5.1.5 Контракта. </w:t>
      </w:r>
    </w:p>
    <w:p w:rsidR="000219F7" w:rsidRPr="006F1648" w:rsidRDefault="000219F7" w:rsidP="000219F7">
      <w:pPr>
        <w:numPr>
          <w:ilvl w:val="1"/>
          <w:numId w:val="32"/>
        </w:numPr>
        <w:ind w:left="-142" w:firstLine="835"/>
        <w:jc w:val="both"/>
        <w:rPr>
          <w:sz w:val="26"/>
          <w:szCs w:val="26"/>
        </w:rPr>
      </w:pPr>
      <w:bookmarkStart w:id="18" w:name="_Hlk40713730"/>
      <w:bookmarkEnd w:id="14"/>
      <w:bookmarkEnd w:id="17"/>
      <w:r w:rsidRPr="006F1648">
        <w:rPr>
          <w:sz w:val="26"/>
          <w:szCs w:val="26"/>
        </w:rPr>
        <w:t>Сумма, подлежащая уплате Заказчиком Подрядчику,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bookmarkEnd w:id="18"/>
    <w:p w:rsidR="000219F7" w:rsidRPr="006F1648" w:rsidRDefault="000219F7" w:rsidP="000219F7">
      <w:pPr>
        <w:numPr>
          <w:ilvl w:val="1"/>
          <w:numId w:val="32"/>
        </w:numPr>
        <w:ind w:left="0" w:firstLine="709"/>
        <w:jc w:val="both"/>
        <w:rPr>
          <w:sz w:val="26"/>
          <w:szCs w:val="26"/>
        </w:rPr>
      </w:pPr>
      <w:r w:rsidRPr="006F1648">
        <w:rPr>
          <w:sz w:val="26"/>
          <w:szCs w:val="26"/>
        </w:rPr>
        <w:t>При расчете за непредвиденные работы, а также в случае замены материалов, оборудования, мебели и инвентаря стоимость материалов, оборудования, мебели и инвентаря, отсутствующих в сборниках территориальных сметных цен на материалы, изделия и конструкции (ТССЦ) принимаются к оплате по актам приемки выполненных работ (Приложение №9) по форме, установленной Контрактом по фактической стоимости, определенной на основании счет-фактуры или товарной накладной или универсального передаточного документа или акта приемки выполненных работ, подтверждающего стоимость материалов, оборудования, мебели и инвентаря, но не выше стоимости в проектной документации, получившей положительное заключение достоверности сметной стоимости.</w:t>
      </w:r>
    </w:p>
    <w:p w:rsidR="001F677F" w:rsidRPr="006F1648" w:rsidRDefault="001F677F">
      <w:pPr>
        <w:spacing w:after="200" w:line="276" w:lineRule="auto"/>
        <w:rPr>
          <w:b/>
          <w:sz w:val="26"/>
          <w:szCs w:val="26"/>
        </w:rPr>
      </w:pPr>
      <w:r w:rsidRPr="006F1648">
        <w:rPr>
          <w:b/>
          <w:sz w:val="26"/>
          <w:szCs w:val="26"/>
        </w:rPr>
        <w:br w:type="page"/>
      </w:r>
    </w:p>
    <w:p w:rsidR="000219F7" w:rsidRPr="006F1648" w:rsidRDefault="000219F7" w:rsidP="007E2F7A">
      <w:pPr>
        <w:numPr>
          <w:ilvl w:val="0"/>
          <w:numId w:val="32"/>
        </w:numPr>
        <w:spacing w:before="120"/>
        <w:ind w:left="357" w:hanging="357"/>
        <w:jc w:val="center"/>
        <w:rPr>
          <w:b/>
          <w:sz w:val="26"/>
          <w:szCs w:val="26"/>
        </w:rPr>
      </w:pPr>
      <w:r w:rsidRPr="006F1648">
        <w:rPr>
          <w:b/>
          <w:sz w:val="26"/>
          <w:szCs w:val="26"/>
        </w:rPr>
        <w:t>Порядок оплаты</w:t>
      </w:r>
      <w:bookmarkStart w:id="19" w:name="sub_10036"/>
      <w:bookmarkStart w:id="20" w:name="_Hlk32478386"/>
    </w:p>
    <w:p w:rsidR="000219F7" w:rsidRPr="006F1648" w:rsidRDefault="000219F7" w:rsidP="000219F7">
      <w:pPr>
        <w:numPr>
          <w:ilvl w:val="1"/>
          <w:numId w:val="32"/>
        </w:numPr>
        <w:ind w:left="0" w:firstLine="567"/>
        <w:rPr>
          <w:b/>
          <w:sz w:val="26"/>
          <w:szCs w:val="26"/>
        </w:rPr>
      </w:pPr>
      <w:r w:rsidRPr="006F1648">
        <w:rPr>
          <w:b/>
          <w:sz w:val="26"/>
          <w:szCs w:val="26"/>
        </w:rPr>
        <w:t>Общие положения:</w:t>
      </w:r>
    </w:p>
    <w:p w:rsidR="000219F7" w:rsidRPr="006F1648" w:rsidRDefault="000219F7" w:rsidP="000219F7">
      <w:pPr>
        <w:numPr>
          <w:ilvl w:val="2"/>
          <w:numId w:val="32"/>
        </w:numPr>
        <w:ind w:left="0" w:firstLine="567"/>
        <w:jc w:val="both"/>
        <w:rPr>
          <w:sz w:val="26"/>
          <w:szCs w:val="26"/>
        </w:rPr>
      </w:pPr>
      <w:r w:rsidRPr="006F1648">
        <w:rPr>
          <w:sz w:val="26"/>
          <w:szCs w:val="26"/>
        </w:rPr>
        <w:t>Выполненные работы оплачиваются Заказчиком в пределах фактического финансирования.</w:t>
      </w:r>
    </w:p>
    <w:p w:rsidR="000219F7" w:rsidRPr="006F1648" w:rsidRDefault="000219F7" w:rsidP="000219F7">
      <w:pPr>
        <w:numPr>
          <w:ilvl w:val="2"/>
          <w:numId w:val="32"/>
        </w:numPr>
        <w:ind w:left="0" w:firstLine="567"/>
        <w:jc w:val="both"/>
        <w:rPr>
          <w:sz w:val="26"/>
          <w:szCs w:val="26"/>
        </w:rPr>
      </w:pPr>
      <w:bookmarkStart w:id="21" w:name="_Hlk45179960"/>
      <w:bookmarkStart w:id="22" w:name="_Hlk40714475"/>
      <w:r w:rsidRPr="006F1648">
        <w:rPr>
          <w:color w:val="000000"/>
          <w:sz w:val="26"/>
          <w:szCs w:val="26"/>
          <w:lang w:bidi="ru-RU"/>
        </w:rPr>
        <w:t xml:space="preserve">Расчеты по Контракту осуществляется путем перечисления денежных средств </w:t>
      </w:r>
      <w:r w:rsidRPr="006F1648">
        <w:rPr>
          <w:sz w:val="26"/>
          <w:szCs w:val="26"/>
        </w:rPr>
        <w:t xml:space="preserve">с банковского (лицевого) счета </w:t>
      </w:r>
      <w:r w:rsidRPr="006F1648">
        <w:rPr>
          <w:color w:val="000000"/>
          <w:sz w:val="26"/>
          <w:szCs w:val="26"/>
          <w:lang w:bidi="ru-RU"/>
        </w:rPr>
        <w:t>Заказчика на банковский счет в соответствии с действующим законодательством РФ.</w:t>
      </w:r>
    </w:p>
    <w:bookmarkEnd w:id="21"/>
    <w:p w:rsidR="000219F7" w:rsidRPr="006F1648" w:rsidRDefault="000219F7" w:rsidP="000219F7">
      <w:pPr>
        <w:numPr>
          <w:ilvl w:val="2"/>
          <w:numId w:val="32"/>
        </w:numPr>
        <w:ind w:left="0" w:firstLine="567"/>
        <w:jc w:val="both"/>
        <w:rPr>
          <w:sz w:val="26"/>
          <w:szCs w:val="26"/>
        </w:rPr>
      </w:pPr>
      <w:r w:rsidRPr="006F1648">
        <w:rPr>
          <w:sz w:val="26"/>
          <w:szCs w:val="26"/>
        </w:rPr>
        <w:t>Обязательство Заказчика по оплате считается исполненным с момента списания денежных средств с банковского (лицевого) счета Заказчика, указанного в Контракте.</w:t>
      </w:r>
    </w:p>
    <w:p w:rsidR="000219F7" w:rsidRPr="006F1648" w:rsidRDefault="000219F7" w:rsidP="000219F7">
      <w:pPr>
        <w:numPr>
          <w:ilvl w:val="2"/>
          <w:numId w:val="32"/>
        </w:numPr>
        <w:ind w:left="0" w:firstLine="567"/>
        <w:jc w:val="both"/>
        <w:rPr>
          <w:rFonts w:eastAsia="Calibri"/>
          <w:sz w:val="26"/>
          <w:szCs w:val="26"/>
        </w:rPr>
      </w:pPr>
      <w:bookmarkStart w:id="23" w:name="sub_10037"/>
      <w:bookmarkEnd w:id="22"/>
      <w:r w:rsidRPr="006F1648">
        <w:rPr>
          <w:rFonts w:eastAsia="Calibri"/>
          <w:sz w:val="26"/>
          <w:szCs w:val="26"/>
        </w:rPr>
        <w:t>Подрядчик вправе досрочно выполнить работы, предусмотренные Контрактом, без ущерба их качеству и в соответствии с проектной документацией.</w:t>
      </w:r>
    </w:p>
    <w:p w:rsidR="000219F7" w:rsidRPr="006F1648" w:rsidRDefault="000219F7" w:rsidP="000219F7">
      <w:pPr>
        <w:tabs>
          <w:tab w:val="left" w:pos="0"/>
        </w:tabs>
        <w:ind w:firstLine="567"/>
        <w:jc w:val="both"/>
        <w:rPr>
          <w:kern w:val="16"/>
          <w:sz w:val="26"/>
          <w:szCs w:val="26"/>
        </w:rPr>
      </w:pPr>
      <w:r w:rsidRPr="006F1648">
        <w:rPr>
          <w:sz w:val="26"/>
          <w:szCs w:val="26"/>
        </w:rPr>
        <w:t xml:space="preserve">Досрочная сдача результатов Работ допускается только по согласованию с Заказчиком. </w:t>
      </w:r>
      <w:bookmarkStart w:id="24" w:name="_Hlk45179707"/>
      <w:r w:rsidRPr="006F1648">
        <w:rPr>
          <w:kern w:val="16"/>
          <w:sz w:val="26"/>
          <w:szCs w:val="26"/>
        </w:rPr>
        <w:t>В случае согласования досрочной сдачи выполненных работ Заказчик обязуется принять работы и оплатить выполненные работы в порядке, установленном Контрактом.</w:t>
      </w:r>
      <w:bookmarkEnd w:id="24"/>
    </w:p>
    <w:p w:rsidR="00BE32DF" w:rsidRPr="0088201A" w:rsidRDefault="00BE32DF" w:rsidP="00BE32DF">
      <w:pPr>
        <w:numPr>
          <w:ilvl w:val="2"/>
          <w:numId w:val="32"/>
        </w:numPr>
        <w:ind w:left="0" w:firstLine="567"/>
        <w:jc w:val="both"/>
        <w:rPr>
          <w:sz w:val="26"/>
          <w:szCs w:val="26"/>
        </w:rPr>
      </w:pPr>
      <w:bookmarkStart w:id="25" w:name="_Hlk45180001"/>
      <w:bookmarkEnd w:id="23"/>
      <w:bookmarkEnd w:id="19"/>
      <w:bookmarkEnd w:id="20"/>
      <w:r w:rsidRPr="0088201A">
        <w:rPr>
          <w:sz w:val="26"/>
          <w:szCs w:val="26"/>
        </w:rPr>
        <w:t>Подрядчик вправе использова</w:t>
      </w:r>
      <w:r>
        <w:rPr>
          <w:sz w:val="26"/>
          <w:szCs w:val="26"/>
        </w:rPr>
        <w:t>ть полученные денежные средства</w:t>
      </w:r>
      <w:r w:rsidRPr="0088201A">
        <w:rPr>
          <w:sz w:val="26"/>
          <w:szCs w:val="26"/>
        </w:rPr>
        <w:t xml:space="preserve"> исключительно на цели реализации предмета Контракта. </w:t>
      </w:r>
    </w:p>
    <w:p w:rsidR="00BE32DF" w:rsidRPr="0088201A" w:rsidRDefault="00BE32DF" w:rsidP="00BE32DF">
      <w:pPr>
        <w:numPr>
          <w:ilvl w:val="2"/>
          <w:numId w:val="32"/>
        </w:numPr>
        <w:ind w:left="0" w:firstLine="567"/>
        <w:jc w:val="both"/>
        <w:rPr>
          <w:sz w:val="26"/>
          <w:szCs w:val="26"/>
        </w:rPr>
      </w:pPr>
      <w:r w:rsidRPr="0088201A">
        <w:rPr>
          <w:sz w:val="26"/>
          <w:szCs w:val="26"/>
        </w:rPr>
        <w:t xml:space="preserve">Оплата по Контракту может быть осуществлена путём выплаты Подрядчику суммы, уменьшенной Заказчиком в одностороннем порядке: </w:t>
      </w:r>
    </w:p>
    <w:p w:rsidR="00BE32DF" w:rsidRPr="0088201A" w:rsidRDefault="00BE32DF" w:rsidP="00BE32DF">
      <w:pPr>
        <w:numPr>
          <w:ilvl w:val="3"/>
          <w:numId w:val="32"/>
        </w:numPr>
        <w:ind w:left="0" w:firstLine="567"/>
        <w:jc w:val="both"/>
        <w:rPr>
          <w:sz w:val="26"/>
          <w:szCs w:val="26"/>
        </w:rPr>
      </w:pPr>
      <w:r w:rsidRPr="0088201A">
        <w:rPr>
          <w:sz w:val="26"/>
          <w:szCs w:val="26"/>
        </w:rPr>
        <w:t>на сумму начисленной неустойки (пеней, штрафов), предусмотренных статьей 11 Контракта, при условии перечисления Заказчиком в установленном порядке неустойки (штрафа, пеней) в доход бюджета ГУП РК «Вода Крыма» на основании платёжного документа, оформленного получателем средств, с указанием Подрядчика, за которого осуществляется перечисление неустойки (пеней, штрафов) в соответствии с условиями Контракта;</w:t>
      </w:r>
    </w:p>
    <w:p w:rsidR="00BE32DF" w:rsidRPr="0088201A" w:rsidRDefault="00BE32DF" w:rsidP="00BE32DF">
      <w:pPr>
        <w:numPr>
          <w:ilvl w:val="3"/>
          <w:numId w:val="32"/>
        </w:numPr>
        <w:ind w:left="0" w:firstLine="567"/>
        <w:jc w:val="both"/>
        <w:rPr>
          <w:bCs/>
          <w:iCs/>
          <w:sz w:val="26"/>
          <w:szCs w:val="26"/>
        </w:rPr>
      </w:pPr>
      <w:r w:rsidRPr="0088201A">
        <w:rPr>
          <w:sz w:val="26"/>
          <w:szCs w:val="26"/>
        </w:rPr>
        <w:t xml:space="preserve">излишне уплаченных денежных средств, в соответствии </w:t>
      </w:r>
      <w:r w:rsidRPr="0088201A">
        <w:rPr>
          <w:bCs/>
          <w:iCs/>
          <w:sz w:val="26"/>
          <w:szCs w:val="26"/>
        </w:rPr>
        <w:t xml:space="preserve">с пунктами 5.1.4, 5.1.5 Контракта. </w:t>
      </w:r>
    </w:p>
    <w:p w:rsidR="00BE32DF" w:rsidRPr="0088201A" w:rsidRDefault="00BE32DF" w:rsidP="00BE32DF">
      <w:pPr>
        <w:numPr>
          <w:ilvl w:val="3"/>
          <w:numId w:val="32"/>
        </w:numPr>
        <w:ind w:left="0" w:firstLine="567"/>
        <w:jc w:val="both"/>
        <w:rPr>
          <w:sz w:val="26"/>
          <w:szCs w:val="26"/>
        </w:rPr>
      </w:pPr>
      <w:r w:rsidRPr="0088201A">
        <w:rPr>
          <w:sz w:val="26"/>
          <w:szCs w:val="26"/>
        </w:rPr>
        <w:t>на сумму расходов на устранение недостатков (дефектов) работ</w:t>
      </w:r>
    </w:p>
    <w:p w:rsidR="00BE32DF" w:rsidRPr="0088201A" w:rsidRDefault="00BE32DF" w:rsidP="00BE32DF">
      <w:pPr>
        <w:numPr>
          <w:ilvl w:val="2"/>
          <w:numId w:val="32"/>
        </w:numPr>
        <w:ind w:left="0" w:firstLine="567"/>
        <w:jc w:val="both"/>
        <w:rPr>
          <w:sz w:val="26"/>
          <w:szCs w:val="26"/>
        </w:rPr>
      </w:pPr>
      <w:r w:rsidRPr="0088201A">
        <w:rPr>
          <w:sz w:val="26"/>
          <w:szCs w:val="26"/>
        </w:rPr>
        <w:t xml:space="preserve">При расторжении Контракта по соглашению Сторон Подрядчик обязан Заказчику уплатить ранее не оплаченные (не удержанные) возвратные суммы (при наличии), оплатить суммы убытков и штрафные санкции (при наличии), </w:t>
      </w:r>
      <w:bookmarkStart w:id="26" w:name="_Hlk23411653"/>
      <w:r w:rsidRPr="0088201A">
        <w:rPr>
          <w:sz w:val="26"/>
          <w:szCs w:val="26"/>
        </w:rPr>
        <w:t>не позднее 5 (пяти) рабочих дней после прекращения действия Контракта, если иной срок не установлен соглашением о расторжении Контракта или требованием Заказчика.</w:t>
      </w:r>
      <w:bookmarkEnd w:id="26"/>
    </w:p>
    <w:p w:rsidR="00BE32DF" w:rsidRPr="0088201A" w:rsidRDefault="00BE32DF" w:rsidP="00BE32DF">
      <w:pPr>
        <w:numPr>
          <w:ilvl w:val="2"/>
          <w:numId w:val="32"/>
        </w:numPr>
        <w:ind w:left="0" w:firstLine="567"/>
        <w:jc w:val="both"/>
        <w:rPr>
          <w:sz w:val="26"/>
          <w:szCs w:val="26"/>
        </w:rPr>
      </w:pPr>
      <w:bookmarkStart w:id="27" w:name="_Hlk16182749"/>
      <w:r w:rsidRPr="0088201A">
        <w:rPr>
          <w:sz w:val="26"/>
          <w:szCs w:val="26"/>
        </w:rPr>
        <w:t xml:space="preserve">В случае одностороннего отказа Заказчика от исполнения Контракта, одностороннего отказа Подрядчика от исполнения Контракта Подрядчик обязан Заказчику уплатить ранее не оплаченные (не удержанные) возвратные суммы (при наличии), оплатить суммы убытков и штрафные санкции (при наличии), </w:t>
      </w:r>
      <w:bookmarkStart w:id="28" w:name="_Hlk23409126"/>
      <w:r w:rsidRPr="0088201A">
        <w:rPr>
          <w:sz w:val="26"/>
          <w:szCs w:val="26"/>
        </w:rPr>
        <w:t>не позднее 5 (пяти) рабочих дней после прекращения действия Контракта, если иной срок не установлен требованием Заказчика.</w:t>
      </w:r>
      <w:bookmarkEnd w:id="28"/>
    </w:p>
    <w:p w:rsidR="00BE32DF" w:rsidRDefault="00BE32DF" w:rsidP="00BE32DF">
      <w:pPr>
        <w:numPr>
          <w:ilvl w:val="2"/>
          <w:numId w:val="32"/>
        </w:numPr>
        <w:ind w:left="0" w:firstLine="567"/>
        <w:jc w:val="both"/>
        <w:rPr>
          <w:sz w:val="26"/>
          <w:szCs w:val="26"/>
        </w:rPr>
      </w:pPr>
      <w:bookmarkStart w:id="29" w:name="_Hlk40715114"/>
      <w:bookmarkEnd w:id="27"/>
      <w:r w:rsidRPr="0088201A">
        <w:rPr>
          <w:sz w:val="26"/>
          <w:szCs w:val="26"/>
        </w:rPr>
        <w:t xml:space="preserve">Окончательная оплата по Контракту, производится в течение </w:t>
      </w:r>
      <w:r>
        <w:rPr>
          <w:sz w:val="26"/>
          <w:szCs w:val="26"/>
        </w:rPr>
        <w:t>10</w:t>
      </w:r>
      <w:r w:rsidRPr="0088201A">
        <w:rPr>
          <w:sz w:val="26"/>
          <w:szCs w:val="26"/>
        </w:rPr>
        <w:t xml:space="preserve"> </w:t>
      </w:r>
      <w:r>
        <w:rPr>
          <w:sz w:val="26"/>
          <w:szCs w:val="26"/>
        </w:rPr>
        <w:t>рабочих</w:t>
      </w:r>
      <w:r w:rsidRPr="0088201A">
        <w:rPr>
          <w:sz w:val="26"/>
          <w:szCs w:val="26"/>
        </w:rPr>
        <w:t xml:space="preserve"> дней с момента предоставления Подрядчиком оригинала счета за выполненные работы, </w:t>
      </w:r>
      <w:r w:rsidRPr="004B57AB">
        <w:rPr>
          <w:sz w:val="26"/>
          <w:szCs w:val="26"/>
        </w:rPr>
        <w:t>подписан</w:t>
      </w:r>
      <w:r>
        <w:rPr>
          <w:sz w:val="26"/>
          <w:szCs w:val="26"/>
        </w:rPr>
        <w:t>ных</w:t>
      </w:r>
      <w:r w:rsidRPr="004B57AB">
        <w:rPr>
          <w:sz w:val="26"/>
          <w:szCs w:val="26"/>
        </w:rPr>
        <w:t xml:space="preserve"> актов законченного строительством объекта (КС-11, КС-14), </w:t>
      </w:r>
      <w:r w:rsidRPr="0088201A">
        <w:rPr>
          <w:sz w:val="26"/>
          <w:szCs w:val="26"/>
        </w:rPr>
        <w:t>подписанного итогового Акта приемки выполненных работ</w:t>
      </w:r>
      <w:r>
        <w:rPr>
          <w:sz w:val="26"/>
          <w:szCs w:val="26"/>
        </w:rPr>
        <w:t xml:space="preserve"> (Приложение № 9)</w:t>
      </w:r>
      <w:r w:rsidRPr="0088201A">
        <w:rPr>
          <w:sz w:val="26"/>
          <w:szCs w:val="26"/>
        </w:rPr>
        <w:t>,</w:t>
      </w:r>
      <w:r w:rsidRPr="004B57AB">
        <w:rPr>
          <w:sz w:val="26"/>
          <w:szCs w:val="26"/>
        </w:rPr>
        <w:t xml:space="preserve"> на основании подписанного Сторонами акта о приемке выполненных работ по форме №</w:t>
      </w:r>
      <w:r>
        <w:rPr>
          <w:sz w:val="26"/>
          <w:szCs w:val="26"/>
        </w:rPr>
        <w:t> </w:t>
      </w:r>
      <w:r w:rsidRPr="004B57AB">
        <w:rPr>
          <w:sz w:val="26"/>
          <w:szCs w:val="26"/>
        </w:rPr>
        <w:t>КС-2 и справки о стоимости выполненных работ и затрат №</w:t>
      </w:r>
      <w:r>
        <w:rPr>
          <w:sz w:val="26"/>
          <w:szCs w:val="26"/>
        </w:rPr>
        <w:t> </w:t>
      </w:r>
      <w:r w:rsidRPr="004B57AB">
        <w:rPr>
          <w:sz w:val="26"/>
          <w:szCs w:val="26"/>
        </w:rPr>
        <w:t xml:space="preserve">КС-3, выставления Подрядчиком счёта на оплату работ, </w:t>
      </w:r>
      <w:r w:rsidRPr="0088201A">
        <w:rPr>
          <w:sz w:val="26"/>
          <w:szCs w:val="26"/>
        </w:rPr>
        <w:t xml:space="preserve">итогового акта сверки взаиморасчетов по настоящему Контракту между Сторонами, который Подрядчик обязан подписать и направить Заказчику в течение 3 (трех) </w:t>
      </w:r>
      <w:r>
        <w:rPr>
          <w:sz w:val="26"/>
          <w:szCs w:val="26"/>
        </w:rPr>
        <w:t>рабочих</w:t>
      </w:r>
      <w:r w:rsidRPr="0088201A">
        <w:rPr>
          <w:sz w:val="26"/>
          <w:szCs w:val="26"/>
        </w:rPr>
        <w:t xml:space="preserve"> дней с даты его получения, обеспечения гарантийных обязательств.</w:t>
      </w:r>
      <w:r>
        <w:rPr>
          <w:sz w:val="26"/>
          <w:szCs w:val="26"/>
        </w:rPr>
        <w:t xml:space="preserve"> </w:t>
      </w:r>
    </w:p>
    <w:bookmarkEnd w:id="29"/>
    <w:p w:rsidR="00BE32DF" w:rsidRDefault="00BE32DF" w:rsidP="00BE32DF">
      <w:pPr>
        <w:pStyle w:val="Standard"/>
        <w:widowControl w:val="0"/>
        <w:numPr>
          <w:ilvl w:val="1"/>
          <w:numId w:val="32"/>
        </w:numPr>
        <w:shd w:val="clear" w:color="auto" w:fill="FFFFFF"/>
        <w:ind w:left="0" w:firstLine="709"/>
        <w:jc w:val="both"/>
        <w:textAlignment w:val="baseline"/>
        <w:rPr>
          <w:color w:val="000000"/>
          <w:sz w:val="26"/>
          <w:szCs w:val="26"/>
        </w:rPr>
      </w:pPr>
      <w:r w:rsidRPr="0088201A">
        <w:rPr>
          <w:color w:val="000000"/>
          <w:sz w:val="26"/>
          <w:szCs w:val="26"/>
        </w:rPr>
        <w:t>Платежи по Контракту осуществляются в пределах лимитов бюджетных обязательств на соответствующий финансовый год. В случае отсутствия бюджетного финансирования или изменения и невозможности выполнения обязательств по Контракту в установленные сроки, Заказчик освобождается от ответственности в соответствии с п.1 ст. 401 ГК РФ, при этом исполнение обязательств производится после поступления средств из бюджета на счет Заказчика.</w:t>
      </w:r>
    </w:p>
    <w:p w:rsidR="00BE32DF" w:rsidRPr="0088201A" w:rsidRDefault="00BE32DF" w:rsidP="00BE32DF">
      <w:pPr>
        <w:pStyle w:val="Standard"/>
        <w:widowControl w:val="0"/>
        <w:numPr>
          <w:ilvl w:val="1"/>
          <w:numId w:val="32"/>
        </w:numPr>
        <w:shd w:val="clear" w:color="auto" w:fill="FFFFFF"/>
        <w:ind w:left="0" w:firstLine="709"/>
        <w:jc w:val="both"/>
        <w:textAlignment w:val="baseline"/>
        <w:rPr>
          <w:sz w:val="26"/>
          <w:szCs w:val="26"/>
        </w:rPr>
      </w:pPr>
      <w:r w:rsidRPr="00476810">
        <w:rPr>
          <w:sz w:val="26"/>
          <w:szCs w:val="26"/>
        </w:rPr>
        <w:t>Подрядчик предоставляет согласие на осуществлении Министе</w:t>
      </w:r>
      <w:r>
        <w:rPr>
          <w:sz w:val="26"/>
          <w:szCs w:val="26"/>
        </w:rPr>
        <w:t>р</w:t>
      </w:r>
      <w:r w:rsidRPr="00476810">
        <w:rPr>
          <w:sz w:val="26"/>
          <w:szCs w:val="26"/>
        </w:rPr>
        <w:t>ством жилищно-коммунального хозяйства Республики Крым, Министерством финансов Республики Крым и иными органами государственного финансового контроля проверок соблюдения условий, целей и порядка использования выделенных средств</w:t>
      </w:r>
      <w:r>
        <w:rPr>
          <w:sz w:val="26"/>
          <w:szCs w:val="26"/>
        </w:rPr>
        <w:t>.</w:t>
      </w:r>
    </w:p>
    <w:p w:rsidR="000219F7" w:rsidRPr="006F1648" w:rsidRDefault="000219F7" w:rsidP="007E2F7A">
      <w:pPr>
        <w:numPr>
          <w:ilvl w:val="0"/>
          <w:numId w:val="32"/>
        </w:numPr>
        <w:spacing w:before="120"/>
        <w:ind w:left="357" w:hanging="357"/>
        <w:jc w:val="center"/>
        <w:rPr>
          <w:b/>
          <w:sz w:val="26"/>
          <w:szCs w:val="26"/>
        </w:rPr>
      </w:pPr>
      <w:r w:rsidRPr="006F1648">
        <w:rPr>
          <w:b/>
          <w:sz w:val="26"/>
          <w:szCs w:val="26"/>
        </w:rPr>
        <w:t>Сроки выполнения работ</w:t>
      </w:r>
      <w:bookmarkEnd w:id="25"/>
    </w:p>
    <w:p w:rsidR="000219F7" w:rsidRPr="006F1648" w:rsidRDefault="000219F7" w:rsidP="000219F7">
      <w:pPr>
        <w:numPr>
          <w:ilvl w:val="1"/>
          <w:numId w:val="17"/>
        </w:numPr>
        <w:ind w:left="0" w:firstLine="709"/>
        <w:jc w:val="both"/>
        <w:rPr>
          <w:sz w:val="26"/>
          <w:szCs w:val="26"/>
        </w:rPr>
      </w:pPr>
      <w:bookmarkStart w:id="30" w:name="_Hlk54958466"/>
      <w:r w:rsidRPr="006F1648">
        <w:rPr>
          <w:sz w:val="26"/>
          <w:szCs w:val="26"/>
        </w:rPr>
        <w:t>Срок выполнения работ:</w:t>
      </w:r>
      <w:r w:rsidR="007A3181" w:rsidRPr="006F1648">
        <w:rPr>
          <w:sz w:val="26"/>
          <w:szCs w:val="26"/>
        </w:rPr>
        <w:t>15</w:t>
      </w:r>
      <w:r w:rsidRPr="006F1648">
        <w:rPr>
          <w:sz w:val="26"/>
          <w:szCs w:val="26"/>
        </w:rPr>
        <w:t>.1</w:t>
      </w:r>
      <w:r w:rsidR="00067744" w:rsidRPr="006F1648">
        <w:rPr>
          <w:sz w:val="26"/>
          <w:szCs w:val="26"/>
        </w:rPr>
        <w:t>1</w:t>
      </w:r>
      <w:r w:rsidRPr="006F1648">
        <w:rPr>
          <w:sz w:val="26"/>
          <w:szCs w:val="26"/>
        </w:rPr>
        <w:t>.2021</w:t>
      </w:r>
    </w:p>
    <w:p w:rsidR="000219F7" w:rsidRPr="006F1648" w:rsidRDefault="000219F7" w:rsidP="000219F7">
      <w:pPr>
        <w:numPr>
          <w:ilvl w:val="2"/>
          <w:numId w:val="17"/>
        </w:numPr>
        <w:ind w:left="0" w:firstLine="709"/>
        <w:jc w:val="both"/>
        <w:rPr>
          <w:sz w:val="26"/>
          <w:szCs w:val="26"/>
        </w:rPr>
      </w:pPr>
      <w:r w:rsidRPr="006F1648">
        <w:rPr>
          <w:sz w:val="26"/>
          <w:szCs w:val="26"/>
        </w:rPr>
        <w:t>Начало работ – с момента заключения Контракта.</w:t>
      </w:r>
    </w:p>
    <w:p w:rsidR="000219F7" w:rsidRPr="006F1648" w:rsidRDefault="000219F7" w:rsidP="000219F7">
      <w:pPr>
        <w:numPr>
          <w:ilvl w:val="2"/>
          <w:numId w:val="17"/>
        </w:numPr>
        <w:ind w:left="0" w:firstLine="709"/>
        <w:jc w:val="both"/>
        <w:rPr>
          <w:sz w:val="26"/>
          <w:szCs w:val="26"/>
        </w:rPr>
      </w:pPr>
      <w:r w:rsidRPr="006F1648">
        <w:rPr>
          <w:sz w:val="26"/>
          <w:szCs w:val="26"/>
        </w:rPr>
        <w:t>Окончание выполнения работ – не позднее «</w:t>
      </w:r>
      <w:r w:rsidR="007A3181" w:rsidRPr="006F1648">
        <w:rPr>
          <w:sz w:val="26"/>
          <w:szCs w:val="26"/>
        </w:rPr>
        <w:t>15</w:t>
      </w:r>
      <w:r w:rsidRPr="006F1648">
        <w:rPr>
          <w:sz w:val="26"/>
          <w:szCs w:val="26"/>
        </w:rPr>
        <w:t xml:space="preserve">» </w:t>
      </w:r>
      <w:r w:rsidR="00067744" w:rsidRPr="006F1648">
        <w:rPr>
          <w:sz w:val="26"/>
          <w:szCs w:val="26"/>
        </w:rPr>
        <w:t>но</w:t>
      </w:r>
      <w:r w:rsidR="007A3181" w:rsidRPr="006F1648">
        <w:rPr>
          <w:sz w:val="26"/>
          <w:szCs w:val="26"/>
        </w:rPr>
        <w:t>я</w:t>
      </w:r>
      <w:r w:rsidRPr="006F1648">
        <w:rPr>
          <w:sz w:val="26"/>
          <w:szCs w:val="26"/>
        </w:rPr>
        <w:t>бря 2021 г.</w:t>
      </w:r>
    </w:p>
    <w:bookmarkEnd w:id="30"/>
    <w:p w:rsidR="000219F7" w:rsidRPr="006F1648" w:rsidRDefault="000219F7" w:rsidP="000219F7">
      <w:pPr>
        <w:numPr>
          <w:ilvl w:val="1"/>
          <w:numId w:val="17"/>
        </w:numPr>
        <w:ind w:left="0" w:firstLine="709"/>
        <w:jc w:val="both"/>
        <w:rPr>
          <w:sz w:val="26"/>
          <w:szCs w:val="26"/>
        </w:rPr>
      </w:pPr>
      <w:r w:rsidRPr="006F1648">
        <w:rPr>
          <w:sz w:val="26"/>
          <w:szCs w:val="26"/>
        </w:rPr>
        <w:t>Срок окончания выполнения работ, указанный в п.</w:t>
      </w:r>
      <w:r w:rsidR="00067744" w:rsidRPr="006F1648">
        <w:rPr>
          <w:sz w:val="26"/>
          <w:szCs w:val="26"/>
        </w:rPr>
        <w:t> </w:t>
      </w:r>
      <w:r w:rsidRPr="006F1648">
        <w:rPr>
          <w:sz w:val="26"/>
          <w:szCs w:val="26"/>
        </w:rPr>
        <w:t xml:space="preserve">4.1.2. настоящего Контракта является исходным для применения неустойки в случае его нарушения. </w:t>
      </w:r>
    </w:p>
    <w:p w:rsidR="000219F7" w:rsidRPr="006F1648" w:rsidRDefault="000219F7" w:rsidP="007E2F7A">
      <w:pPr>
        <w:numPr>
          <w:ilvl w:val="0"/>
          <w:numId w:val="17"/>
        </w:numPr>
        <w:spacing w:before="120"/>
        <w:ind w:left="357" w:hanging="357"/>
        <w:jc w:val="center"/>
        <w:rPr>
          <w:b/>
          <w:sz w:val="26"/>
          <w:szCs w:val="26"/>
        </w:rPr>
      </w:pPr>
      <w:r w:rsidRPr="006F1648">
        <w:rPr>
          <w:b/>
          <w:sz w:val="26"/>
          <w:szCs w:val="26"/>
        </w:rPr>
        <w:t>Права и обязанности Сторон</w:t>
      </w:r>
    </w:p>
    <w:p w:rsidR="000219F7" w:rsidRPr="006F1648" w:rsidRDefault="000219F7" w:rsidP="000219F7">
      <w:pPr>
        <w:numPr>
          <w:ilvl w:val="1"/>
          <w:numId w:val="18"/>
        </w:numPr>
        <w:ind w:left="0" w:firstLine="709"/>
        <w:jc w:val="both"/>
        <w:rPr>
          <w:b/>
          <w:sz w:val="26"/>
          <w:szCs w:val="26"/>
        </w:rPr>
      </w:pPr>
      <w:r w:rsidRPr="006F1648">
        <w:rPr>
          <w:b/>
          <w:sz w:val="26"/>
          <w:szCs w:val="26"/>
        </w:rPr>
        <w:t>При реализации Контракта Заказчик вправе:</w:t>
      </w:r>
    </w:p>
    <w:p w:rsidR="000219F7" w:rsidRPr="006F1648" w:rsidRDefault="000219F7" w:rsidP="000219F7">
      <w:pPr>
        <w:numPr>
          <w:ilvl w:val="2"/>
          <w:numId w:val="18"/>
        </w:numPr>
        <w:ind w:left="0" w:firstLine="709"/>
        <w:jc w:val="both"/>
        <w:rPr>
          <w:sz w:val="26"/>
          <w:szCs w:val="26"/>
        </w:rPr>
      </w:pPr>
      <w:r w:rsidRPr="006F1648">
        <w:rPr>
          <w:sz w:val="26"/>
          <w:szCs w:val="26"/>
        </w:rPr>
        <w:t>Требовать от Подрядчика надлежащего исполнения обязательств по Контракту и своевременного устранения выявленных недостатков.</w:t>
      </w:r>
    </w:p>
    <w:p w:rsidR="000219F7" w:rsidRPr="006F1648" w:rsidRDefault="000219F7" w:rsidP="000219F7">
      <w:pPr>
        <w:numPr>
          <w:ilvl w:val="2"/>
          <w:numId w:val="18"/>
        </w:numPr>
        <w:ind w:left="0" w:firstLine="709"/>
        <w:jc w:val="both"/>
        <w:rPr>
          <w:sz w:val="26"/>
          <w:szCs w:val="26"/>
        </w:rPr>
      </w:pPr>
      <w:r w:rsidRPr="006F1648">
        <w:rPr>
          <w:sz w:val="26"/>
          <w:szCs w:val="26"/>
        </w:rPr>
        <w:t>Требовать представления надлежащим образом оформленных документов, предусмотренных Контрактом.</w:t>
      </w:r>
    </w:p>
    <w:p w:rsidR="000219F7" w:rsidRPr="006F1648" w:rsidRDefault="000219F7" w:rsidP="000219F7">
      <w:pPr>
        <w:numPr>
          <w:ilvl w:val="2"/>
          <w:numId w:val="18"/>
        </w:numPr>
        <w:ind w:left="0" w:firstLine="709"/>
        <w:jc w:val="both"/>
        <w:rPr>
          <w:sz w:val="26"/>
          <w:szCs w:val="26"/>
        </w:rPr>
      </w:pPr>
      <w:r w:rsidRPr="006F1648">
        <w:rPr>
          <w:sz w:val="26"/>
          <w:szCs w:val="26"/>
        </w:rPr>
        <w:t>Запрашивать у Подрядчика любую относящуюся к предмету Контракта документацию и информацию, которую Подрядчик обязан предоставить в течение 5 (пяти) рабочих дней, с момента получения запроса.</w:t>
      </w:r>
    </w:p>
    <w:p w:rsidR="000219F7" w:rsidRPr="006F1648" w:rsidRDefault="000219F7" w:rsidP="000219F7">
      <w:pPr>
        <w:numPr>
          <w:ilvl w:val="2"/>
          <w:numId w:val="18"/>
        </w:numPr>
        <w:ind w:left="0" w:firstLine="709"/>
        <w:jc w:val="both"/>
        <w:rPr>
          <w:sz w:val="26"/>
          <w:szCs w:val="26"/>
        </w:rPr>
      </w:pPr>
      <w:r w:rsidRPr="006F1648">
        <w:rPr>
          <w:sz w:val="26"/>
          <w:szCs w:val="26"/>
        </w:rPr>
        <w:t>Принять решение об одностороннем отказе от исполнения Контракта в порядке и на условиях, предусмотренных Контрактом.</w:t>
      </w:r>
    </w:p>
    <w:p w:rsidR="000219F7" w:rsidRPr="006F1648" w:rsidRDefault="000219F7" w:rsidP="000219F7">
      <w:pPr>
        <w:widowControl w:val="0"/>
        <w:numPr>
          <w:ilvl w:val="2"/>
          <w:numId w:val="19"/>
        </w:numPr>
        <w:ind w:left="0" w:firstLine="709"/>
        <w:contextualSpacing/>
        <w:jc w:val="both"/>
        <w:rPr>
          <w:sz w:val="26"/>
          <w:szCs w:val="26"/>
        </w:rPr>
      </w:pPr>
      <w:r w:rsidRPr="006F1648">
        <w:rPr>
          <w:sz w:val="26"/>
          <w:szCs w:val="26"/>
        </w:rPr>
        <w:t>Осуществлять контроль за работами, сроками и качеством работ, ведением соответствующего учета, не вмешиваясь в хозяйственную деятельность Подрядчика.</w:t>
      </w:r>
    </w:p>
    <w:p w:rsidR="000219F7" w:rsidRPr="006F1648" w:rsidRDefault="000219F7" w:rsidP="000219F7">
      <w:pPr>
        <w:numPr>
          <w:ilvl w:val="2"/>
          <w:numId w:val="19"/>
        </w:numPr>
        <w:ind w:left="0" w:firstLine="709"/>
        <w:jc w:val="both"/>
        <w:rPr>
          <w:sz w:val="26"/>
          <w:szCs w:val="26"/>
        </w:rPr>
      </w:pPr>
      <w:r w:rsidRPr="006F1648">
        <w:rPr>
          <w:sz w:val="26"/>
          <w:szCs w:val="26"/>
        </w:rPr>
        <w:t>Требовать возмещения убытков, причиненных в связи с неисполнением Подрядчиком обязанностей, предусмотренных Контрактом, и (или) нарушением установленных сроков исполнения таких обязанностей.</w:t>
      </w:r>
    </w:p>
    <w:p w:rsidR="000219F7" w:rsidRPr="006F1648" w:rsidRDefault="000219F7" w:rsidP="000219F7">
      <w:pPr>
        <w:numPr>
          <w:ilvl w:val="2"/>
          <w:numId w:val="19"/>
        </w:numPr>
        <w:ind w:left="0" w:firstLine="709"/>
        <w:jc w:val="both"/>
        <w:rPr>
          <w:sz w:val="26"/>
          <w:szCs w:val="26"/>
        </w:rPr>
      </w:pPr>
      <w:r w:rsidRPr="006F1648">
        <w:rPr>
          <w:sz w:val="26"/>
          <w:szCs w:val="26"/>
        </w:rPr>
        <w:t>Заказчик вправе ссылаться на недостатки выполненных работ, в том числе в части объема и стоимости этих работ, основываясь на результатах, проведенных уполномоченными контрольными органами проверок использования бюджетных средств.</w:t>
      </w:r>
    </w:p>
    <w:p w:rsidR="000219F7" w:rsidRPr="006F1648" w:rsidRDefault="000219F7" w:rsidP="000219F7">
      <w:pPr>
        <w:numPr>
          <w:ilvl w:val="2"/>
          <w:numId w:val="19"/>
        </w:numPr>
        <w:ind w:left="0" w:firstLine="709"/>
        <w:jc w:val="both"/>
        <w:rPr>
          <w:sz w:val="26"/>
          <w:szCs w:val="26"/>
        </w:rPr>
      </w:pPr>
      <w:r w:rsidRPr="006F1648">
        <w:rPr>
          <w:sz w:val="26"/>
          <w:szCs w:val="26"/>
        </w:rPr>
        <w:t xml:space="preserve">Требовать от Подрядчика возвратить сумму излишне полученных денежных средств в случае установления Заказчиком, контролирующими органами фактов оплаты Заказчиком Работ сверх объема фактически выполненных Работ, завышения стоимости выполненных Работ, использования при выполнении Работ материалов, не предусмотренных Контрактом, изменения способа выполнения Работ в отсутствие соответствующих согласований с Заказчиком (далее – </w:t>
      </w:r>
      <w:bookmarkStart w:id="31" w:name="_Hlk44666325"/>
      <w:r w:rsidRPr="006F1648">
        <w:rPr>
          <w:sz w:val="26"/>
          <w:szCs w:val="26"/>
        </w:rPr>
        <w:t>излишне уплаченные денежные средства</w:t>
      </w:r>
      <w:bookmarkEnd w:id="31"/>
      <w:r w:rsidRPr="006F1648">
        <w:rPr>
          <w:sz w:val="26"/>
          <w:szCs w:val="26"/>
        </w:rPr>
        <w:t>).</w:t>
      </w:r>
    </w:p>
    <w:p w:rsidR="00BE32DF" w:rsidRPr="0088201A" w:rsidRDefault="00BE32DF" w:rsidP="00BE32DF">
      <w:pPr>
        <w:numPr>
          <w:ilvl w:val="2"/>
          <w:numId w:val="19"/>
        </w:numPr>
        <w:ind w:left="0" w:firstLine="709"/>
        <w:jc w:val="both"/>
        <w:rPr>
          <w:sz w:val="26"/>
          <w:szCs w:val="26"/>
        </w:rPr>
      </w:pPr>
      <w:r w:rsidRPr="0088201A">
        <w:rPr>
          <w:sz w:val="26"/>
          <w:szCs w:val="26"/>
        </w:rPr>
        <w:t>Заказчик вправе удержать ранее не оплаченные (не удержанные) возвратные суммы (при наличии), суммы убытков и штрафные санкции (при наличии) расходов на устранение недостатков (дефектов) работ из сумм, подлежащих оплате по Контракту.</w:t>
      </w:r>
    </w:p>
    <w:p w:rsidR="000219F7" w:rsidRPr="006F1648" w:rsidRDefault="000219F7" w:rsidP="000219F7">
      <w:pPr>
        <w:numPr>
          <w:ilvl w:val="2"/>
          <w:numId w:val="19"/>
        </w:numPr>
        <w:ind w:left="0" w:firstLine="709"/>
        <w:jc w:val="both"/>
        <w:rPr>
          <w:sz w:val="26"/>
          <w:szCs w:val="26"/>
        </w:rPr>
      </w:pPr>
      <w:r w:rsidRPr="006F1648">
        <w:rPr>
          <w:sz w:val="26"/>
          <w:szCs w:val="26"/>
        </w:rPr>
        <w:t xml:space="preserve">Заказчик, представители Заказчика вправе давать предписание о приостановлении Подрядчиком работ в следующих случаях: </w:t>
      </w:r>
    </w:p>
    <w:p w:rsidR="000219F7" w:rsidRPr="006F1648" w:rsidRDefault="000219F7" w:rsidP="000219F7">
      <w:pPr>
        <w:ind w:firstLine="709"/>
        <w:jc w:val="both"/>
        <w:rPr>
          <w:sz w:val="26"/>
          <w:szCs w:val="26"/>
        </w:rPr>
      </w:pPr>
      <w:r w:rsidRPr="006F1648">
        <w:rPr>
          <w:sz w:val="26"/>
          <w:szCs w:val="26"/>
        </w:rPr>
        <w:t>а) дальнейшее выполнение работ может угрожать безопасности возводимого сооружения, либо при выполнении работ не соблюдаются требования экологической безопасности, безопасности дорожного движения и других норм, обеспечивающих безопасность зданий и сооружений, находящихся вблизи объекта.</w:t>
      </w:r>
    </w:p>
    <w:p w:rsidR="000219F7" w:rsidRPr="006F1648" w:rsidRDefault="000219F7" w:rsidP="000219F7">
      <w:pPr>
        <w:ind w:firstLine="709"/>
        <w:jc w:val="both"/>
        <w:rPr>
          <w:sz w:val="26"/>
          <w:szCs w:val="26"/>
        </w:rPr>
      </w:pPr>
      <w:r w:rsidRPr="006F1648">
        <w:rPr>
          <w:sz w:val="26"/>
          <w:szCs w:val="26"/>
        </w:rPr>
        <w:t xml:space="preserve">б) дальнейшее выполнение работ может привести к снижению качества и эксплуатационной надежности сооружения из-за применения некачественных материалов, конструкций и оборудования, нарушению технологии производства работ; </w:t>
      </w:r>
    </w:p>
    <w:p w:rsidR="000219F7" w:rsidRPr="006F1648" w:rsidRDefault="000219F7" w:rsidP="000219F7">
      <w:pPr>
        <w:ind w:firstLine="709"/>
        <w:jc w:val="both"/>
        <w:rPr>
          <w:sz w:val="26"/>
          <w:szCs w:val="26"/>
        </w:rPr>
      </w:pPr>
      <w:r w:rsidRPr="006F1648">
        <w:rPr>
          <w:sz w:val="26"/>
          <w:szCs w:val="26"/>
        </w:rPr>
        <w:t xml:space="preserve">в) при выявлении на площадке фактов нарушений правил охраны труда и техники безопасности и возникновении угрозы жизни и здоровью работникам подрядных организаций или третьим лицам. </w:t>
      </w:r>
    </w:p>
    <w:p w:rsidR="000219F7" w:rsidRPr="006F1648" w:rsidRDefault="000219F7" w:rsidP="000219F7">
      <w:pPr>
        <w:ind w:firstLine="709"/>
        <w:jc w:val="both"/>
        <w:rPr>
          <w:sz w:val="26"/>
          <w:szCs w:val="26"/>
        </w:rPr>
      </w:pPr>
      <w:r w:rsidRPr="006F1648">
        <w:rPr>
          <w:sz w:val="26"/>
          <w:szCs w:val="26"/>
        </w:rPr>
        <w:t>Все издержки, вызванные приостановлением работ по указанным выше причинам, несет Подрядчик, при этом сроки приостановления работ в этом случае не могут служить основанием для продления срока завершения работ по Контракту.</w:t>
      </w:r>
    </w:p>
    <w:p w:rsidR="000219F7" w:rsidRPr="006F1648" w:rsidRDefault="000219F7" w:rsidP="000219F7">
      <w:pPr>
        <w:numPr>
          <w:ilvl w:val="2"/>
          <w:numId w:val="19"/>
        </w:numPr>
        <w:ind w:left="0" w:firstLine="709"/>
        <w:jc w:val="both"/>
        <w:rPr>
          <w:sz w:val="26"/>
          <w:szCs w:val="26"/>
        </w:rPr>
      </w:pPr>
      <w:r w:rsidRPr="006F1648">
        <w:rPr>
          <w:sz w:val="26"/>
          <w:szCs w:val="26"/>
        </w:rPr>
        <w:t>Получать беспрепятственный доступ на Объект.</w:t>
      </w:r>
    </w:p>
    <w:p w:rsidR="000219F7" w:rsidRPr="006F1648" w:rsidRDefault="000219F7" w:rsidP="000219F7">
      <w:pPr>
        <w:numPr>
          <w:ilvl w:val="2"/>
          <w:numId w:val="19"/>
        </w:numPr>
        <w:ind w:left="0" w:firstLine="709"/>
        <w:jc w:val="both"/>
        <w:rPr>
          <w:sz w:val="26"/>
          <w:szCs w:val="26"/>
        </w:rPr>
      </w:pPr>
      <w:r w:rsidRPr="006F1648">
        <w:rPr>
          <w:sz w:val="26"/>
          <w:szCs w:val="26"/>
        </w:rPr>
        <w:t xml:space="preserve">Приостанавливать производство Работ при осуществлении их с отступлением от требований законодательства. </w:t>
      </w:r>
    </w:p>
    <w:p w:rsidR="000219F7" w:rsidRPr="006F1648" w:rsidRDefault="000219F7" w:rsidP="000219F7">
      <w:pPr>
        <w:numPr>
          <w:ilvl w:val="1"/>
          <w:numId w:val="19"/>
        </w:numPr>
        <w:ind w:left="0" w:firstLine="709"/>
        <w:jc w:val="both"/>
        <w:rPr>
          <w:sz w:val="26"/>
          <w:szCs w:val="26"/>
        </w:rPr>
      </w:pPr>
      <w:r w:rsidRPr="006F1648">
        <w:rPr>
          <w:sz w:val="26"/>
          <w:szCs w:val="26"/>
        </w:rPr>
        <w:t>При реализации Контракта Заказчик обязан:</w:t>
      </w:r>
    </w:p>
    <w:p w:rsidR="000219F7" w:rsidRPr="006F1648" w:rsidRDefault="000219F7" w:rsidP="000219F7">
      <w:pPr>
        <w:numPr>
          <w:ilvl w:val="2"/>
          <w:numId w:val="39"/>
        </w:numPr>
        <w:ind w:left="0" w:firstLine="709"/>
        <w:jc w:val="both"/>
        <w:rPr>
          <w:sz w:val="26"/>
          <w:szCs w:val="26"/>
        </w:rPr>
      </w:pPr>
      <w:bookmarkStart w:id="32" w:name="sub_100415"/>
      <w:r w:rsidRPr="006F1648">
        <w:rPr>
          <w:sz w:val="26"/>
          <w:szCs w:val="26"/>
        </w:rPr>
        <w:t>В срок и в порядке, установленные статьей 7 Контракта,</w:t>
      </w:r>
      <w:bookmarkEnd w:id="32"/>
      <w:r w:rsidRPr="006F1648">
        <w:rPr>
          <w:sz w:val="26"/>
          <w:szCs w:val="26"/>
        </w:rPr>
        <w:t xml:space="preserve"> осуществлять приемку выполненных Работ (результата работ). </w:t>
      </w:r>
    </w:p>
    <w:p w:rsidR="000219F7" w:rsidRPr="006F1648" w:rsidRDefault="000219F7" w:rsidP="000219F7">
      <w:pPr>
        <w:numPr>
          <w:ilvl w:val="2"/>
          <w:numId w:val="39"/>
        </w:numPr>
        <w:tabs>
          <w:tab w:val="left" w:pos="709"/>
        </w:tabs>
        <w:suppressAutoHyphens/>
        <w:ind w:left="0" w:firstLine="709"/>
        <w:jc w:val="both"/>
        <w:rPr>
          <w:color w:val="00000A"/>
          <w:sz w:val="26"/>
          <w:szCs w:val="26"/>
        </w:rPr>
      </w:pPr>
      <w:bookmarkStart w:id="33" w:name="_Hlk40803191"/>
      <w:bookmarkStart w:id="34" w:name="sub_100411"/>
      <w:r w:rsidRPr="006F1648">
        <w:rPr>
          <w:color w:val="00000A"/>
          <w:sz w:val="26"/>
          <w:szCs w:val="26"/>
        </w:rPr>
        <w:t>Проводить проверку предоставленных Подрядчиком результатов работ, предусмотренных Контрактом, в части их соответствия условиям Контракта.</w:t>
      </w:r>
    </w:p>
    <w:p w:rsidR="000219F7" w:rsidRPr="006F1648" w:rsidRDefault="000219F7" w:rsidP="000219F7">
      <w:pPr>
        <w:tabs>
          <w:tab w:val="left" w:pos="709"/>
        </w:tabs>
        <w:suppressAutoHyphens/>
        <w:ind w:firstLine="709"/>
        <w:jc w:val="both"/>
        <w:rPr>
          <w:color w:val="00000A"/>
          <w:sz w:val="26"/>
          <w:szCs w:val="26"/>
        </w:rPr>
      </w:pPr>
      <w:r w:rsidRPr="006F1648">
        <w:rPr>
          <w:color w:val="00000A"/>
          <w:sz w:val="26"/>
          <w:szCs w:val="26"/>
        </w:rPr>
        <w:t>Заказчик проводит экспертизу результатов работ, предусмотренных Контрактом, самостоятельно или с привлечением экспертов, экспертных организаций на основании контрактов, заключенных в соответствии с Законом №44-ФЗ.</w:t>
      </w:r>
    </w:p>
    <w:p w:rsidR="000219F7" w:rsidRPr="006F1648" w:rsidRDefault="000219F7" w:rsidP="000219F7">
      <w:pPr>
        <w:numPr>
          <w:ilvl w:val="2"/>
          <w:numId w:val="39"/>
        </w:numPr>
        <w:ind w:left="0" w:firstLine="709"/>
        <w:jc w:val="both"/>
        <w:rPr>
          <w:sz w:val="26"/>
          <w:szCs w:val="26"/>
        </w:rPr>
      </w:pPr>
      <w:r w:rsidRPr="006F1648">
        <w:rPr>
          <w:sz w:val="26"/>
          <w:szCs w:val="26"/>
        </w:rPr>
        <w:t>Рассмотреть в срок не позднее 15 дней, с момента получения акта о невозможности исполнения или о несоответствии документации с приложениями документов, согласовать его или направить мотивированный отказ в подписании. В случае направления мотивированного отказа работы по Контракту, в том числе в части, приостановленными не считаются.</w:t>
      </w:r>
    </w:p>
    <w:p w:rsidR="000219F7" w:rsidRPr="006F1648" w:rsidRDefault="000219F7" w:rsidP="000219F7">
      <w:pPr>
        <w:widowControl w:val="0"/>
        <w:numPr>
          <w:ilvl w:val="2"/>
          <w:numId w:val="39"/>
        </w:numPr>
        <w:ind w:left="0" w:firstLine="709"/>
        <w:jc w:val="both"/>
        <w:rPr>
          <w:sz w:val="26"/>
          <w:szCs w:val="26"/>
        </w:rPr>
      </w:pPr>
      <w:bookmarkStart w:id="35" w:name="_Hlk6994876"/>
      <w:bookmarkStart w:id="36" w:name="_Hlk20985898"/>
      <w:bookmarkEnd w:id="33"/>
      <w:r w:rsidRPr="006F1648">
        <w:rPr>
          <w:sz w:val="26"/>
          <w:szCs w:val="26"/>
        </w:rPr>
        <w:t>Оплачивать выполненные по Контракту работы в размерах, установленных Контрактом не позднее 30 дней с даты подписания Заказчиком акта приемки выполненных работ.</w:t>
      </w:r>
    </w:p>
    <w:bookmarkEnd w:id="35"/>
    <w:bookmarkEnd w:id="36"/>
    <w:p w:rsidR="000219F7" w:rsidRPr="006F1648" w:rsidRDefault="000219F7" w:rsidP="000219F7">
      <w:pPr>
        <w:widowControl w:val="0"/>
        <w:numPr>
          <w:ilvl w:val="2"/>
          <w:numId w:val="39"/>
        </w:numPr>
        <w:ind w:left="0" w:firstLine="709"/>
        <w:contextualSpacing/>
        <w:jc w:val="both"/>
        <w:rPr>
          <w:sz w:val="26"/>
          <w:szCs w:val="26"/>
        </w:rPr>
      </w:pPr>
      <w:r w:rsidRPr="006F1648">
        <w:rPr>
          <w:sz w:val="26"/>
          <w:szCs w:val="26"/>
        </w:rPr>
        <w:t>По запросу Подрядчика, не позднее 5 рабочих дней, выдать доверенность на представление интересов Заказчика в уполномоченных органах.</w:t>
      </w:r>
    </w:p>
    <w:p w:rsidR="000219F7" w:rsidRPr="006F1648" w:rsidRDefault="000219F7" w:rsidP="000219F7">
      <w:pPr>
        <w:numPr>
          <w:ilvl w:val="2"/>
          <w:numId w:val="39"/>
        </w:numPr>
        <w:ind w:left="0" w:firstLine="709"/>
        <w:jc w:val="both"/>
        <w:rPr>
          <w:sz w:val="26"/>
          <w:szCs w:val="26"/>
        </w:rPr>
      </w:pPr>
      <w:bookmarkStart w:id="37" w:name="_Hlk40868968"/>
      <w:bookmarkStart w:id="38" w:name="_Hlk42156746"/>
      <w:bookmarkEnd w:id="34"/>
      <w:r w:rsidRPr="006F1648">
        <w:rPr>
          <w:sz w:val="26"/>
          <w:szCs w:val="26"/>
        </w:rPr>
        <w:t>Передать Подрядчику копию документа Заказчика, оформленного в установленном порядке, о назначении своего представителя, ответственного за контроль выполнения Работ - в 1 экз.</w:t>
      </w:r>
    </w:p>
    <w:bookmarkEnd w:id="37"/>
    <w:p w:rsidR="000219F7" w:rsidRPr="006F1648" w:rsidRDefault="000219F7" w:rsidP="000219F7">
      <w:pPr>
        <w:numPr>
          <w:ilvl w:val="2"/>
          <w:numId w:val="39"/>
        </w:numPr>
        <w:ind w:left="0" w:firstLine="709"/>
        <w:jc w:val="both"/>
        <w:rPr>
          <w:sz w:val="26"/>
          <w:szCs w:val="26"/>
        </w:rPr>
      </w:pPr>
      <w:r w:rsidRPr="006F1648">
        <w:rPr>
          <w:sz w:val="26"/>
          <w:szCs w:val="26"/>
        </w:rPr>
        <w:t>Производить освидетельствование скрытых работ.</w:t>
      </w:r>
    </w:p>
    <w:p w:rsidR="000219F7" w:rsidRPr="006F1648" w:rsidRDefault="000219F7" w:rsidP="000219F7">
      <w:pPr>
        <w:numPr>
          <w:ilvl w:val="2"/>
          <w:numId w:val="39"/>
        </w:numPr>
        <w:ind w:left="0" w:firstLine="709"/>
        <w:jc w:val="both"/>
        <w:rPr>
          <w:sz w:val="26"/>
          <w:szCs w:val="26"/>
        </w:rPr>
      </w:pPr>
      <w:r w:rsidRPr="006F1648">
        <w:rPr>
          <w:sz w:val="26"/>
          <w:szCs w:val="26"/>
        </w:rPr>
        <w:t>Участвовать в проверках, проводимых органами Государственного надзора, а также ведомственными инспекциями и комиссиями.</w:t>
      </w:r>
    </w:p>
    <w:bookmarkEnd w:id="38"/>
    <w:p w:rsidR="000219F7" w:rsidRPr="006F1648" w:rsidRDefault="000219F7" w:rsidP="000219F7">
      <w:pPr>
        <w:numPr>
          <w:ilvl w:val="1"/>
          <w:numId w:val="39"/>
        </w:numPr>
        <w:ind w:left="0" w:firstLine="709"/>
        <w:jc w:val="both"/>
        <w:rPr>
          <w:b/>
          <w:sz w:val="26"/>
          <w:szCs w:val="26"/>
        </w:rPr>
      </w:pPr>
      <w:r w:rsidRPr="006F1648">
        <w:rPr>
          <w:b/>
          <w:sz w:val="26"/>
          <w:szCs w:val="26"/>
        </w:rPr>
        <w:t>Подрядчик вправе:</w:t>
      </w:r>
    </w:p>
    <w:p w:rsidR="000219F7" w:rsidRPr="006F1648" w:rsidRDefault="000219F7" w:rsidP="000219F7">
      <w:pPr>
        <w:numPr>
          <w:ilvl w:val="2"/>
          <w:numId w:val="39"/>
        </w:numPr>
        <w:ind w:left="0" w:firstLine="709"/>
        <w:jc w:val="both"/>
        <w:rPr>
          <w:sz w:val="26"/>
          <w:szCs w:val="26"/>
        </w:rPr>
      </w:pPr>
      <w:r w:rsidRPr="006F1648">
        <w:rPr>
          <w:sz w:val="26"/>
          <w:szCs w:val="26"/>
        </w:rPr>
        <w:t xml:space="preserve">Требовать своевременной оплаты выполненных работ в соответствии с подписанным актом приемки выполненных работ. </w:t>
      </w:r>
    </w:p>
    <w:p w:rsidR="000219F7" w:rsidRPr="006F1648" w:rsidRDefault="000219F7" w:rsidP="000219F7">
      <w:pPr>
        <w:numPr>
          <w:ilvl w:val="2"/>
          <w:numId w:val="39"/>
        </w:numPr>
        <w:ind w:left="0" w:firstLine="709"/>
        <w:jc w:val="both"/>
        <w:rPr>
          <w:sz w:val="26"/>
          <w:szCs w:val="26"/>
        </w:rPr>
      </w:pPr>
      <w:r w:rsidRPr="006F1648">
        <w:rPr>
          <w:sz w:val="26"/>
          <w:szCs w:val="26"/>
        </w:rPr>
        <w:t>Принять решение об одностороннем отказе от исполнения Контракта в порядке и на условиях, предусмотренных законодательством Российской Федерации и Контрактом.</w:t>
      </w:r>
    </w:p>
    <w:p w:rsidR="000219F7" w:rsidRPr="006F1648" w:rsidRDefault="000219F7" w:rsidP="000219F7">
      <w:pPr>
        <w:numPr>
          <w:ilvl w:val="2"/>
          <w:numId w:val="39"/>
        </w:numPr>
        <w:ind w:left="0" w:firstLine="709"/>
        <w:jc w:val="both"/>
        <w:rPr>
          <w:sz w:val="26"/>
          <w:szCs w:val="26"/>
        </w:rPr>
      </w:pPr>
      <w:r w:rsidRPr="006F1648">
        <w:rPr>
          <w:sz w:val="26"/>
          <w:szCs w:val="26"/>
        </w:rPr>
        <w:t xml:space="preserve">Определить конкретные виды и объемы работ, из числа видов и объемов работ, указанных в </w:t>
      </w:r>
      <w:r w:rsidRPr="006F1648">
        <w:rPr>
          <w:bCs/>
          <w:iCs/>
          <w:sz w:val="26"/>
          <w:szCs w:val="26"/>
        </w:rPr>
        <w:t>настоящем</w:t>
      </w:r>
      <w:r w:rsidRPr="006F1648">
        <w:rPr>
          <w:b/>
          <w:bCs/>
          <w:i/>
          <w:iCs/>
          <w:sz w:val="26"/>
          <w:szCs w:val="26"/>
        </w:rPr>
        <w:t xml:space="preserve"> </w:t>
      </w:r>
      <w:r w:rsidRPr="006F1648">
        <w:rPr>
          <w:sz w:val="26"/>
          <w:szCs w:val="26"/>
        </w:rPr>
        <w:t>Контракте, которые Подрядчик обязан выполнить самостоятельно без привлечения других лиц к исполнению своих обязательств по настоящему Контракту.</w:t>
      </w:r>
    </w:p>
    <w:p w:rsidR="000219F7" w:rsidRPr="006F1648" w:rsidRDefault="000219F7" w:rsidP="000219F7">
      <w:pPr>
        <w:numPr>
          <w:ilvl w:val="2"/>
          <w:numId w:val="39"/>
        </w:numPr>
        <w:ind w:left="0" w:firstLine="709"/>
        <w:jc w:val="both"/>
        <w:rPr>
          <w:sz w:val="26"/>
          <w:szCs w:val="26"/>
        </w:rPr>
      </w:pPr>
      <w:r w:rsidRPr="006F1648">
        <w:rPr>
          <w:sz w:val="26"/>
          <w:szCs w:val="26"/>
        </w:rPr>
        <w:t>Осуществлять иные права, предоставленные Подрядчику в соответствии с законодательством Российской Федерации и Контрактом.</w:t>
      </w:r>
    </w:p>
    <w:p w:rsidR="000219F7" w:rsidRPr="006F1648" w:rsidRDefault="000219F7" w:rsidP="000219F7">
      <w:pPr>
        <w:numPr>
          <w:ilvl w:val="1"/>
          <w:numId w:val="39"/>
        </w:numPr>
        <w:ind w:left="0" w:firstLine="709"/>
        <w:jc w:val="both"/>
        <w:rPr>
          <w:b/>
          <w:sz w:val="26"/>
          <w:szCs w:val="26"/>
        </w:rPr>
      </w:pPr>
      <w:r w:rsidRPr="006F1648">
        <w:rPr>
          <w:b/>
          <w:sz w:val="26"/>
          <w:szCs w:val="26"/>
        </w:rPr>
        <w:t>При реализации Контракта Подрядчик обязан:</w:t>
      </w:r>
    </w:p>
    <w:p w:rsidR="000219F7" w:rsidRPr="006F1648" w:rsidRDefault="000219F7" w:rsidP="000219F7">
      <w:pPr>
        <w:numPr>
          <w:ilvl w:val="2"/>
          <w:numId w:val="39"/>
        </w:numPr>
        <w:ind w:left="0" w:firstLine="709"/>
        <w:jc w:val="both"/>
        <w:rPr>
          <w:rFonts w:ascii="Verdana" w:hAnsi="Verdana"/>
          <w:sz w:val="26"/>
          <w:szCs w:val="26"/>
        </w:rPr>
      </w:pPr>
      <w:r w:rsidRPr="006F1648">
        <w:rPr>
          <w:sz w:val="26"/>
          <w:szCs w:val="26"/>
        </w:rPr>
        <w:t>Предоставлять Заказчику по его требованию информацию о ходе выполнения работ по контракту по форме, в объеме и в сроки, содержащиеся в требовании Заказчика.</w:t>
      </w:r>
    </w:p>
    <w:p w:rsidR="000219F7" w:rsidRPr="006F1648" w:rsidRDefault="000219F7" w:rsidP="000219F7">
      <w:pPr>
        <w:numPr>
          <w:ilvl w:val="2"/>
          <w:numId w:val="39"/>
        </w:numPr>
        <w:ind w:left="0" w:firstLine="709"/>
        <w:jc w:val="both"/>
        <w:rPr>
          <w:sz w:val="26"/>
          <w:szCs w:val="26"/>
        </w:rPr>
      </w:pPr>
      <w:r w:rsidRPr="006F1648">
        <w:rPr>
          <w:sz w:val="26"/>
          <w:szCs w:val="26"/>
        </w:rPr>
        <w:t>Немедленно известить Заказчика и до получения от него указаний приостановить Работы при обнаружении:</w:t>
      </w:r>
    </w:p>
    <w:p w:rsidR="000219F7" w:rsidRPr="006F1648" w:rsidRDefault="000219F7" w:rsidP="000219F7">
      <w:pPr>
        <w:ind w:firstLine="709"/>
        <w:jc w:val="both"/>
        <w:rPr>
          <w:sz w:val="26"/>
          <w:szCs w:val="26"/>
        </w:rPr>
      </w:pPr>
      <w:r w:rsidRPr="006F1648">
        <w:rPr>
          <w:sz w:val="26"/>
          <w:szCs w:val="26"/>
        </w:rPr>
        <w:t>-возможных неблагоприятных для Заказчика последствий выполнения его указаний о способе исполнения Работ;</w:t>
      </w:r>
    </w:p>
    <w:p w:rsidR="000219F7" w:rsidRPr="006F1648" w:rsidRDefault="000219F7" w:rsidP="000219F7">
      <w:pPr>
        <w:ind w:firstLine="709"/>
        <w:jc w:val="both"/>
        <w:rPr>
          <w:sz w:val="26"/>
          <w:szCs w:val="26"/>
        </w:rPr>
      </w:pPr>
      <w:r w:rsidRPr="006F1648">
        <w:rPr>
          <w:sz w:val="26"/>
          <w:szCs w:val="26"/>
        </w:rPr>
        <w:t>-иных, не зависящих от Подрядчика обстоятельств, угрожающих качеству результатов выполняемой Работы.</w:t>
      </w:r>
    </w:p>
    <w:p w:rsidR="000219F7" w:rsidRPr="006F1648" w:rsidRDefault="000219F7" w:rsidP="000219F7">
      <w:pPr>
        <w:ind w:firstLine="709"/>
        <w:jc w:val="both"/>
        <w:rPr>
          <w:sz w:val="26"/>
          <w:szCs w:val="26"/>
        </w:rPr>
      </w:pPr>
      <w:r w:rsidRPr="006F1648">
        <w:rPr>
          <w:sz w:val="26"/>
          <w:szCs w:val="26"/>
        </w:rPr>
        <w:t>Подрядчик, не предупредивший Заказчика о вышеуказанных обстоятельствах, либо продолживший работу, не дожидаясь истечения 7 (семи) дневного срока для ответа на предупреждение или несмотря на своевременное указание Заказчика о прекращении работы, не вправе при предъявлении к нему или им к Заказчику соответствующих требований ссылаться на указанные обстоятельства.</w:t>
      </w:r>
    </w:p>
    <w:p w:rsidR="000219F7" w:rsidRPr="006F1648" w:rsidRDefault="000219F7" w:rsidP="000219F7">
      <w:pPr>
        <w:numPr>
          <w:ilvl w:val="2"/>
          <w:numId w:val="39"/>
        </w:numPr>
        <w:ind w:left="0" w:firstLine="709"/>
        <w:jc w:val="both"/>
        <w:rPr>
          <w:sz w:val="26"/>
          <w:szCs w:val="26"/>
        </w:rPr>
      </w:pPr>
      <w:r w:rsidRPr="006F1648">
        <w:rPr>
          <w:sz w:val="26"/>
          <w:szCs w:val="26"/>
        </w:rPr>
        <w:t>Соблюдать миграционное законодательство, не привлекать к трудовой деятельности иностранных граждан или лиц без гражданства, не имеющих разрешения на работу, если такое разрешение требуется в соответствии с законодательством Российской Федерации.</w:t>
      </w:r>
    </w:p>
    <w:p w:rsidR="000219F7" w:rsidRPr="006F1648" w:rsidRDefault="000219F7" w:rsidP="000219F7">
      <w:pPr>
        <w:numPr>
          <w:ilvl w:val="2"/>
          <w:numId w:val="39"/>
        </w:numPr>
        <w:ind w:left="0" w:firstLine="709"/>
        <w:jc w:val="both"/>
        <w:rPr>
          <w:sz w:val="26"/>
          <w:szCs w:val="26"/>
        </w:rPr>
      </w:pPr>
      <w:r w:rsidRPr="006F1648">
        <w:rPr>
          <w:sz w:val="26"/>
          <w:szCs w:val="26"/>
        </w:rPr>
        <w:t xml:space="preserve">Информировать Заказчика об изменении, прекращении у Подрядчика прав на выполнения работ, предусмотренных настоящим Контрактом, в срок не позднее 10 (десяти) календарных дней со дня таких событий. </w:t>
      </w:r>
    </w:p>
    <w:p w:rsidR="000219F7" w:rsidRPr="006F1648" w:rsidRDefault="000219F7" w:rsidP="000219F7">
      <w:pPr>
        <w:numPr>
          <w:ilvl w:val="2"/>
          <w:numId w:val="39"/>
        </w:numPr>
        <w:ind w:left="0" w:firstLine="709"/>
        <w:jc w:val="both"/>
        <w:rPr>
          <w:sz w:val="26"/>
          <w:szCs w:val="26"/>
        </w:rPr>
      </w:pPr>
      <w:r w:rsidRPr="006F1648">
        <w:rPr>
          <w:sz w:val="26"/>
          <w:szCs w:val="26"/>
        </w:rPr>
        <w:t>В срок не позднее 5 дней с момента возникновения оснований для возврата части денежных средств, внесенных в качестве обеспечения Контракта и возврата денежных средств, внесенных в качестве обеспечения гарантийных обязательств направить Заказчику заявление о возврате соответствующего обеспечения.</w:t>
      </w:r>
    </w:p>
    <w:p w:rsidR="000219F7" w:rsidRPr="006F1648" w:rsidRDefault="000219F7" w:rsidP="000219F7">
      <w:pPr>
        <w:numPr>
          <w:ilvl w:val="2"/>
          <w:numId w:val="39"/>
        </w:numPr>
        <w:ind w:left="0" w:firstLine="709"/>
        <w:jc w:val="both"/>
        <w:rPr>
          <w:sz w:val="26"/>
          <w:szCs w:val="26"/>
        </w:rPr>
      </w:pPr>
      <w:r w:rsidRPr="006F1648">
        <w:rPr>
          <w:sz w:val="26"/>
          <w:szCs w:val="26"/>
        </w:rPr>
        <w:t>Корректировать документацию, необходимую для выполнения Работ за собственные средства, и, при необходимости, проходить повторную государственную экспертизу, потребность в которой возникнет в связи с вносимыми изменениями за свой счет.</w:t>
      </w:r>
    </w:p>
    <w:p w:rsidR="000219F7" w:rsidRPr="006F1648" w:rsidRDefault="000219F7" w:rsidP="000219F7">
      <w:pPr>
        <w:numPr>
          <w:ilvl w:val="2"/>
          <w:numId w:val="39"/>
        </w:numPr>
        <w:ind w:left="0" w:firstLine="709"/>
        <w:jc w:val="both"/>
        <w:rPr>
          <w:sz w:val="26"/>
          <w:szCs w:val="26"/>
        </w:rPr>
      </w:pPr>
      <w:bookmarkStart w:id="39" w:name="_Hlk45181584"/>
      <w:r w:rsidRPr="006F1648">
        <w:rPr>
          <w:sz w:val="26"/>
          <w:szCs w:val="26"/>
        </w:rPr>
        <w:t xml:space="preserve">Направить в адрес Заказчика, необходимую и достаточную, откорректированную документацию имеющую положительное заключение государственной экспертизы и (или) заключение о достоверности определения сметной стоимости и (или) откорректированную рабочую документации, соответствующую требованиям законодательства РФ для получения ЗОС, а также соответствующую условиям обеспечения расчетного срока эксплуатации Объекта. </w:t>
      </w:r>
    </w:p>
    <w:bookmarkEnd w:id="39"/>
    <w:p w:rsidR="000219F7" w:rsidRPr="006F1648" w:rsidRDefault="000219F7" w:rsidP="000219F7">
      <w:pPr>
        <w:widowControl w:val="0"/>
        <w:numPr>
          <w:ilvl w:val="2"/>
          <w:numId w:val="39"/>
        </w:numPr>
        <w:tabs>
          <w:tab w:val="left" w:pos="567"/>
          <w:tab w:val="left" w:pos="1276"/>
          <w:tab w:val="left" w:pos="1418"/>
          <w:tab w:val="left" w:pos="2008"/>
        </w:tabs>
        <w:ind w:left="0" w:firstLine="709"/>
        <w:contextualSpacing/>
        <w:jc w:val="both"/>
        <w:rPr>
          <w:sz w:val="26"/>
          <w:szCs w:val="26"/>
        </w:rPr>
      </w:pPr>
      <w:r w:rsidRPr="006F1648">
        <w:rPr>
          <w:sz w:val="26"/>
          <w:szCs w:val="26"/>
        </w:rPr>
        <w:t>Принимать участие в деле по иску, предъявленному к Заказчику третьим лицом, в связи с недостатками выполненных Работ, в соответствии с законодательством.</w:t>
      </w:r>
    </w:p>
    <w:p w:rsidR="000219F7" w:rsidRPr="006F1648" w:rsidRDefault="000219F7" w:rsidP="000219F7">
      <w:pPr>
        <w:numPr>
          <w:ilvl w:val="2"/>
          <w:numId w:val="39"/>
        </w:numPr>
        <w:ind w:left="0" w:firstLine="709"/>
        <w:jc w:val="both"/>
        <w:rPr>
          <w:sz w:val="26"/>
          <w:szCs w:val="26"/>
        </w:rPr>
      </w:pPr>
      <w:r w:rsidRPr="006F1648">
        <w:rPr>
          <w:sz w:val="26"/>
          <w:szCs w:val="26"/>
        </w:rPr>
        <w:t>Осуществлять сопровождение при приемке результата Работ (Объекта) в эксплуатацию.</w:t>
      </w:r>
    </w:p>
    <w:p w:rsidR="000219F7" w:rsidRPr="006F1648" w:rsidRDefault="000219F7" w:rsidP="000219F7">
      <w:pPr>
        <w:numPr>
          <w:ilvl w:val="2"/>
          <w:numId w:val="39"/>
        </w:numPr>
        <w:ind w:left="0" w:firstLine="709"/>
        <w:jc w:val="both"/>
        <w:rPr>
          <w:sz w:val="26"/>
          <w:szCs w:val="26"/>
        </w:rPr>
      </w:pPr>
      <w:r w:rsidRPr="006F1648">
        <w:rPr>
          <w:sz w:val="26"/>
          <w:szCs w:val="26"/>
        </w:rPr>
        <w:t>При изменении расчетного счета в течение 3 (трех) дней уведомить Заказчика в письменной форме о новых реквизитах расчетного счета. В случае несвоевременного уведомления все риски, связанные с перечислением Заказчиком денежных средств на указанный при заключении Контракта счет, несет Подрядчик.</w:t>
      </w:r>
    </w:p>
    <w:p w:rsidR="000219F7" w:rsidRPr="006F1648" w:rsidRDefault="000219F7" w:rsidP="000219F7">
      <w:pPr>
        <w:numPr>
          <w:ilvl w:val="2"/>
          <w:numId w:val="39"/>
        </w:numPr>
        <w:ind w:left="0" w:firstLine="709"/>
        <w:jc w:val="both"/>
        <w:rPr>
          <w:sz w:val="26"/>
          <w:szCs w:val="26"/>
        </w:rPr>
      </w:pPr>
      <w:r w:rsidRPr="006F1648">
        <w:rPr>
          <w:sz w:val="26"/>
          <w:szCs w:val="26"/>
        </w:rPr>
        <w:t>По требованию Заказчика возвратить сумму излишне уплаченных денежных средств и полученных Подрядчиком в случае установления Заказчиком, контролирующими органами фактов оплаты Заказчиком Работ сверх объема фактически выполненных Работ, завышения стоимости выполненных Работ, использования при выполнении Работ материалов, не предусмотренных Контрактом, изменения способа выполнения Работ в отсутствие соответствующих согласований с Заказчиком.</w:t>
      </w:r>
    </w:p>
    <w:p w:rsidR="000219F7" w:rsidRPr="006F1648" w:rsidRDefault="000219F7" w:rsidP="000219F7">
      <w:pPr>
        <w:numPr>
          <w:ilvl w:val="2"/>
          <w:numId w:val="39"/>
        </w:numPr>
        <w:ind w:left="0" w:firstLine="709"/>
        <w:jc w:val="both"/>
        <w:rPr>
          <w:sz w:val="26"/>
          <w:szCs w:val="26"/>
        </w:rPr>
      </w:pPr>
      <w:r w:rsidRPr="006F1648">
        <w:rPr>
          <w:sz w:val="26"/>
          <w:szCs w:val="26"/>
        </w:rPr>
        <w:t>Назначить ответственных лиц за исполнением настоящего Контракта (производства работ, контроля) в течение 5 (пяти) дней, с момента заключения Контракта, передав Заказчику соответствующие приказы о назначении.</w:t>
      </w:r>
    </w:p>
    <w:p w:rsidR="000219F7" w:rsidRPr="006F1648" w:rsidRDefault="000219F7" w:rsidP="000219F7">
      <w:pPr>
        <w:numPr>
          <w:ilvl w:val="2"/>
          <w:numId w:val="39"/>
        </w:numPr>
        <w:ind w:left="0" w:firstLine="709"/>
        <w:jc w:val="both"/>
        <w:rPr>
          <w:sz w:val="26"/>
          <w:szCs w:val="26"/>
        </w:rPr>
      </w:pPr>
      <w:bookmarkStart w:id="40" w:name="_Hlk42156835"/>
      <w:r w:rsidRPr="006F1648">
        <w:rPr>
          <w:rFonts w:eastAsia="Calibri" w:cs="Arial"/>
          <w:color w:val="00000A"/>
          <w:sz w:val="26"/>
          <w:szCs w:val="26"/>
          <w:lang w:eastAsia="zh-CN"/>
        </w:rPr>
        <w:t>Выполнить предусмотренные Контрактом работы, обеспечив их надлежащее качество в соответствии нормами и правилами, с требованиями нормативных правовых регулирующих такой вид Работ, в том числе, но не ограничиваясь:</w:t>
      </w:r>
    </w:p>
    <w:bookmarkEnd w:id="40"/>
    <w:p w:rsidR="000219F7" w:rsidRPr="006F1648" w:rsidRDefault="000219F7" w:rsidP="000219F7">
      <w:pPr>
        <w:ind w:firstLine="709"/>
        <w:jc w:val="both"/>
        <w:rPr>
          <w:sz w:val="26"/>
          <w:szCs w:val="26"/>
        </w:rPr>
      </w:pPr>
      <w:r w:rsidRPr="006F1648">
        <w:rPr>
          <w:sz w:val="26"/>
          <w:szCs w:val="26"/>
        </w:rPr>
        <w:t xml:space="preserve">- Федеральный закон «Технический регламент о требованиях пожарной безопасности» от 22.07.2008 №123-ФЗ; </w:t>
      </w:r>
    </w:p>
    <w:p w:rsidR="000219F7" w:rsidRPr="006F1648" w:rsidRDefault="000219F7" w:rsidP="000219F7">
      <w:pPr>
        <w:ind w:firstLine="709"/>
        <w:jc w:val="both"/>
        <w:rPr>
          <w:sz w:val="26"/>
          <w:szCs w:val="26"/>
        </w:rPr>
      </w:pPr>
      <w:r w:rsidRPr="006F1648">
        <w:rPr>
          <w:sz w:val="26"/>
          <w:szCs w:val="26"/>
        </w:rPr>
        <w:t xml:space="preserve">- Перечень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года № 123-ФЗ «Технический регламент о требованиях пожарной безопасности» (утвержден приказом </w:t>
      </w:r>
      <w:proofErr w:type="spellStart"/>
      <w:r w:rsidRPr="006F1648">
        <w:rPr>
          <w:sz w:val="26"/>
          <w:szCs w:val="26"/>
        </w:rPr>
        <w:t>Росстандарта</w:t>
      </w:r>
      <w:proofErr w:type="spellEnd"/>
      <w:r w:rsidRPr="006F1648">
        <w:rPr>
          <w:sz w:val="26"/>
          <w:szCs w:val="26"/>
        </w:rPr>
        <w:t xml:space="preserve"> от 16.04.2014 № 474); </w:t>
      </w:r>
    </w:p>
    <w:p w:rsidR="000219F7" w:rsidRPr="006F1648" w:rsidRDefault="000219F7" w:rsidP="000219F7">
      <w:pPr>
        <w:ind w:firstLine="709"/>
        <w:jc w:val="both"/>
        <w:rPr>
          <w:sz w:val="26"/>
          <w:szCs w:val="26"/>
        </w:rPr>
      </w:pPr>
      <w:r w:rsidRPr="006F1648">
        <w:rPr>
          <w:sz w:val="26"/>
          <w:szCs w:val="26"/>
        </w:rPr>
        <w:t xml:space="preserve">- Федеральный закон «Технический регламент о безопасности зданий и сооружений» от 30.12.2009 № 384-ФЗ; </w:t>
      </w:r>
    </w:p>
    <w:p w:rsidR="000219F7" w:rsidRPr="006F1648" w:rsidRDefault="000219F7" w:rsidP="000219F7">
      <w:pPr>
        <w:ind w:firstLine="709"/>
        <w:jc w:val="both"/>
        <w:rPr>
          <w:sz w:val="26"/>
          <w:szCs w:val="26"/>
        </w:rPr>
      </w:pPr>
      <w:r w:rsidRPr="006F1648">
        <w:rPr>
          <w:sz w:val="26"/>
          <w:szCs w:val="26"/>
        </w:rPr>
        <w:t xml:space="preserve">- Перечень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года №384-ФЗ «Технический регламент о безопасности зданий и сооружении» (утвержден приказом Федерального агентства по техническому регулированию и метрологии от 17 апреля 2019 года № 831); </w:t>
      </w:r>
    </w:p>
    <w:p w:rsidR="000219F7" w:rsidRPr="006F1648" w:rsidRDefault="000219F7" w:rsidP="000219F7">
      <w:pPr>
        <w:ind w:firstLine="709"/>
        <w:jc w:val="both"/>
        <w:rPr>
          <w:sz w:val="26"/>
          <w:szCs w:val="26"/>
        </w:rPr>
      </w:pPr>
      <w:r w:rsidRPr="006F1648">
        <w:rPr>
          <w:sz w:val="26"/>
          <w:szCs w:val="26"/>
        </w:rPr>
        <w:t>- Перечень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(утвержден постановлением Правительства Российской Федерации от 4 июля 2020 года № 985);</w:t>
      </w:r>
    </w:p>
    <w:p w:rsidR="000219F7" w:rsidRPr="006F1648" w:rsidRDefault="000219F7" w:rsidP="000219F7">
      <w:pPr>
        <w:numPr>
          <w:ilvl w:val="2"/>
          <w:numId w:val="39"/>
        </w:numPr>
        <w:ind w:left="0" w:firstLine="709"/>
        <w:jc w:val="both"/>
        <w:rPr>
          <w:sz w:val="26"/>
          <w:szCs w:val="26"/>
        </w:rPr>
      </w:pPr>
      <w:bookmarkStart w:id="41" w:name="_Hlk5722258"/>
      <w:r w:rsidRPr="006F1648">
        <w:rPr>
          <w:sz w:val="26"/>
          <w:szCs w:val="26"/>
        </w:rPr>
        <w:t xml:space="preserve">Разработать и предоставить Заказчику проект производства работ (ППР), а также технологические карты, инструкции, программы проведения и методики испытаний на отдельные виды работ, программы пуско-наладочных работ на отдельные виды, не представленные в ППР, не позднее 10 (десяти) дней до начала этих работ. </w:t>
      </w:r>
    </w:p>
    <w:bookmarkEnd w:id="41"/>
    <w:p w:rsidR="000219F7" w:rsidRPr="006F1648" w:rsidRDefault="000219F7" w:rsidP="000219F7">
      <w:pPr>
        <w:numPr>
          <w:ilvl w:val="2"/>
          <w:numId w:val="39"/>
        </w:numPr>
        <w:ind w:left="0" w:firstLine="709"/>
        <w:jc w:val="both"/>
        <w:rPr>
          <w:sz w:val="26"/>
          <w:szCs w:val="26"/>
        </w:rPr>
      </w:pPr>
      <w:r w:rsidRPr="006F1648">
        <w:rPr>
          <w:sz w:val="26"/>
          <w:szCs w:val="26"/>
        </w:rPr>
        <w:t xml:space="preserve">Предоставить Заказчику в течение 2-х (двух) рабочих дней со дня получения от Заказчика письменного уведомления, а также в установленном порядке в иные компетентные государственные и муниципальные органы разрешительные документы на право выполнять Работы, приказ о назначении ответственного представителя Подрядчика и другие необходимые документы, относящиеся к Работам по Контракту. </w:t>
      </w:r>
    </w:p>
    <w:p w:rsidR="000219F7" w:rsidRPr="006F1648" w:rsidRDefault="000219F7" w:rsidP="000219F7">
      <w:pPr>
        <w:numPr>
          <w:ilvl w:val="2"/>
          <w:numId w:val="39"/>
        </w:numPr>
        <w:ind w:left="0" w:firstLine="709"/>
        <w:jc w:val="both"/>
        <w:rPr>
          <w:bCs/>
          <w:iCs/>
          <w:sz w:val="26"/>
          <w:szCs w:val="26"/>
        </w:rPr>
      </w:pPr>
      <w:bookmarkStart w:id="42" w:name="_Hlk42157389"/>
      <w:bookmarkStart w:id="43" w:name="_Hlk45181202"/>
      <w:bookmarkStart w:id="44" w:name="_Hlk25244221"/>
      <w:r w:rsidRPr="006F1648">
        <w:rPr>
          <w:sz w:val="26"/>
          <w:szCs w:val="26"/>
        </w:rPr>
        <w:t xml:space="preserve">На основании утвержденного недельного графика (приложение № 8) выполнения Работ разрабатывать и согласовывать с Заказчиком недельные графики выполнения работ на следующий месяц </w:t>
      </w:r>
      <w:r w:rsidRPr="006F1648">
        <w:rPr>
          <w:bCs/>
          <w:iCs/>
          <w:sz w:val="26"/>
          <w:szCs w:val="26"/>
        </w:rPr>
        <w:t>по форме Приложения № 9 к Контракту.</w:t>
      </w:r>
    </w:p>
    <w:p w:rsidR="000219F7" w:rsidRPr="006F1648" w:rsidRDefault="000219F7" w:rsidP="000219F7">
      <w:pPr>
        <w:numPr>
          <w:ilvl w:val="2"/>
          <w:numId w:val="39"/>
        </w:numPr>
        <w:ind w:left="0" w:firstLine="709"/>
        <w:jc w:val="both"/>
        <w:rPr>
          <w:sz w:val="26"/>
          <w:szCs w:val="26"/>
        </w:rPr>
      </w:pPr>
      <w:bookmarkStart w:id="45" w:name="_Hlk45181232"/>
      <w:bookmarkEnd w:id="42"/>
      <w:bookmarkEnd w:id="43"/>
      <w:r w:rsidRPr="006F1648">
        <w:rPr>
          <w:sz w:val="26"/>
          <w:szCs w:val="26"/>
        </w:rPr>
        <w:t>По требованию Заказчика предоставлять информацию о ходе выполнения Работ в соответствии с детализированным и (или) недельным графиком выполнения работ в электронном формате разработки на электронную почту Заказчика. По письменному запросу Заказчика предоставлять дополнительные данные о ходе Работ, в том числе наличие на Объекте технических и людских ресурсов, наличие материалов и оборудования и других данных, имеющих отношение к выполняемым Подрядчиком Работам.</w:t>
      </w:r>
    </w:p>
    <w:bookmarkEnd w:id="44"/>
    <w:bookmarkEnd w:id="45"/>
    <w:p w:rsidR="000219F7" w:rsidRPr="006F1648" w:rsidRDefault="000219F7" w:rsidP="000219F7">
      <w:pPr>
        <w:numPr>
          <w:ilvl w:val="2"/>
          <w:numId w:val="39"/>
        </w:numPr>
        <w:ind w:left="0" w:firstLine="709"/>
        <w:jc w:val="both"/>
        <w:rPr>
          <w:sz w:val="26"/>
          <w:szCs w:val="26"/>
        </w:rPr>
      </w:pPr>
      <w:r w:rsidRPr="006F1648">
        <w:rPr>
          <w:sz w:val="26"/>
          <w:szCs w:val="26"/>
        </w:rPr>
        <w:t>Провести инструктаж на рабочих местах перед началом работы с целью обеспечения безопасности и охраны здоровья, а также после завершения подготовительных работ на объекте - всех работников Подрядчика, а также, работников, прибывающих или работающих на площадке, в том числе представителей Заказчика, работников всех субподрядных организаций, иных лиц, имеющих право посещать или находиться на площадке.</w:t>
      </w:r>
    </w:p>
    <w:p w:rsidR="000219F7" w:rsidRPr="006F1648" w:rsidRDefault="000219F7" w:rsidP="000219F7">
      <w:pPr>
        <w:numPr>
          <w:ilvl w:val="2"/>
          <w:numId w:val="39"/>
        </w:numPr>
        <w:ind w:left="0" w:firstLine="709"/>
        <w:jc w:val="both"/>
        <w:rPr>
          <w:sz w:val="26"/>
          <w:szCs w:val="26"/>
        </w:rPr>
      </w:pPr>
      <w:r w:rsidRPr="006F1648">
        <w:rPr>
          <w:sz w:val="26"/>
          <w:szCs w:val="26"/>
        </w:rPr>
        <w:t>Для выполнения работ привлекать квалифицированных и обученных требованиям охраны труда рабочих, допускать к производству работ только работников, обеспеченных необходимой спецодеждой и обувью, защитными касками и очками, монтажными поясами и другими средствами индивидуальной и коллективной защиты, а также, прошедшие вводный, специальный и противопожарный инструктаж, а также имеющих специальные допуски для определенных видов работ.</w:t>
      </w:r>
    </w:p>
    <w:p w:rsidR="000219F7" w:rsidRPr="006F1648" w:rsidRDefault="000219F7" w:rsidP="000219F7">
      <w:pPr>
        <w:numPr>
          <w:ilvl w:val="2"/>
          <w:numId w:val="39"/>
        </w:numPr>
        <w:ind w:left="0" w:firstLine="709"/>
        <w:jc w:val="both"/>
        <w:rPr>
          <w:sz w:val="26"/>
          <w:szCs w:val="26"/>
        </w:rPr>
      </w:pPr>
      <w:r w:rsidRPr="006F1648">
        <w:rPr>
          <w:sz w:val="26"/>
          <w:szCs w:val="26"/>
        </w:rPr>
        <w:t xml:space="preserve">Установить при въезде на место работ информационный щит, отображающий паспорт Работ, в соответствии с СП 48.13330.2019 с указанием наименования объекта, наименования (Заказчика), Подрядчика, фамилии, должности и номера телефонов, ответственных лиц указанных организаций, наименование и контактную информацию саморегулируемой организации Подрядчика, сроки начала и окончания работ, схемы объекта и его краткой характеристикой. </w:t>
      </w:r>
    </w:p>
    <w:p w:rsidR="000219F7" w:rsidRPr="006F1648" w:rsidRDefault="000219F7" w:rsidP="000219F7">
      <w:pPr>
        <w:numPr>
          <w:ilvl w:val="2"/>
          <w:numId w:val="39"/>
        </w:numPr>
        <w:ind w:left="0" w:firstLine="709"/>
        <w:jc w:val="both"/>
        <w:rPr>
          <w:sz w:val="26"/>
          <w:szCs w:val="26"/>
        </w:rPr>
      </w:pPr>
      <w:r w:rsidRPr="006F1648">
        <w:rPr>
          <w:sz w:val="26"/>
          <w:szCs w:val="26"/>
        </w:rPr>
        <w:t xml:space="preserve">Своевременно устанавливать ограждения котлованов и траншей, оборудованные трапы и переходные мостики. </w:t>
      </w:r>
    </w:p>
    <w:p w:rsidR="000219F7" w:rsidRPr="006F1648" w:rsidRDefault="000219F7" w:rsidP="000219F7">
      <w:pPr>
        <w:numPr>
          <w:ilvl w:val="2"/>
          <w:numId w:val="39"/>
        </w:numPr>
        <w:ind w:left="0" w:firstLine="709"/>
        <w:jc w:val="both"/>
        <w:rPr>
          <w:sz w:val="26"/>
          <w:szCs w:val="26"/>
        </w:rPr>
      </w:pPr>
      <w:r w:rsidRPr="006F1648">
        <w:rPr>
          <w:sz w:val="26"/>
          <w:szCs w:val="26"/>
        </w:rPr>
        <w:t xml:space="preserve">При работе в местах действия опасных и вредных производственных факторов устанавливать предусмотренные нормативными документами знаки безопасности. </w:t>
      </w:r>
    </w:p>
    <w:p w:rsidR="000219F7" w:rsidRPr="006F1648" w:rsidRDefault="000219F7" w:rsidP="000219F7">
      <w:pPr>
        <w:numPr>
          <w:ilvl w:val="2"/>
          <w:numId w:val="39"/>
        </w:numPr>
        <w:ind w:left="0" w:firstLine="709"/>
        <w:jc w:val="both"/>
        <w:rPr>
          <w:sz w:val="26"/>
          <w:szCs w:val="26"/>
        </w:rPr>
      </w:pPr>
      <w:r w:rsidRPr="006F1648">
        <w:rPr>
          <w:sz w:val="26"/>
          <w:szCs w:val="26"/>
        </w:rPr>
        <w:t>Произвести разбивку в натуре осей зданий и сооружений, знаков закрепления этих осей и монтажных ориентиров.</w:t>
      </w:r>
    </w:p>
    <w:p w:rsidR="000219F7" w:rsidRPr="006F1648" w:rsidRDefault="000219F7" w:rsidP="000219F7">
      <w:pPr>
        <w:ind w:firstLine="709"/>
        <w:jc w:val="both"/>
        <w:rPr>
          <w:sz w:val="26"/>
          <w:szCs w:val="26"/>
        </w:rPr>
      </w:pPr>
      <w:r w:rsidRPr="006F1648">
        <w:rPr>
          <w:sz w:val="26"/>
          <w:szCs w:val="26"/>
        </w:rPr>
        <w:t>Передавать по окончании Работ Заказчику схемы расположения и каталоги координат и высот геодезических знаков, устанавливаемых при геодезических разбивочных работах в период проведения Работ и сохраняемых до их окончания.</w:t>
      </w:r>
    </w:p>
    <w:p w:rsidR="000219F7" w:rsidRPr="006F1648" w:rsidRDefault="000219F7" w:rsidP="000219F7">
      <w:pPr>
        <w:numPr>
          <w:ilvl w:val="2"/>
          <w:numId w:val="39"/>
        </w:numPr>
        <w:ind w:left="0" w:firstLine="709"/>
        <w:jc w:val="both"/>
        <w:rPr>
          <w:sz w:val="26"/>
          <w:szCs w:val="26"/>
        </w:rPr>
      </w:pPr>
      <w:r w:rsidRPr="006F1648">
        <w:rPr>
          <w:sz w:val="26"/>
          <w:szCs w:val="26"/>
        </w:rPr>
        <w:t xml:space="preserve">До начала любых работ по Контракту оградить место работ и опасные зоны работ за ее пределами в соответствии с требованиями нормативных документов и ПОС. В местах сопряжения Объекта с пешеходной зоной установить защитные козырьки над пешеходными зонами, а на тротуарах установить настил для пешеходов, оборудованный перилами. Внутриплощадочные подготовительные работы должны быть выполнены до начала работ в соответствии с ППР и ПОС. </w:t>
      </w:r>
    </w:p>
    <w:p w:rsidR="000219F7" w:rsidRPr="006F1648" w:rsidRDefault="000219F7" w:rsidP="000219F7">
      <w:pPr>
        <w:numPr>
          <w:ilvl w:val="2"/>
          <w:numId w:val="39"/>
        </w:numPr>
        <w:ind w:left="0" w:firstLine="709"/>
        <w:jc w:val="both"/>
        <w:rPr>
          <w:sz w:val="26"/>
          <w:szCs w:val="26"/>
        </w:rPr>
      </w:pPr>
      <w:r w:rsidRPr="006F1648">
        <w:rPr>
          <w:sz w:val="26"/>
          <w:szCs w:val="26"/>
        </w:rPr>
        <w:t>Обеспечить в ходе выполнения работ за свой счет выполнение на площадке мероприятий по технике безопасности, рациональному использованию территории, охране окружающей среды (зеленых насаждений и земли), а также установить временное освещение и ограждение, станцию мойки колес на выезде с площадки. В случае необходимости обеспечить место работ временным проведением сетей энергоснабжения, водо- и паропровода, сетями связи за свой счет.</w:t>
      </w:r>
    </w:p>
    <w:p w:rsidR="000219F7" w:rsidRPr="006F1648" w:rsidRDefault="000219F7" w:rsidP="000219F7">
      <w:pPr>
        <w:numPr>
          <w:ilvl w:val="2"/>
          <w:numId w:val="39"/>
        </w:numPr>
        <w:ind w:left="0" w:firstLine="709"/>
        <w:jc w:val="both"/>
        <w:rPr>
          <w:sz w:val="26"/>
          <w:szCs w:val="26"/>
        </w:rPr>
      </w:pPr>
      <w:r w:rsidRPr="006F1648">
        <w:rPr>
          <w:sz w:val="26"/>
          <w:szCs w:val="26"/>
        </w:rPr>
        <w:t xml:space="preserve">Обеспечить в ходе выполнения работ за свой счет необходимый температурный режим в зоне выполнения, при производстве специальных работ в соответствии с утвержденным регламентом их выполнения, сушки, отверждения, набора прочности и т.д. </w:t>
      </w:r>
    </w:p>
    <w:p w:rsidR="000219F7" w:rsidRPr="006F1648" w:rsidRDefault="000219F7" w:rsidP="000219F7">
      <w:pPr>
        <w:numPr>
          <w:ilvl w:val="2"/>
          <w:numId w:val="39"/>
        </w:numPr>
        <w:ind w:left="0" w:firstLine="709"/>
        <w:jc w:val="both"/>
        <w:rPr>
          <w:sz w:val="26"/>
          <w:szCs w:val="26"/>
        </w:rPr>
      </w:pPr>
      <w:r w:rsidRPr="006F1648">
        <w:rPr>
          <w:sz w:val="26"/>
          <w:szCs w:val="26"/>
        </w:rPr>
        <w:t>Получить ордер на земляные работы и обеспечить соблюдение Правил подготовки и производства земляных работ, обустройства и содержания площадок в соответствии с законодательством Российской Федерации.</w:t>
      </w:r>
    </w:p>
    <w:p w:rsidR="000219F7" w:rsidRPr="006F1648" w:rsidRDefault="000219F7" w:rsidP="000219F7">
      <w:pPr>
        <w:numPr>
          <w:ilvl w:val="2"/>
          <w:numId w:val="39"/>
        </w:numPr>
        <w:ind w:left="0" w:firstLine="709"/>
        <w:jc w:val="both"/>
        <w:rPr>
          <w:sz w:val="26"/>
          <w:szCs w:val="26"/>
        </w:rPr>
      </w:pPr>
      <w:r w:rsidRPr="006F1648">
        <w:rPr>
          <w:sz w:val="26"/>
          <w:szCs w:val="26"/>
        </w:rPr>
        <w:t>Осуществлять охрану места работ в порядке, установленном статьей 6 Контракта.</w:t>
      </w:r>
    </w:p>
    <w:p w:rsidR="000219F7" w:rsidRPr="006F1648" w:rsidRDefault="000219F7" w:rsidP="000219F7">
      <w:pPr>
        <w:numPr>
          <w:ilvl w:val="2"/>
          <w:numId w:val="39"/>
        </w:numPr>
        <w:ind w:left="0" w:firstLine="709"/>
        <w:jc w:val="both"/>
        <w:rPr>
          <w:sz w:val="26"/>
          <w:szCs w:val="26"/>
        </w:rPr>
      </w:pPr>
      <w:r w:rsidRPr="006F1648">
        <w:rPr>
          <w:sz w:val="26"/>
          <w:szCs w:val="26"/>
        </w:rPr>
        <w:t>Создавать условия для проверки хода выполнения Работ и производственных расходов по Контракту.</w:t>
      </w:r>
    </w:p>
    <w:p w:rsidR="000219F7" w:rsidRPr="006F1648" w:rsidRDefault="000219F7" w:rsidP="000219F7">
      <w:pPr>
        <w:numPr>
          <w:ilvl w:val="2"/>
          <w:numId w:val="39"/>
        </w:numPr>
        <w:ind w:left="0" w:firstLine="709"/>
        <w:jc w:val="both"/>
        <w:rPr>
          <w:sz w:val="26"/>
          <w:szCs w:val="26"/>
        </w:rPr>
      </w:pPr>
      <w:r w:rsidRPr="006F1648">
        <w:rPr>
          <w:sz w:val="26"/>
          <w:szCs w:val="26"/>
        </w:rPr>
        <w:t>Нести ответственность перед компетентными государственными и муниципальными органами в установленном порядке за нарушения правил и порядка ведения Работ, как со стороны самого Подрядчика, так и со стороны привлеченных им субподрядных организаций.</w:t>
      </w:r>
    </w:p>
    <w:p w:rsidR="000219F7" w:rsidRPr="006F1648" w:rsidRDefault="000219F7" w:rsidP="000219F7">
      <w:pPr>
        <w:numPr>
          <w:ilvl w:val="2"/>
          <w:numId w:val="39"/>
        </w:numPr>
        <w:ind w:left="0" w:firstLine="709"/>
        <w:jc w:val="both"/>
        <w:rPr>
          <w:sz w:val="26"/>
          <w:szCs w:val="26"/>
        </w:rPr>
      </w:pPr>
      <w:r w:rsidRPr="006F1648">
        <w:rPr>
          <w:sz w:val="26"/>
          <w:szCs w:val="26"/>
        </w:rPr>
        <w:t>Принимать участие при проверках, проводимых органами государственного надзора и контроля, а также ведомственных инспекций и комиссий по письменному уведомлению Заказчика.</w:t>
      </w:r>
    </w:p>
    <w:p w:rsidR="000219F7" w:rsidRPr="006F1648" w:rsidRDefault="000219F7" w:rsidP="000219F7">
      <w:pPr>
        <w:numPr>
          <w:ilvl w:val="2"/>
          <w:numId w:val="39"/>
        </w:numPr>
        <w:ind w:left="0" w:firstLine="709"/>
        <w:jc w:val="both"/>
        <w:rPr>
          <w:sz w:val="26"/>
          <w:szCs w:val="26"/>
        </w:rPr>
      </w:pPr>
      <w:r w:rsidRPr="006F1648">
        <w:rPr>
          <w:sz w:val="26"/>
          <w:szCs w:val="26"/>
        </w:rPr>
        <w:t>Исполнять полученные в ходе выполнения Работ указания Заказчика, которые заносятся в соответствующие журналы, в срок, установленный предписанием Заказчика, устранять обнаруженные им недостатки в выполненной Работе и иные отступления от проектной и рабочей документации и условий Контракта.</w:t>
      </w:r>
    </w:p>
    <w:p w:rsidR="000219F7" w:rsidRPr="006F1648" w:rsidRDefault="000219F7" w:rsidP="000219F7">
      <w:pPr>
        <w:numPr>
          <w:ilvl w:val="2"/>
          <w:numId w:val="39"/>
        </w:numPr>
        <w:ind w:left="0" w:firstLine="709"/>
        <w:jc w:val="both"/>
        <w:rPr>
          <w:sz w:val="26"/>
          <w:szCs w:val="26"/>
        </w:rPr>
      </w:pPr>
      <w:bookmarkStart w:id="46" w:name="_Hlk42157524"/>
      <w:r w:rsidRPr="006F1648">
        <w:rPr>
          <w:sz w:val="26"/>
          <w:szCs w:val="26"/>
        </w:rPr>
        <w:t xml:space="preserve">Обеспечить представителям Заказчика возможность осуществлять контроль за ходом выполнения работ, качеством применяемых материалов, изделий, конструкций и оборудования. </w:t>
      </w:r>
    </w:p>
    <w:p w:rsidR="000219F7" w:rsidRPr="006F1648" w:rsidRDefault="000219F7" w:rsidP="000219F7">
      <w:pPr>
        <w:ind w:firstLine="709"/>
        <w:jc w:val="both"/>
        <w:rPr>
          <w:sz w:val="26"/>
          <w:szCs w:val="26"/>
        </w:rPr>
      </w:pPr>
      <w:r w:rsidRPr="006F1648">
        <w:rPr>
          <w:sz w:val="26"/>
          <w:szCs w:val="26"/>
        </w:rPr>
        <w:t>Для осуществления контроля в том числе беспрепятственно допускать представителей Заказчика к любому конструктивному элементу, представлять по их требованию отчеты о ходе выполнения Работ.</w:t>
      </w:r>
    </w:p>
    <w:bookmarkEnd w:id="46"/>
    <w:p w:rsidR="000219F7" w:rsidRPr="006F1648" w:rsidRDefault="000219F7" w:rsidP="000219F7">
      <w:pPr>
        <w:numPr>
          <w:ilvl w:val="2"/>
          <w:numId w:val="39"/>
        </w:numPr>
        <w:ind w:left="0" w:firstLine="709"/>
        <w:jc w:val="both"/>
        <w:rPr>
          <w:sz w:val="26"/>
          <w:szCs w:val="26"/>
        </w:rPr>
      </w:pPr>
      <w:r w:rsidRPr="006F1648">
        <w:rPr>
          <w:sz w:val="26"/>
          <w:szCs w:val="26"/>
        </w:rPr>
        <w:t>Обеспечить качество выполненных Работ в соответствии с техническими регламентами, СНиПами, СП, ГОСТами и другими нормативными документами по качеству.</w:t>
      </w:r>
    </w:p>
    <w:p w:rsidR="000219F7" w:rsidRPr="006F1648" w:rsidRDefault="000219F7" w:rsidP="000219F7">
      <w:pPr>
        <w:numPr>
          <w:ilvl w:val="2"/>
          <w:numId w:val="39"/>
        </w:numPr>
        <w:ind w:left="0" w:firstLine="709"/>
        <w:jc w:val="both"/>
        <w:rPr>
          <w:sz w:val="26"/>
          <w:szCs w:val="26"/>
        </w:rPr>
      </w:pPr>
      <w:bookmarkStart w:id="47" w:name="_Hlk42157585"/>
      <w:r w:rsidRPr="006F1648">
        <w:rPr>
          <w:sz w:val="26"/>
          <w:szCs w:val="26"/>
        </w:rPr>
        <w:t xml:space="preserve">Обеспечить поставку необходимых материалов, изделий, конструкций и оборудования, их приемку, разгрузку, складирование и хранение. </w:t>
      </w:r>
      <w:bookmarkEnd w:id="47"/>
    </w:p>
    <w:p w:rsidR="000219F7" w:rsidRPr="006F1648" w:rsidRDefault="000219F7" w:rsidP="000219F7">
      <w:pPr>
        <w:ind w:firstLine="709"/>
        <w:jc w:val="both"/>
        <w:rPr>
          <w:sz w:val="26"/>
          <w:szCs w:val="26"/>
        </w:rPr>
      </w:pPr>
      <w:r w:rsidRPr="006F1648">
        <w:rPr>
          <w:sz w:val="26"/>
          <w:szCs w:val="26"/>
        </w:rPr>
        <w:t>Обеспечить поставку необходимых для выполнения Работ и ввода Объекта в эксплуатацию оборудования, мебели, инвентаря (при наличии), предусмотренных проектной документацией к поставке, их установку, монтаж, наладку и хранение.</w:t>
      </w:r>
    </w:p>
    <w:p w:rsidR="000219F7" w:rsidRPr="006F1648" w:rsidRDefault="000219F7" w:rsidP="000219F7">
      <w:pPr>
        <w:numPr>
          <w:ilvl w:val="2"/>
          <w:numId w:val="39"/>
        </w:numPr>
        <w:ind w:left="0" w:firstLine="709"/>
        <w:jc w:val="both"/>
        <w:rPr>
          <w:sz w:val="26"/>
          <w:szCs w:val="26"/>
        </w:rPr>
      </w:pPr>
      <w:r w:rsidRPr="006F1648">
        <w:rPr>
          <w:sz w:val="26"/>
          <w:szCs w:val="26"/>
        </w:rPr>
        <w:t>Организовать контроль качества поступающих для выполнения работ материалов, оборудования и конструкций, проверку наличия сертификатов соответствия, деклараций о соответствии, технических паспортов и других документов, удостоверяющих их происхождение, номенклатуру и качественные характеристики. На иностранное оборудование документация в том числе должна быть переведена на русский язык, так же на измерительное оборудование и приборы должны быть сертификаты утверждения типа средств измерений и поверка, выполненная поставщиком по импорту.</w:t>
      </w:r>
    </w:p>
    <w:p w:rsidR="000219F7" w:rsidRPr="006F1648" w:rsidRDefault="000219F7" w:rsidP="000219F7">
      <w:pPr>
        <w:numPr>
          <w:ilvl w:val="2"/>
          <w:numId w:val="39"/>
        </w:numPr>
        <w:ind w:left="0" w:firstLine="709"/>
        <w:jc w:val="both"/>
        <w:rPr>
          <w:sz w:val="26"/>
          <w:szCs w:val="26"/>
        </w:rPr>
      </w:pPr>
      <w:r w:rsidRPr="006F1648">
        <w:rPr>
          <w:sz w:val="26"/>
          <w:szCs w:val="26"/>
        </w:rPr>
        <w:t>Предоставлять паспорта, сертификаты и технические свидетельства (ТС) со всеми приложениями на материалы, конструкции и изделия, заверенные оригинальной печатью производителя или официального заявителя (получателя) сертификатов и ТС. Неотъемлемой частью сертификатов и ТС являются протоколы испытаний специализированных аккредитованных лабораторий.</w:t>
      </w:r>
    </w:p>
    <w:p w:rsidR="000219F7" w:rsidRPr="006F1648" w:rsidRDefault="000219F7" w:rsidP="000219F7">
      <w:pPr>
        <w:numPr>
          <w:ilvl w:val="2"/>
          <w:numId w:val="39"/>
        </w:numPr>
        <w:ind w:left="0" w:firstLine="709"/>
        <w:jc w:val="both"/>
        <w:rPr>
          <w:sz w:val="26"/>
          <w:szCs w:val="26"/>
        </w:rPr>
      </w:pPr>
      <w:r w:rsidRPr="006F1648">
        <w:rPr>
          <w:sz w:val="26"/>
          <w:szCs w:val="26"/>
        </w:rPr>
        <w:t>Ежедневно производить записи в общем журнале работ, специальных журналах производства работ и своевременно оформлять необходимую исполнительную документацию. Копии журналов учета производства работ представлять представителям Заказчика по их запросам или при посещении ими площадки.</w:t>
      </w:r>
    </w:p>
    <w:p w:rsidR="000219F7" w:rsidRPr="006F1648" w:rsidRDefault="000219F7" w:rsidP="000219F7">
      <w:pPr>
        <w:numPr>
          <w:ilvl w:val="2"/>
          <w:numId w:val="39"/>
        </w:numPr>
        <w:ind w:left="0" w:firstLine="709"/>
        <w:jc w:val="both"/>
        <w:rPr>
          <w:sz w:val="26"/>
          <w:szCs w:val="26"/>
        </w:rPr>
      </w:pPr>
      <w:r w:rsidRPr="006F1648">
        <w:rPr>
          <w:sz w:val="26"/>
          <w:szCs w:val="26"/>
        </w:rPr>
        <w:t>Выполнить за свой счет в установленном порядке работы, необходимость которых вызвана обстоятельствами сезонного климатического и погодного характера, обеспечивающие надлежащие темпы выполнения работ и достижения требуемых качественных показателей в соответствии с требованиями норм и правил.</w:t>
      </w:r>
    </w:p>
    <w:p w:rsidR="000219F7" w:rsidRPr="006F1648" w:rsidRDefault="000219F7" w:rsidP="000219F7">
      <w:pPr>
        <w:numPr>
          <w:ilvl w:val="2"/>
          <w:numId w:val="39"/>
        </w:numPr>
        <w:ind w:left="0" w:firstLine="709"/>
        <w:jc w:val="both"/>
        <w:rPr>
          <w:sz w:val="26"/>
          <w:szCs w:val="26"/>
        </w:rPr>
      </w:pPr>
      <w:r w:rsidRPr="006F1648">
        <w:rPr>
          <w:sz w:val="26"/>
          <w:szCs w:val="26"/>
        </w:rPr>
        <w:t>Своевременно и за свой счет устранять все недостатки и дефекты, выявленные в ходе приемки Работ до даты подписания Акта приемки выполненных работ и в период гарантийного срока.</w:t>
      </w:r>
    </w:p>
    <w:p w:rsidR="000219F7" w:rsidRPr="006F1648" w:rsidRDefault="000219F7" w:rsidP="000219F7">
      <w:pPr>
        <w:numPr>
          <w:ilvl w:val="2"/>
          <w:numId w:val="39"/>
        </w:numPr>
        <w:ind w:left="0" w:firstLine="709"/>
        <w:jc w:val="both"/>
        <w:rPr>
          <w:sz w:val="26"/>
          <w:szCs w:val="26"/>
        </w:rPr>
      </w:pPr>
      <w:r w:rsidRPr="006F1648">
        <w:rPr>
          <w:sz w:val="26"/>
          <w:szCs w:val="26"/>
        </w:rPr>
        <w:t xml:space="preserve">В случае если Заказчик установит необходимость проведения исследований и/или экспертиз представленных материалов, изделий, оборудования, то расходы по проведению данных исследований и/или экспертиз несет Подрядчик. </w:t>
      </w:r>
    </w:p>
    <w:p w:rsidR="000219F7" w:rsidRPr="006F1648" w:rsidRDefault="000219F7" w:rsidP="000219F7">
      <w:pPr>
        <w:numPr>
          <w:ilvl w:val="2"/>
          <w:numId w:val="39"/>
        </w:numPr>
        <w:ind w:left="0" w:firstLine="709"/>
        <w:jc w:val="both"/>
        <w:rPr>
          <w:sz w:val="26"/>
          <w:szCs w:val="26"/>
        </w:rPr>
      </w:pPr>
      <w:bookmarkStart w:id="48" w:name="_Hlk45181299"/>
      <w:r w:rsidRPr="006F1648">
        <w:rPr>
          <w:sz w:val="26"/>
          <w:szCs w:val="26"/>
        </w:rPr>
        <w:t xml:space="preserve">Известить Заказчика не менее чем за 2 (два) дня до начала приемки о готовности ответственных конструкций и скрытых Работ. Подрядчик приступает к выполнению последующих видов Работ только после приемки Заказчиком скрытых Работ и составления актов освидетельствования этих Работ. Если закрытие Работ выполнено без подтверждения Заказчика и (или) надзора (когда они не были информированы об этом или информированы с опозданием), то по требованию Заказчика Подрядчик обязан за свой счет вскрыть любую часть скрытых Работ, не прошедших приемку представителями Заказчика и (или) надзора, затем восстановить ее за свой счет. При этом Заказчик не несет ответственности за нарушение сроков </w:t>
      </w:r>
      <w:bookmarkEnd w:id="48"/>
      <w:r w:rsidRPr="006F1648">
        <w:rPr>
          <w:sz w:val="26"/>
          <w:szCs w:val="26"/>
        </w:rPr>
        <w:t>выполнения Работ.</w:t>
      </w:r>
    </w:p>
    <w:p w:rsidR="000219F7" w:rsidRPr="006F1648" w:rsidRDefault="000219F7" w:rsidP="000219F7">
      <w:pPr>
        <w:numPr>
          <w:ilvl w:val="2"/>
          <w:numId w:val="39"/>
        </w:numPr>
        <w:ind w:left="0" w:firstLine="709"/>
        <w:jc w:val="both"/>
        <w:rPr>
          <w:sz w:val="26"/>
          <w:szCs w:val="26"/>
        </w:rPr>
      </w:pPr>
      <w:r w:rsidRPr="006F1648">
        <w:rPr>
          <w:sz w:val="26"/>
          <w:szCs w:val="26"/>
        </w:rPr>
        <w:t xml:space="preserve">Обеспечивать в процессе проведения работ собственными силами и в счет цены Контракта систематическую уборку объекта от порубочного остатка, отходов производства и потребления с последующим вывозом на специализированные полигоны, а также производит платежи за загрязнение окружающей среды выбросами, сбросами загрязняющих веществ и размещение отходов, образующихся в результате проведения и обеспечения работ по Объекту и предусматриваемых для данной местности, в порядке и сроки, установленные законодательством Российской Федерации. </w:t>
      </w:r>
    </w:p>
    <w:p w:rsidR="000219F7" w:rsidRPr="006F1648" w:rsidRDefault="000219F7" w:rsidP="000219F7">
      <w:pPr>
        <w:ind w:firstLine="709"/>
        <w:jc w:val="both"/>
        <w:rPr>
          <w:sz w:val="26"/>
          <w:szCs w:val="26"/>
        </w:rPr>
      </w:pPr>
      <w:r w:rsidRPr="006F1648">
        <w:rPr>
          <w:sz w:val="26"/>
          <w:szCs w:val="26"/>
        </w:rPr>
        <w:t>Заключать в счет цены Контракта со специализированными организациями, имеющими необходимые лицензии, договоры на вывоз, утилизацию и размещение отходов.</w:t>
      </w:r>
    </w:p>
    <w:p w:rsidR="000219F7" w:rsidRPr="006F1648" w:rsidRDefault="000219F7" w:rsidP="000219F7">
      <w:pPr>
        <w:ind w:firstLine="709"/>
        <w:jc w:val="both"/>
        <w:rPr>
          <w:sz w:val="26"/>
          <w:szCs w:val="26"/>
        </w:rPr>
      </w:pPr>
      <w:r w:rsidRPr="006F1648">
        <w:rPr>
          <w:sz w:val="26"/>
          <w:szCs w:val="26"/>
        </w:rPr>
        <w:t>Согласовывать с соответствующими органами государственного контроля (надзора) нормативы воздействия на окружающую среду, природопользования (выбросов, использования водных ресурсов, образования, размещения отходов и т.п.), транспортную схему вывоза отходов, вести документацию по учету отходов и получать соответствующие разрешения, решения и лицензии, заключать договоры, предусмотренные природоохранным законодательством Российской Федерации.</w:t>
      </w:r>
    </w:p>
    <w:p w:rsidR="000219F7" w:rsidRPr="006F1648" w:rsidRDefault="000219F7" w:rsidP="000219F7">
      <w:pPr>
        <w:ind w:firstLine="709"/>
        <w:jc w:val="both"/>
        <w:rPr>
          <w:sz w:val="26"/>
          <w:szCs w:val="26"/>
        </w:rPr>
      </w:pPr>
      <w:r w:rsidRPr="006F1648">
        <w:rPr>
          <w:sz w:val="26"/>
          <w:szCs w:val="26"/>
        </w:rPr>
        <w:t>Не позднее 1 (одного) месяца после заключения Контракта заключить договор по вывозу строительного мусора и ТБО</w:t>
      </w:r>
      <w:r w:rsidRPr="006F1648">
        <w:rPr>
          <w:color w:val="FF0000"/>
          <w:sz w:val="26"/>
          <w:szCs w:val="26"/>
        </w:rPr>
        <w:t>.</w:t>
      </w:r>
    </w:p>
    <w:p w:rsidR="000219F7" w:rsidRPr="006F1648" w:rsidRDefault="000219F7" w:rsidP="000219F7">
      <w:pPr>
        <w:numPr>
          <w:ilvl w:val="2"/>
          <w:numId w:val="39"/>
        </w:numPr>
        <w:autoSpaceDE w:val="0"/>
        <w:autoSpaceDN w:val="0"/>
        <w:adjustRightInd w:val="0"/>
        <w:ind w:left="0" w:firstLine="709"/>
        <w:jc w:val="both"/>
        <w:rPr>
          <w:i/>
          <w:iCs/>
          <w:sz w:val="26"/>
          <w:szCs w:val="26"/>
        </w:rPr>
      </w:pPr>
      <w:bookmarkStart w:id="49" w:name="_Hlk42157767"/>
      <w:r w:rsidRPr="006F1648">
        <w:rPr>
          <w:sz w:val="26"/>
          <w:szCs w:val="26"/>
        </w:rPr>
        <w:t xml:space="preserve">Не позднее 10 (десяти) рабочих дней со дня окончания выполнения работ освободить земельный участок от временных построек и сооружений, техники, мусора и иных отходов, в соответствии с законодательством Российской Федерации в области обращения с отходами производства и потребления и направить Заказчику проект акта о соответствии состояния земельного участка условиям Контракта. </w:t>
      </w:r>
    </w:p>
    <w:p w:rsidR="000219F7" w:rsidRPr="006F1648" w:rsidRDefault="000219F7" w:rsidP="000219F7">
      <w:pPr>
        <w:ind w:firstLine="709"/>
        <w:jc w:val="both"/>
        <w:rPr>
          <w:iCs/>
          <w:sz w:val="26"/>
          <w:szCs w:val="26"/>
        </w:rPr>
      </w:pPr>
      <w:r w:rsidRPr="006F1648">
        <w:rPr>
          <w:iCs/>
          <w:sz w:val="26"/>
          <w:szCs w:val="26"/>
        </w:rPr>
        <w:t>Также в срок, указанный в настоящем пункте Контракта, Подрядчик обязан обеспечить уборку всех помещений Объекта, осуществить мойку оконных стекол, удаления всех пятен краски и грязи с поверхностей</w:t>
      </w:r>
      <w:bookmarkEnd w:id="49"/>
      <w:r w:rsidRPr="006F1648">
        <w:rPr>
          <w:iCs/>
          <w:sz w:val="26"/>
          <w:szCs w:val="26"/>
        </w:rPr>
        <w:t xml:space="preserve"> и направить Заказчику акт приема-передачи площадки, приложение № 6 (при необходимости).</w:t>
      </w:r>
    </w:p>
    <w:p w:rsidR="000219F7" w:rsidRPr="006F1648" w:rsidRDefault="000219F7" w:rsidP="000219F7">
      <w:pPr>
        <w:ind w:firstLine="709"/>
        <w:jc w:val="both"/>
        <w:rPr>
          <w:iCs/>
          <w:sz w:val="26"/>
          <w:szCs w:val="26"/>
        </w:rPr>
      </w:pPr>
      <w:bookmarkStart w:id="50" w:name="_Hlk25244547"/>
      <w:r w:rsidRPr="006F1648">
        <w:rPr>
          <w:iCs/>
          <w:sz w:val="26"/>
          <w:szCs w:val="26"/>
        </w:rPr>
        <w:t xml:space="preserve">В случае не направления Подрядчиком акта приема-передачи площадки в срок, установленный настоящим пунктом Контракта, Заказчик составляет акт приема-передачи площадки в одностороннем порядке.  </w:t>
      </w:r>
    </w:p>
    <w:p w:rsidR="000219F7" w:rsidRPr="006F1648" w:rsidRDefault="000219F7" w:rsidP="000219F7">
      <w:pPr>
        <w:numPr>
          <w:ilvl w:val="2"/>
          <w:numId w:val="39"/>
        </w:numPr>
        <w:ind w:left="0" w:firstLine="709"/>
        <w:jc w:val="both"/>
        <w:rPr>
          <w:sz w:val="26"/>
          <w:szCs w:val="26"/>
        </w:rPr>
      </w:pPr>
      <w:bookmarkStart w:id="51" w:name="_Hlk42157957"/>
      <w:bookmarkEnd w:id="50"/>
      <w:r w:rsidRPr="006F1648">
        <w:rPr>
          <w:sz w:val="26"/>
          <w:szCs w:val="26"/>
        </w:rPr>
        <w:t>Информировать Заказчика обо всех происшествиях на Объекте, в том числе об авариях или о возникновении угрозы аварии на Объекте, несчастных случаях на Объекте, повлекших причинение вреда жизни и (или) здоровью работников Подрядчика и иных лиц, повреждений или гибели имущества и принимаемых мерах по скорейшему устранению последствий происшествия не позднее 24 (двадцати четырех) часов с момента, когда возникновение аварии или несчастного случая или угроза аварии или несчастного случая стали известны или должны были быть известны Подрядчику.</w:t>
      </w:r>
      <w:bookmarkEnd w:id="51"/>
    </w:p>
    <w:p w:rsidR="000219F7" w:rsidRPr="006F1648" w:rsidRDefault="000219F7" w:rsidP="000219F7">
      <w:pPr>
        <w:numPr>
          <w:ilvl w:val="2"/>
          <w:numId w:val="39"/>
        </w:numPr>
        <w:ind w:left="0" w:firstLine="709"/>
        <w:jc w:val="both"/>
        <w:rPr>
          <w:sz w:val="26"/>
          <w:szCs w:val="26"/>
        </w:rPr>
      </w:pPr>
      <w:r w:rsidRPr="006F1648">
        <w:rPr>
          <w:sz w:val="26"/>
          <w:szCs w:val="26"/>
        </w:rPr>
        <w:t xml:space="preserve">Обеспечить проведение работы по демонтажу и монтажу средств обеспечения пожарной безопасности зданий и сооружений.  </w:t>
      </w:r>
    </w:p>
    <w:p w:rsidR="000219F7" w:rsidRPr="006F1648" w:rsidRDefault="000219F7" w:rsidP="000219F7">
      <w:pPr>
        <w:numPr>
          <w:ilvl w:val="2"/>
          <w:numId w:val="39"/>
        </w:numPr>
        <w:ind w:left="0" w:firstLine="709"/>
        <w:jc w:val="both"/>
        <w:rPr>
          <w:sz w:val="26"/>
          <w:szCs w:val="26"/>
        </w:rPr>
      </w:pPr>
      <w:bookmarkStart w:id="52" w:name="_Hlk45181346"/>
      <w:r w:rsidRPr="006F1648">
        <w:rPr>
          <w:sz w:val="26"/>
          <w:szCs w:val="26"/>
        </w:rPr>
        <w:t xml:space="preserve">По требованию Заказчика и в соответствии с ним передать ему оригиналы проектной, рабочей документации, а также исполнительную и иную документацию на выполненные работы на бумажном носителе и формате разработки при досрочном прекращении Контракта в срок не позднее </w:t>
      </w:r>
      <w:bookmarkStart w:id="53" w:name="_Hlk5730881"/>
      <w:r w:rsidRPr="006F1648">
        <w:rPr>
          <w:sz w:val="26"/>
          <w:szCs w:val="26"/>
        </w:rPr>
        <w:t xml:space="preserve">10 (десяти) </w:t>
      </w:r>
      <w:bookmarkEnd w:id="53"/>
      <w:r w:rsidRPr="006F1648">
        <w:rPr>
          <w:sz w:val="26"/>
          <w:szCs w:val="26"/>
        </w:rPr>
        <w:t xml:space="preserve">дней с даты расторжения Контракта.  </w:t>
      </w:r>
    </w:p>
    <w:p w:rsidR="000219F7" w:rsidRPr="006F1648" w:rsidRDefault="000219F7" w:rsidP="000219F7">
      <w:pPr>
        <w:numPr>
          <w:ilvl w:val="2"/>
          <w:numId w:val="39"/>
        </w:numPr>
        <w:ind w:left="0" w:firstLine="709"/>
        <w:jc w:val="both"/>
        <w:rPr>
          <w:sz w:val="26"/>
          <w:szCs w:val="26"/>
        </w:rPr>
      </w:pPr>
      <w:r w:rsidRPr="006F1648">
        <w:rPr>
          <w:sz w:val="26"/>
          <w:szCs w:val="26"/>
        </w:rPr>
        <w:t xml:space="preserve">Обеспечить </w:t>
      </w:r>
      <w:bookmarkEnd w:id="52"/>
      <w:r w:rsidRPr="006F1648">
        <w:rPr>
          <w:sz w:val="26"/>
          <w:szCs w:val="26"/>
        </w:rPr>
        <w:t>Заказчика необходимыми офисными помещениями для размещения его персонала на территории выполнения работ в соответствии с нормами, установленными в соответствующей документациями для временных зданий и сооружений, а также офисным оборудованием для осуществления контроля.</w:t>
      </w:r>
    </w:p>
    <w:p w:rsidR="000219F7" w:rsidRPr="006F1648" w:rsidRDefault="000219F7" w:rsidP="000219F7">
      <w:pPr>
        <w:numPr>
          <w:ilvl w:val="2"/>
          <w:numId w:val="39"/>
        </w:numPr>
        <w:ind w:left="0" w:firstLine="709"/>
        <w:jc w:val="both"/>
        <w:rPr>
          <w:b/>
          <w:bCs/>
          <w:i/>
          <w:iCs/>
          <w:sz w:val="26"/>
          <w:szCs w:val="26"/>
        </w:rPr>
      </w:pPr>
      <w:r w:rsidRPr="006F1648">
        <w:rPr>
          <w:b/>
          <w:bCs/>
          <w:i/>
          <w:iCs/>
          <w:sz w:val="26"/>
          <w:szCs w:val="26"/>
        </w:rPr>
        <w:t xml:space="preserve">Предоставить Заказчику сведения обо всех привлеченных к исполнению Контракта третьих лицах, с которыми заключен договор или договоры. </w:t>
      </w:r>
    </w:p>
    <w:p w:rsidR="000219F7" w:rsidRPr="006F1648" w:rsidRDefault="000219F7" w:rsidP="000219F7">
      <w:pPr>
        <w:numPr>
          <w:ilvl w:val="2"/>
          <w:numId w:val="39"/>
        </w:numPr>
        <w:ind w:left="0" w:firstLine="709"/>
        <w:jc w:val="both"/>
        <w:rPr>
          <w:sz w:val="26"/>
          <w:szCs w:val="26"/>
        </w:rPr>
      </w:pPr>
      <w:bookmarkStart w:id="54" w:name="_Hlk42158017"/>
      <w:r w:rsidRPr="006F1648">
        <w:rPr>
          <w:sz w:val="26"/>
          <w:szCs w:val="26"/>
        </w:rPr>
        <w:t>Обеспечить наличие на месте работ всей необходимой для выполнения работ документации, а также обеспечить свободный доступ к такой документации представителям Заказчика, лицу, осуществляющему государственный строительный надзор</w:t>
      </w:r>
      <w:bookmarkEnd w:id="54"/>
      <w:r w:rsidRPr="006F1648">
        <w:rPr>
          <w:sz w:val="26"/>
          <w:szCs w:val="26"/>
        </w:rPr>
        <w:t>. Перечень документации, необходимой для выполнения работ, определяется в Контракте.</w:t>
      </w:r>
    </w:p>
    <w:p w:rsidR="000219F7" w:rsidRPr="006F1648" w:rsidRDefault="000219F7" w:rsidP="000219F7">
      <w:pPr>
        <w:numPr>
          <w:ilvl w:val="2"/>
          <w:numId w:val="39"/>
        </w:numPr>
        <w:ind w:left="0" w:firstLine="709"/>
        <w:jc w:val="both"/>
        <w:rPr>
          <w:sz w:val="26"/>
          <w:szCs w:val="26"/>
        </w:rPr>
      </w:pPr>
      <w:bookmarkStart w:id="55" w:name="_Hlk42158074"/>
      <w:r w:rsidRPr="006F1648">
        <w:rPr>
          <w:sz w:val="26"/>
          <w:szCs w:val="26"/>
        </w:rPr>
        <w:t>Устранять за свой счет в срок, установленный органом государственного надзора, недостатки (дефекты) работ, выявленные таким органом в ходе проверки соответствия объекта требованиям проектной документации и (или) информационной модели, в том числе требованиям энергетической эффективности и требованиям оснащенности объекта приборами учета используемых энергетических ресурсов, которые послужили основанием для отказа в выдаче заключения о соответствии и (или) в выдаче заключения федерального государственного экологического надзора (в случаях, предусмотренных законодательством Российской Федерации в области охраны окружающей среды).</w:t>
      </w:r>
    </w:p>
    <w:p w:rsidR="000219F7" w:rsidRPr="006F1648" w:rsidRDefault="000219F7" w:rsidP="000219F7">
      <w:pPr>
        <w:numPr>
          <w:ilvl w:val="2"/>
          <w:numId w:val="39"/>
        </w:numPr>
        <w:ind w:left="0" w:firstLine="709"/>
        <w:jc w:val="both"/>
        <w:rPr>
          <w:sz w:val="26"/>
          <w:szCs w:val="26"/>
        </w:rPr>
      </w:pPr>
      <w:r w:rsidRPr="006F1648">
        <w:rPr>
          <w:sz w:val="26"/>
          <w:szCs w:val="26"/>
        </w:rPr>
        <w:t xml:space="preserve">Передать </w:t>
      </w:r>
      <w:bookmarkStart w:id="56" w:name="_Hlk45181443"/>
      <w:r w:rsidRPr="006F1648">
        <w:rPr>
          <w:sz w:val="26"/>
          <w:szCs w:val="26"/>
        </w:rPr>
        <w:t xml:space="preserve">Заказчику оригиналы на бумажном носителе и в электронном виде исполнительной документации на выполненные работы в объеме и составе, необходимом для получения </w:t>
      </w:r>
      <w:bookmarkEnd w:id="56"/>
      <w:r w:rsidRPr="006F1648">
        <w:rPr>
          <w:sz w:val="26"/>
          <w:szCs w:val="26"/>
        </w:rPr>
        <w:t>заключения органа государственного надзора о соответствии объекта требованиям проектной документации, в том числе требованиям энергетической эффективности и требованиям оснащенности объекта приборами учета используемых энергетических ресурсов, и (или) заключения федерального государственного экологического надзора (в случаях, предусмотренных законодательством Российской Федерации в области охраны окружающей среды), а также разрешения на ввод объекта в эксплуатацию.</w:t>
      </w:r>
    </w:p>
    <w:p w:rsidR="000219F7" w:rsidRPr="006F1648" w:rsidRDefault="000219F7" w:rsidP="000219F7">
      <w:pPr>
        <w:numPr>
          <w:ilvl w:val="2"/>
          <w:numId w:val="39"/>
        </w:numPr>
        <w:ind w:left="0" w:firstLine="709"/>
        <w:jc w:val="both"/>
        <w:rPr>
          <w:sz w:val="26"/>
          <w:szCs w:val="26"/>
        </w:rPr>
      </w:pPr>
      <w:r w:rsidRPr="006F1648">
        <w:rPr>
          <w:sz w:val="26"/>
          <w:szCs w:val="26"/>
        </w:rPr>
        <w:t>Выполнить до направления уведомления о завершении выполнения работ, пусконаладочные работы и комплексное опробование оборудования, оформить их результаты в соответствии с требованиями законодательства Российской Федерации, если Контрактом предусмотрены пусконаладочные работы и комплексное опробование оборудования. Порядок оформления результатов выполнения пусконаладочных работ и комплексного опробования оборудования устанавливается Контрактом:</w:t>
      </w:r>
    </w:p>
    <w:p w:rsidR="000219F7" w:rsidRPr="006F1648" w:rsidRDefault="000219F7" w:rsidP="000219F7">
      <w:pPr>
        <w:numPr>
          <w:ilvl w:val="3"/>
          <w:numId w:val="39"/>
        </w:numPr>
        <w:ind w:left="0" w:firstLine="709"/>
        <w:jc w:val="both"/>
        <w:rPr>
          <w:sz w:val="26"/>
          <w:szCs w:val="26"/>
        </w:rPr>
      </w:pPr>
      <w:r w:rsidRPr="006F1648">
        <w:rPr>
          <w:sz w:val="26"/>
          <w:szCs w:val="26"/>
        </w:rPr>
        <w:t xml:space="preserve">Выполнение пуско-наладочных работ и испытаний оборудования и систем (индивидуальных испытаний) производится силами и за счет Подрядчика, в том числе субподрядных организаций, имеющих соответствующие допуски (СРО, лицензии, аккредитации и пр.), а также аттестованными специалистами, при наличии соответствующих приказов о назначении. При испытаниях используются инструменты и оборудование, имеющие поверку. </w:t>
      </w:r>
    </w:p>
    <w:p w:rsidR="000219F7" w:rsidRPr="006F1648" w:rsidRDefault="000219F7" w:rsidP="000219F7">
      <w:pPr>
        <w:numPr>
          <w:ilvl w:val="3"/>
          <w:numId w:val="39"/>
        </w:numPr>
        <w:ind w:left="0" w:firstLine="709"/>
        <w:jc w:val="both"/>
        <w:rPr>
          <w:sz w:val="26"/>
          <w:szCs w:val="26"/>
        </w:rPr>
      </w:pPr>
      <w:r w:rsidRPr="006F1648">
        <w:rPr>
          <w:sz w:val="26"/>
          <w:szCs w:val="26"/>
        </w:rPr>
        <w:t xml:space="preserve">Для обеспечения гарантии устанавливаемого оборудования Подрядчик за свой счет привлекает </w:t>
      </w:r>
      <w:proofErr w:type="spellStart"/>
      <w:r w:rsidRPr="006F1648">
        <w:rPr>
          <w:sz w:val="26"/>
          <w:szCs w:val="26"/>
        </w:rPr>
        <w:t>шефмонтажные</w:t>
      </w:r>
      <w:proofErr w:type="spellEnd"/>
      <w:r w:rsidRPr="006F1648">
        <w:rPr>
          <w:sz w:val="26"/>
          <w:szCs w:val="26"/>
        </w:rPr>
        <w:t xml:space="preserve"> организации для монтажа, пуско-наладки, испытаний или сдачи в эксплуатацию оборудования при наличии указаний в договорах поставки Подрядчика или документации производителя.</w:t>
      </w:r>
    </w:p>
    <w:p w:rsidR="000219F7" w:rsidRPr="006F1648" w:rsidRDefault="000219F7" w:rsidP="000219F7">
      <w:pPr>
        <w:numPr>
          <w:ilvl w:val="3"/>
          <w:numId w:val="39"/>
        </w:numPr>
        <w:ind w:left="0" w:firstLine="709"/>
        <w:jc w:val="both"/>
        <w:rPr>
          <w:sz w:val="26"/>
          <w:szCs w:val="26"/>
        </w:rPr>
      </w:pPr>
      <w:r w:rsidRPr="006F1648">
        <w:rPr>
          <w:sz w:val="26"/>
          <w:szCs w:val="26"/>
        </w:rPr>
        <w:t xml:space="preserve">При необходимости при производстве индивидуальных испытаний Подрядчик разрабатывает </w:t>
      </w:r>
      <w:bookmarkStart w:id="57" w:name="_Hlk45181496"/>
      <w:r w:rsidRPr="006F1648">
        <w:rPr>
          <w:sz w:val="26"/>
          <w:szCs w:val="26"/>
        </w:rPr>
        <w:t xml:space="preserve">программу испытаний, инструкции, программы проведения и методики испытаний на отдельные виды работ, программы пуско-наладочных работ на отдельные виды </w:t>
      </w:r>
      <w:bookmarkEnd w:id="57"/>
      <w:r w:rsidRPr="006F1648">
        <w:rPr>
          <w:sz w:val="26"/>
          <w:szCs w:val="26"/>
        </w:rPr>
        <w:t>и согласовывает ее с соответствующими органами. При этом производимые работы должны соответствовать согласованной программе.</w:t>
      </w:r>
    </w:p>
    <w:p w:rsidR="000219F7" w:rsidRPr="006F1648" w:rsidRDefault="000219F7" w:rsidP="000219F7">
      <w:pPr>
        <w:numPr>
          <w:ilvl w:val="3"/>
          <w:numId w:val="39"/>
        </w:numPr>
        <w:ind w:left="0" w:firstLine="709"/>
        <w:jc w:val="both"/>
        <w:rPr>
          <w:sz w:val="26"/>
          <w:szCs w:val="26"/>
        </w:rPr>
      </w:pPr>
      <w:r w:rsidRPr="006F1648">
        <w:rPr>
          <w:sz w:val="26"/>
          <w:szCs w:val="26"/>
        </w:rPr>
        <w:t xml:space="preserve">По результатам ПНР и испытаний Подрядчик оформляет документацию в виде технических отчетов, заключений, либо отдельных документов (актов, протоколов) с однозначными выводами о годности работоспособности оборудования и систем в соответствии с действующим законодательством и требованиями стандартов. </w:t>
      </w:r>
    </w:p>
    <w:p w:rsidR="000219F7" w:rsidRPr="006F1648" w:rsidRDefault="000219F7" w:rsidP="000219F7">
      <w:pPr>
        <w:numPr>
          <w:ilvl w:val="3"/>
          <w:numId w:val="39"/>
        </w:numPr>
        <w:ind w:left="0" w:firstLine="709"/>
        <w:jc w:val="both"/>
        <w:rPr>
          <w:sz w:val="26"/>
          <w:szCs w:val="26"/>
        </w:rPr>
      </w:pPr>
      <w:r w:rsidRPr="006F1648">
        <w:rPr>
          <w:sz w:val="26"/>
          <w:szCs w:val="26"/>
        </w:rPr>
        <w:t xml:space="preserve">Подрядчик предоставляет инструкции по эксплуатации оборудования и систем согласно требований действующих стандартов. </w:t>
      </w:r>
    </w:p>
    <w:p w:rsidR="000219F7" w:rsidRPr="006F1648" w:rsidRDefault="000219F7" w:rsidP="000219F7">
      <w:pPr>
        <w:numPr>
          <w:ilvl w:val="3"/>
          <w:numId w:val="39"/>
        </w:numPr>
        <w:ind w:left="0" w:firstLine="709"/>
        <w:jc w:val="both"/>
        <w:rPr>
          <w:sz w:val="26"/>
          <w:szCs w:val="26"/>
        </w:rPr>
      </w:pPr>
      <w:r w:rsidRPr="006F1648">
        <w:rPr>
          <w:sz w:val="26"/>
          <w:szCs w:val="26"/>
        </w:rPr>
        <w:t xml:space="preserve">Заказчик имеет право присутствовать на испытаниях. При этом Подрядчик обязан за 3 дня до начала испытаний уведомить Заказчика о начале соответствующих испытаний. Заказчик вправе проверить результаты индивидуальных испытаний </w:t>
      </w:r>
      <w:proofErr w:type="spellStart"/>
      <w:r w:rsidRPr="006F1648">
        <w:rPr>
          <w:sz w:val="26"/>
          <w:szCs w:val="26"/>
        </w:rPr>
        <w:t>регистрационно</w:t>
      </w:r>
      <w:proofErr w:type="spellEnd"/>
      <w:r w:rsidRPr="006F1648">
        <w:rPr>
          <w:sz w:val="26"/>
          <w:szCs w:val="26"/>
        </w:rPr>
        <w:t xml:space="preserve"> по предоставленной документации организацией, производящей работы. </w:t>
      </w:r>
    </w:p>
    <w:p w:rsidR="000219F7" w:rsidRPr="006F1648" w:rsidRDefault="000219F7" w:rsidP="000219F7">
      <w:pPr>
        <w:numPr>
          <w:ilvl w:val="3"/>
          <w:numId w:val="39"/>
        </w:numPr>
        <w:ind w:left="0" w:firstLine="709"/>
        <w:jc w:val="both"/>
        <w:rPr>
          <w:sz w:val="26"/>
          <w:szCs w:val="26"/>
        </w:rPr>
      </w:pPr>
      <w:r w:rsidRPr="006F1648">
        <w:rPr>
          <w:sz w:val="26"/>
          <w:szCs w:val="26"/>
        </w:rPr>
        <w:t>Заказчик имеет право потребовать, а Подрядчик обязан произвести повторные испытания любого оборудования или системы за свой счет, при наличии обоснованных замечаний по результатам проверки.</w:t>
      </w:r>
    </w:p>
    <w:p w:rsidR="000219F7" w:rsidRPr="006F1648" w:rsidRDefault="000219F7" w:rsidP="000219F7">
      <w:pPr>
        <w:numPr>
          <w:ilvl w:val="3"/>
          <w:numId w:val="39"/>
        </w:numPr>
        <w:ind w:left="0" w:firstLine="709"/>
        <w:jc w:val="both"/>
        <w:rPr>
          <w:sz w:val="26"/>
          <w:szCs w:val="26"/>
        </w:rPr>
      </w:pPr>
      <w:r w:rsidRPr="006F1648">
        <w:rPr>
          <w:sz w:val="26"/>
          <w:szCs w:val="26"/>
        </w:rPr>
        <w:t>После непосредственных испытаний, а также на основании представленной документации по результатам проведенных испытаний оборудования и систем при отсутствии замечаний рабочая комиссия на итоговой проверке подписывает акты приемки оборудования после индивидуального испытания по форме М СП 68.13330.2017.</w:t>
      </w:r>
    </w:p>
    <w:p w:rsidR="000219F7" w:rsidRPr="006F1648" w:rsidRDefault="000219F7" w:rsidP="000219F7">
      <w:pPr>
        <w:numPr>
          <w:ilvl w:val="2"/>
          <w:numId w:val="39"/>
        </w:numPr>
        <w:ind w:left="0" w:firstLine="709"/>
        <w:jc w:val="both"/>
        <w:rPr>
          <w:sz w:val="26"/>
          <w:szCs w:val="26"/>
        </w:rPr>
      </w:pPr>
      <w:r w:rsidRPr="006F1648">
        <w:rPr>
          <w:sz w:val="26"/>
          <w:szCs w:val="26"/>
        </w:rPr>
        <w:t>Устранять за свой счет выявленные в процессе выполнения работ и после их завершения в гарантийный срок недостатки (дефекты) работ, возникшие вследствие невыполнения и (или) ненадлежащего выполнения работ Подрядчиком и (или) третьими лицами, привлеченными им для выполнения работ, а в случае, если указанные недостатки (дефекты) причинили убытки Заказчику и (или) третьим лицам, возместить убытки в полном объеме в соответствии с гражданским законодательством Российской Федерации.</w:t>
      </w:r>
    </w:p>
    <w:p w:rsidR="000219F7" w:rsidRPr="006F1648" w:rsidRDefault="000219F7" w:rsidP="000219F7">
      <w:pPr>
        <w:numPr>
          <w:ilvl w:val="2"/>
          <w:numId w:val="39"/>
        </w:numPr>
        <w:ind w:left="0" w:firstLine="709"/>
        <w:jc w:val="both"/>
        <w:rPr>
          <w:sz w:val="26"/>
          <w:szCs w:val="26"/>
        </w:rPr>
      </w:pPr>
      <w:r w:rsidRPr="006F1648">
        <w:rPr>
          <w:sz w:val="26"/>
          <w:szCs w:val="26"/>
        </w:rPr>
        <w:t>Подрядчик гарантирует выполнение работ с надлежащим качеством в соответствии с проектной документацией и условиями Контракта, в том числе с соблюдением требований технических регламентов, с соблюдением правил, установленных стандартами, сводами правил, устранение недостатков (дефектов), выявленных при приемке работ и (или) обнаруженных в пределах гарантийного срока, предусмотренного Контрактом.</w:t>
      </w:r>
    </w:p>
    <w:p w:rsidR="000219F7" w:rsidRPr="006F1648" w:rsidRDefault="000219F7" w:rsidP="000219F7">
      <w:pPr>
        <w:numPr>
          <w:ilvl w:val="3"/>
          <w:numId w:val="39"/>
        </w:numPr>
        <w:ind w:left="0" w:firstLine="709"/>
        <w:jc w:val="both"/>
        <w:rPr>
          <w:sz w:val="26"/>
          <w:szCs w:val="26"/>
        </w:rPr>
      </w:pPr>
      <w:r w:rsidRPr="006F1648">
        <w:rPr>
          <w:sz w:val="26"/>
          <w:szCs w:val="26"/>
        </w:rPr>
        <w:t>Подрядчик несет ответственность перед Заказчиком за допущенные отступления от проектной документации и рабочей документации.</w:t>
      </w:r>
    </w:p>
    <w:p w:rsidR="000219F7" w:rsidRPr="006F1648" w:rsidRDefault="000219F7" w:rsidP="000219F7">
      <w:pPr>
        <w:numPr>
          <w:ilvl w:val="2"/>
          <w:numId w:val="39"/>
        </w:numPr>
        <w:ind w:left="0" w:firstLine="709"/>
        <w:jc w:val="both"/>
        <w:rPr>
          <w:sz w:val="26"/>
          <w:szCs w:val="26"/>
        </w:rPr>
      </w:pPr>
      <w:r w:rsidRPr="006F1648">
        <w:rPr>
          <w:sz w:val="26"/>
          <w:szCs w:val="26"/>
        </w:rPr>
        <w:t xml:space="preserve">В целях реализации Контракта и ввода Объекта в эксплуатацию принять от Заказчика по актам приема-передачи материальных ценностей и обеспечить сохранность всех предусмотренных проектной документацией к поставке и поставляемых на Объект материалов, оборудования, инвентаря и нести ответственность за не сохранность вышеуказанных материалов, оборудования и инвентаря до даты приемки законченного Объекта по </w:t>
      </w:r>
      <w:hyperlink dor:id="rId12" w:anchor="sub_15000" w:history="1">
        <w:r w:rsidRPr="006F1648">
          <w:rPr>
            <w:sz w:val="26"/>
            <w:szCs w:val="26"/>
          </w:rPr>
          <w:t>Акту</w:t>
        </w:r>
      </w:hyperlink>
      <w:r w:rsidRPr="006F1648">
        <w:rPr>
          <w:sz w:val="26"/>
          <w:szCs w:val="26"/>
        </w:rPr>
        <w:t xml:space="preserve"> сдачи-приемки законченного объекта Заказчиком.</w:t>
      </w:r>
    </w:p>
    <w:p w:rsidR="000219F7" w:rsidRPr="006F1648" w:rsidRDefault="000219F7" w:rsidP="000219F7">
      <w:pPr>
        <w:numPr>
          <w:ilvl w:val="2"/>
          <w:numId w:val="39"/>
        </w:numPr>
        <w:ind w:left="0" w:firstLine="709"/>
        <w:jc w:val="both"/>
        <w:rPr>
          <w:sz w:val="26"/>
          <w:szCs w:val="26"/>
        </w:rPr>
      </w:pPr>
      <w:r w:rsidRPr="006F1648">
        <w:rPr>
          <w:sz w:val="26"/>
          <w:szCs w:val="26"/>
        </w:rPr>
        <w:t>Обеспечить организацию и осуществление видеонаблюдения на Объекте с выводом видеосигнала, в срок не позднее 40 дней с момента начала работ по Контракту, в целях обеспечения контроля за ходом выполнения работ и предоставить круглосуточный доступ к видеонаблюдению Заказчику, за собственные средства.</w:t>
      </w:r>
    </w:p>
    <w:bookmarkEnd w:id="55"/>
    <w:p w:rsidR="000219F7" w:rsidRPr="006F1648" w:rsidRDefault="000219F7" w:rsidP="000219F7">
      <w:pPr>
        <w:numPr>
          <w:ilvl w:val="1"/>
          <w:numId w:val="39"/>
        </w:numPr>
        <w:ind w:left="0" w:firstLine="709"/>
        <w:jc w:val="both"/>
        <w:rPr>
          <w:sz w:val="26"/>
          <w:szCs w:val="26"/>
        </w:rPr>
      </w:pPr>
      <w:r w:rsidRPr="006F1648">
        <w:rPr>
          <w:b/>
          <w:bCs/>
          <w:sz w:val="26"/>
          <w:szCs w:val="26"/>
        </w:rPr>
        <w:t>Подрядчик не вправе:</w:t>
      </w:r>
      <w:r w:rsidRPr="006F1648">
        <w:rPr>
          <w:sz w:val="26"/>
          <w:szCs w:val="26"/>
        </w:rPr>
        <w:t xml:space="preserve"> </w:t>
      </w:r>
    </w:p>
    <w:p w:rsidR="000219F7" w:rsidRPr="006F1648" w:rsidRDefault="000219F7" w:rsidP="000219F7">
      <w:pPr>
        <w:numPr>
          <w:ilvl w:val="2"/>
          <w:numId w:val="39"/>
        </w:numPr>
        <w:ind w:left="0" w:firstLine="709"/>
        <w:jc w:val="both"/>
        <w:rPr>
          <w:sz w:val="26"/>
          <w:szCs w:val="26"/>
        </w:rPr>
      </w:pPr>
      <w:r w:rsidRPr="006F1648">
        <w:rPr>
          <w:sz w:val="26"/>
          <w:szCs w:val="26"/>
        </w:rPr>
        <w:t>Приступать к работам до наличия, утвержденного ППР, соответствующего условиям безопасности труда, требованиям пожарной безопасности и требованиям охраны окружающей среды и готовности Объекта к началу выполнения работ.</w:t>
      </w:r>
    </w:p>
    <w:p w:rsidR="000219F7" w:rsidRPr="006F1648" w:rsidRDefault="000219F7" w:rsidP="000219F7">
      <w:pPr>
        <w:numPr>
          <w:ilvl w:val="2"/>
          <w:numId w:val="39"/>
        </w:numPr>
        <w:ind w:left="0" w:firstLine="709"/>
        <w:jc w:val="both"/>
        <w:rPr>
          <w:sz w:val="26"/>
          <w:szCs w:val="26"/>
        </w:rPr>
      </w:pPr>
      <w:r w:rsidRPr="006F1648">
        <w:rPr>
          <w:sz w:val="26"/>
          <w:szCs w:val="26"/>
        </w:rPr>
        <w:t>Использовать в ходе осуществления работ материалы и оборудование, не согласованные с Заказчиком, за исключением случаев, установленных действующим законодательством Российской Федерации.</w:t>
      </w:r>
    </w:p>
    <w:p w:rsidR="000219F7" w:rsidRPr="006F1648" w:rsidRDefault="000219F7" w:rsidP="000219F7">
      <w:pPr>
        <w:numPr>
          <w:ilvl w:val="2"/>
          <w:numId w:val="39"/>
        </w:numPr>
        <w:ind w:left="0" w:firstLine="709"/>
        <w:jc w:val="both"/>
        <w:rPr>
          <w:sz w:val="26"/>
          <w:szCs w:val="26"/>
        </w:rPr>
      </w:pPr>
      <w:r w:rsidRPr="006F1648">
        <w:rPr>
          <w:sz w:val="26"/>
          <w:szCs w:val="26"/>
        </w:rPr>
        <w:t>Поставлять и хранить на территории выполнения работ материалы без наличия на них документов, подтверждающих их качество.</w:t>
      </w:r>
    </w:p>
    <w:p w:rsidR="000219F7" w:rsidRPr="006F1648" w:rsidRDefault="000219F7" w:rsidP="000219F7">
      <w:pPr>
        <w:numPr>
          <w:ilvl w:val="2"/>
          <w:numId w:val="39"/>
        </w:numPr>
        <w:ind w:left="0" w:firstLine="709"/>
        <w:jc w:val="both"/>
        <w:rPr>
          <w:sz w:val="26"/>
          <w:szCs w:val="26"/>
        </w:rPr>
      </w:pPr>
      <w:r w:rsidRPr="006F1648">
        <w:rPr>
          <w:sz w:val="26"/>
          <w:szCs w:val="26"/>
        </w:rPr>
        <w:t>Без письменного согласия Заказчика уступать и передавать в залог права требований по денежным обязательствам, основанным на Контракте.</w:t>
      </w:r>
    </w:p>
    <w:p w:rsidR="000219F7" w:rsidRPr="006F1648" w:rsidRDefault="000219F7" w:rsidP="000219F7">
      <w:pPr>
        <w:numPr>
          <w:ilvl w:val="1"/>
          <w:numId w:val="39"/>
        </w:numPr>
        <w:ind w:left="0" w:firstLine="709"/>
        <w:jc w:val="both"/>
        <w:rPr>
          <w:sz w:val="26"/>
          <w:szCs w:val="26"/>
        </w:rPr>
      </w:pPr>
      <w:r w:rsidRPr="006F1648">
        <w:rPr>
          <w:sz w:val="26"/>
          <w:szCs w:val="26"/>
        </w:rPr>
        <w:t>Стороны осуществляют иные права и обязанности, в соответствии с законодательством Российской Федерации и Контрактом.</w:t>
      </w:r>
    </w:p>
    <w:p w:rsidR="000219F7" w:rsidRPr="006F1648" w:rsidRDefault="000219F7" w:rsidP="007E2F7A">
      <w:pPr>
        <w:numPr>
          <w:ilvl w:val="0"/>
          <w:numId w:val="39"/>
        </w:numPr>
        <w:spacing w:before="120"/>
        <w:ind w:left="0" w:firstLine="709"/>
        <w:jc w:val="center"/>
        <w:rPr>
          <w:b/>
          <w:sz w:val="26"/>
          <w:szCs w:val="26"/>
        </w:rPr>
      </w:pPr>
      <w:r w:rsidRPr="006F1648">
        <w:rPr>
          <w:rFonts w:eastAsia="MS Mincho"/>
          <w:b/>
          <w:sz w:val="26"/>
          <w:szCs w:val="26"/>
        </w:rPr>
        <w:t xml:space="preserve">Охранные мероприятия и </w:t>
      </w:r>
      <w:r w:rsidRPr="006F1648">
        <w:rPr>
          <w:b/>
          <w:sz w:val="26"/>
          <w:szCs w:val="26"/>
        </w:rPr>
        <w:t>риск случайной гибели материалов, оборудования, а также результатов выполненных работ</w:t>
      </w:r>
    </w:p>
    <w:p w:rsidR="000219F7" w:rsidRPr="006F1648" w:rsidRDefault="000219F7" w:rsidP="000219F7">
      <w:pPr>
        <w:numPr>
          <w:ilvl w:val="1"/>
          <w:numId w:val="40"/>
        </w:numPr>
        <w:ind w:left="0" w:firstLine="709"/>
        <w:jc w:val="both"/>
        <w:rPr>
          <w:rFonts w:eastAsia="MS Mincho"/>
          <w:sz w:val="26"/>
          <w:szCs w:val="26"/>
        </w:rPr>
      </w:pPr>
      <w:r w:rsidRPr="006F1648">
        <w:rPr>
          <w:rFonts w:eastAsia="MS Mincho"/>
          <w:sz w:val="26"/>
          <w:szCs w:val="26"/>
        </w:rPr>
        <w:t>Подрядчик обязан обеспечить надлежащую охрану места выполнения работ, в том числе бытовых помещений, временных зданий и сооружений, и объекта.</w:t>
      </w:r>
    </w:p>
    <w:p w:rsidR="000219F7" w:rsidRPr="006F1648" w:rsidRDefault="000219F7" w:rsidP="000219F7">
      <w:pPr>
        <w:ind w:firstLine="709"/>
        <w:jc w:val="both"/>
        <w:rPr>
          <w:rFonts w:eastAsia="MS Mincho"/>
          <w:sz w:val="26"/>
          <w:szCs w:val="26"/>
        </w:rPr>
      </w:pPr>
      <w:r w:rsidRPr="006F1648">
        <w:rPr>
          <w:rFonts w:eastAsia="MS Mincho"/>
          <w:sz w:val="26"/>
          <w:szCs w:val="26"/>
        </w:rPr>
        <w:t>Подрядчик несет полную ответственность за охрану и содержание Объекта, материалов и оборудования, мебели, инвентаря, строительной техники и расходных материалов, временных зданий и сооружений.</w:t>
      </w:r>
    </w:p>
    <w:p w:rsidR="000219F7" w:rsidRPr="006F1648" w:rsidRDefault="000219F7" w:rsidP="000219F7">
      <w:pPr>
        <w:ind w:firstLine="709"/>
        <w:jc w:val="both"/>
        <w:rPr>
          <w:rFonts w:eastAsia="MS Mincho"/>
          <w:sz w:val="26"/>
          <w:szCs w:val="26"/>
        </w:rPr>
      </w:pPr>
      <w:r w:rsidRPr="006F1648">
        <w:rPr>
          <w:rFonts w:eastAsia="MS Mincho"/>
          <w:sz w:val="26"/>
          <w:szCs w:val="26"/>
        </w:rPr>
        <w:t xml:space="preserve">Подрядчик обеспечивает пропускные и </w:t>
      </w:r>
      <w:proofErr w:type="spellStart"/>
      <w:r w:rsidRPr="006F1648">
        <w:rPr>
          <w:rFonts w:eastAsia="MS Mincho"/>
          <w:sz w:val="26"/>
          <w:szCs w:val="26"/>
        </w:rPr>
        <w:t>внутриобъектные</w:t>
      </w:r>
      <w:proofErr w:type="spellEnd"/>
      <w:r w:rsidRPr="006F1648">
        <w:rPr>
          <w:rFonts w:eastAsia="MS Mincho"/>
          <w:sz w:val="26"/>
          <w:szCs w:val="26"/>
        </w:rPr>
        <w:t xml:space="preserve"> режимы на Объекте. Подрядчик обязан соблюдать требования документов, подготовленных Заказчиком в рамках создания условий по безопасности Объекта, его антивандальной и антитеррористической защиты.</w:t>
      </w:r>
    </w:p>
    <w:p w:rsidR="000219F7" w:rsidRPr="006F1648" w:rsidRDefault="000219F7" w:rsidP="000219F7">
      <w:pPr>
        <w:ind w:firstLine="709"/>
        <w:jc w:val="both"/>
        <w:rPr>
          <w:rFonts w:eastAsia="MS Mincho"/>
          <w:sz w:val="26"/>
          <w:szCs w:val="26"/>
        </w:rPr>
      </w:pPr>
      <w:r w:rsidRPr="006F1648">
        <w:rPr>
          <w:rFonts w:eastAsia="MS Mincho"/>
          <w:sz w:val="26"/>
          <w:szCs w:val="26"/>
        </w:rPr>
        <w:t>Подрядчик гарантирует, что любой субподрядчик, привлеченный к выполнению работ от лица Подрядчика, выполняет их в соответствии с локальными нормативными актами Подрядчика и Заказчика по всем вопросам, связанным с охранными мероприятиями, пропускным режимом, охраной труда, промышленной, пожарной безопасностью и охраной окружающей среды.</w:t>
      </w:r>
    </w:p>
    <w:p w:rsidR="000219F7" w:rsidRPr="006F1648" w:rsidRDefault="000219F7" w:rsidP="000219F7">
      <w:pPr>
        <w:ind w:firstLine="709"/>
        <w:jc w:val="both"/>
        <w:rPr>
          <w:rFonts w:eastAsia="MS Mincho"/>
          <w:sz w:val="26"/>
          <w:szCs w:val="26"/>
        </w:rPr>
      </w:pPr>
      <w:r w:rsidRPr="006F1648">
        <w:rPr>
          <w:rFonts w:eastAsia="MS Mincho"/>
          <w:sz w:val="26"/>
          <w:szCs w:val="26"/>
        </w:rPr>
        <w:t>Подрядчик обязуется уведомлять Заказчика письменно о любых внеплановых событиях и происшествиях на Объекте в связи с исполнением Контракта.</w:t>
      </w:r>
    </w:p>
    <w:p w:rsidR="000219F7" w:rsidRPr="006F1648" w:rsidRDefault="000219F7" w:rsidP="000219F7">
      <w:pPr>
        <w:numPr>
          <w:ilvl w:val="1"/>
          <w:numId w:val="40"/>
        </w:numPr>
        <w:ind w:left="0" w:firstLine="709"/>
        <w:jc w:val="both"/>
        <w:rPr>
          <w:rFonts w:eastAsia="MS Mincho"/>
          <w:sz w:val="26"/>
          <w:szCs w:val="26"/>
        </w:rPr>
      </w:pPr>
      <w:r w:rsidRPr="006F1648">
        <w:rPr>
          <w:rFonts w:eastAsia="MS Mincho"/>
          <w:sz w:val="26"/>
          <w:szCs w:val="26"/>
        </w:rPr>
        <w:t>Подрядчик обязан за свой счет обеспечить противопожарную безопасность места выполнения работ, в том числе бытовых помещений, для чего по согласованию с органами пожарного надзора место выполнения работ должен быть оснащен достаточным количеством средств пожаротушения, дислоцированных по указанию органов пожарного надзора, а также обеспечить своевременную замену средств пожаротушения с истекшим сроком.</w:t>
      </w:r>
    </w:p>
    <w:p w:rsidR="000219F7" w:rsidRPr="006F1648" w:rsidRDefault="000219F7" w:rsidP="000219F7">
      <w:pPr>
        <w:numPr>
          <w:ilvl w:val="1"/>
          <w:numId w:val="40"/>
        </w:numPr>
        <w:tabs>
          <w:tab w:val="left" w:pos="993"/>
          <w:tab w:val="left" w:pos="1277"/>
          <w:tab w:val="left" w:pos="1418"/>
        </w:tabs>
        <w:ind w:left="0" w:firstLine="709"/>
        <w:jc w:val="both"/>
        <w:rPr>
          <w:color w:val="000000"/>
          <w:sz w:val="26"/>
          <w:szCs w:val="26"/>
        </w:rPr>
      </w:pPr>
      <w:r w:rsidRPr="006F1648">
        <w:rPr>
          <w:color w:val="000000"/>
          <w:sz w:val="26"/>
          <w:szCs w:val="26"/>
        </w:rPr>
        <w:t>Приостановление работ не является основанием для освобождения Подрядчика от рисков случайной гибели или повреждения Объекта, равно как и от обязанности обеспечить безопасность на месте выполнения работ. Риск несчастных случаев, аварий в период приостановления работ несет Подрядчик.</w:t>
      </w:r>
    </w:p>
    <w:p w:rsidR="000219F7" w:rsidRPr="006F1648" w:rsidRDefault="000219F7" w:rsidP="000219F7">
      <w:pPr>
        <w:numPr>
          <w:ilvl w:val="1"/>
          <w:numId w:val="40"/>
        </w:numPr>
        <w:ind w:left="0" w:firstLine="709"/>
        <w:jc w:val="both"/>
        <w:rPr>
          <w:sz w:val="26"/>
          <w:szCs w:val="26"/>
        </w:rPr>
      </w:pPr>
      <w:r w:rsidRPr="006F1648">
        <w:rPr>
          <w:rFonts w:eastAsia="MS Mincho"/>
          <w:sz w:val="26"/>
          <w:szCs w:val="26"/>
        </w:rPr>
        <w:t>Все р</w:t>
      </w:r>
      <w:r w:rsidRPr="006F1648">
        <w:rPr>
          <w:sz w:val="26"/>
          <w:szCs w:val="26"/>
        </w:rPr>
        <w:t>иски случайной гибели или повреждения материалов, оборудования или иного используемого для исполнения Контракта имущества, несёт Подрядчик.</w:t>
      </w:r>
    </w:p>
    <w:p w:rsidR="000219F7" w:rsidRPr="006F1648" w:rsidRDefault="000219F7" w:rsidP="000219F7">
      <w:pPr>
        <w:numPr>
          <w:ilvl w:val="1"/>
          <w:numId w:val="40"/>
        </w:numPr>
        <w:ind w:left="0" w:firstLine="709"/>
        <w:contextualSpacing/>
        <w:jc w:val="both"/>
        <w:rPr>
          <w:sz w:val="26"/>
          <w:szCs w:val="26"/>
        </w:rPr>
      </w:pPr>
      <w:bookmarkStart w:id="58" w:name="_Hlk55318568"/>
      <w:r w:rsidRPr="006F1648">
        <w:rPr>
          <w:sz w:val="26"/>
          <w:szCs w:val="26"/>
        </w:rPr>
        <w:t>До подписания Заказчиком итогового А</w:t>
      </w:r>
      <w:r w:rsidRPr="006F1648">
        <w:rPr>
          <w:bCs/>
          <w:iCs/>
          <w:sz w:val="26"/>
          <w:szCs w:val="26"/>
        </w:rPr>
        <w:t xml:space="preserve">кта </w:t>
      </w:r>
      <w:r w:rsidRPr="006F1648">
        <w:rPr>
          <w:sz w:val="26"/>
          <w:szCs w:val="26"/>
        </w:rPr>
        <w:t>Подрядчик несет риск случайной гибели или случайного повреждения результатов выполненных работ. Риск случайной гибели или повреждения Объекта переходит к Заказчику после подписания им указанного акта</w:t>
      </w:r>
    </w:p>
    <w:bookmarkEnd w:id="58"/>
    <w:p w:rsidR="000219F7" w:rsidRPr="006F1648" w:rsidRDefault="000219F7" w:rsidP="007E2F7A">
      <w:pPr>
        <w:numPr>
          <w:ilvl w:val="0"/>
          <w:numId w:val="40"/>
        </w:numPr>
        <w:spacing w:before="120"/>
        <w:ind w:left="0" w:firstLine="709"/>
        <w:jc w:val="center"/>
        <w:rPr>
          <w:rFonts w:eastAsia="MS Mincho"/>
          <w:b/>
          <w:sz w:val="26"/>
          <w:szCs w:val="26"/>
        </w:rPr>
      </w:pPr>
      <w:r w:rsidRPr="006F1648">
        <w:rPr>
          <w:rFonts w:eastAsia="MS Mincho"/>
          <w:b/>
          <w:sz w:val="26"/>
          <w:szCs w:val="26"/>
        </w:rPr>
        <w:t>Приемка выполненных работ, приемка Объекта</w:t>
      </w:r>
    </w:p>
    <w:p w:rsidR="002435CB" w:rsidRPr="006F1648" w:rsidRDefault="002435CB" w:rsidP="00E93587">
      <w:pPr>
        <w:numPr>
          <w:ilvl w:val="1"/>
          <w:numId w:val="40"/>
        </w:numPr>
        <w:suppressAutoHyphens/>
        <w:ind w:left="0" w:firstLine="709"/>
        <w:jc w:val="both"/>
        <w:rPr>
          <w:rFonts w:eastAsia="MS Mincho"/>
          <w:color w:val="000000"/>
          <w:sz w:val="26"/>
          <w:szCs w:val="26"/>
        </w:rPr>
      </w:pPr>
      <w:r w:rsidRPr="006F1648">
        <w:rPr>
          <w:sz w:val="26"/>
          <w:szCs w:val="26"/>
          <w:lang w:eastAsia="zh-CN"/>
        </w:rPr>
        <w:t>Сдача-приемка результатов выполненных работ по настоящему Контракту производится Заказчиком после выполнения всего объема работ в соответствии с заданием на проектирование (приложение № 1) и Контрактом</w:t>
      </w:r>
      <w:r w:rsidRPr="006F1648">
        <w:rPr>
          <w:rFonts w:eastAsia="MS Mincho"/>
          <w:sz w:val="26"/>
          <w:szCs w:val="26"/>
        </w:rPr>
        <w:t>.</w:t>
      </w:r>
    </w:p>
    <w:p w:rsidR="00E93587" w:rsidRPr="006F1648" w:rsidRDefault="00E93587" w:rsidP="00E93587">
      <w:pPr>
        <w:numPr>
          <w:ilvl w:val="1"/>
          <w:numId w:val="40"/>
        </w:numPr>
        <w:suppressAutoHyphens/>
        <w:ind w:left="0" w:firstLine="709"/>
        <w:jc w:val="both"/>
        <w:rPr>
          <w:rFonts w:eastAsia="MS Mincho"/>
          <w:color w:val="000000"/>
          <w:sz w:val="26"/>
          <w:szCs w:val="26"/>
        </w:rPr>
      </w:pPr>
      <w:r w:rsidRPr="006F1648">
        <w:rPr>
          <w:rFonts w:eastAsia="MS Mincho"/>
          <w:color w:val="000000"/>
          <w:sz w:val="26"/>
          <w:szCs w:val="26"/>
        </w:rPr>
        <w:t>Подрядчик направляет Заказчику на проверку следующую документацию:</w:t>
      </w:r>
    </w:p>
    <w:p w:rsidR="00E93587" w:rsidRPr="006F1648" w:rsidRDefault="00E93587" w:rsidP="00E93587">
      <w:pPr>
        <w:suppressAutoHyphens/>
        <w:ind w:firstLine="709"/>
        <w:jc w:val="both"/>
        <w:rPr>
          <w:rFonts w:eastAsia="MS Mincho"/>
          <w:color w:val="000000"/>
          <w:sz w:val="26"/>
          <w:szCs w:val="26"/>
        </w:rPr>
      </w:pPr>
      <w:r w:rsidRPr="006F1648">
        <w:rPr>
          <w:rFonts w:eastAsia="MS Mincho"/>
          <w:color w:val="000000"/>
          <w:sz w:val="26"/>
          <w:szCs w:val="26"/>
        </w:rPr>
        <w:t>– п</w:t>
      </w:r>
      <w:r w:rsidRPr="006F1648">
        <w:rPr>
          <w:sz w:val="26"/>
          <w:szCs w:val="26"/>
        </w:rPr>
        <w:t>о проектно-изыскательским работам производится передача Заказчику Исполнителем положительного заключения достоверности определения сметной стоимости объекта капитального строительства, а также разработанной технической документации, результатов инженерных изысканий и иных экспертиз, необходимость в которых появилась в процессе выполнения настоящего Контракта;</w:t>
      </w:r>
    </w:p>
    <w:p w:rsidR="00E93587" w:rsidRPr="006F1648" w:rsidRDefault="00E93587" w:rsidP="00E93587">
      <w:pPr>
        <w:ind w:firstLine="709"/>
        <w:jc w:val="both"/>
        <w:rPr>
          <w:rFonts w:eastAsia="MS Mincho"/>
          <w:color w:val="000000"/>
          <w:sz w:val="26"/>
          <w:szCs w:val="26"/>
        </w:rPr>
      </w:pPr>
      <w:r w:rsidRPr="006F1648">
        <w:rPr>
          <w:rFonts w:eastAsia="MS Mincho"/>
          <w:color w:val="000000"/>
          <w:sz w:val="26"/>
          <w:szCs w:val="26"/>
        </w:rPr>
        <w:t>– акты выполненных</w:t>
      </w:r>
      <w:r w:rsidRPr="006F1648">
        <w:rPr>
          <w:color w:val="000000"/>
          <w:sz w:val="26"/>
          <w:szCs w:val="26"/>
        </w:rPr>
        <w:t xml:space="preserve"> работ </w:t>
      </w:r>
      <w:r w:rsidRPr="006F1648">
        <w:rPr>
          <w:rFonts w:eastAsia="MS Mincho"/>
          <w:color w:val="000000"/>
          <w:sz w:val="26"/>
          <w:szCs w:val="26"/>
        </w:rPr>
        <w:t>по унифицированной форме № КС-2, оформленные согласно постановлению Госкомстата России от 11.11.99 № 100, в 5 (пяти) экземплярах;</w:t>
      </w:r>
    </w:p>
    <w:p w:rsidR="00E93587" w:rsidRPr="006F1648" w:rsidRDefault="00E93587" w:rsidP="00E93587">
      <w:pPr>
        <w:ind w:firstLine="709"/>
        <w:jc w:val="both"/>
        <w:rPr>
          <w:rFonts w:eastAsia="MS Mincho"/>
          <w:color w:val="000000"/>
          <w:sz w:val="26"/>
          <w:szCs w:val="26"/>
        </w:rPr>
      </w:pPr>
      <w:r w:rsidRPr="006F1648">
        <w:rPr>
          <w:rFonts w:eastAsia="MS Mincho"/>
          <w:color w:val="000000"/>
          <w:sz w:val="26"/>
          <w:szCs w:val="26"/>
        </w:rPr>
        <w:t>– общий журнал работ по унифицированной форме № КС-6, журнал учета выполненных работ по унифицированной форме № КС-6а;</w:t>
      </w:r>
    </w:p>
    <w:p w:rsidR="00E93587" w:rsidRPr="006F1648" w:rsidRDefault="00E93587" w:rsidP="00E93587">
      <w:pPr>
        <w:ind w:firstLine="709"/>
        <w:jc w:val="both"/>
        <w:rPr>
          <w:rFonts w:eastAsia="MS Mincho"/>
          <w:color w:val="000000"/>
          <w:sz w:val="26"/>
          <w:szCs w:val="26"/>
        </w:rPr>
      </w:pPr>
      <w:r w:rsidRPr="006F1648">
        <w:rPr>
          <w:rFonts w:eastAsia="MS Mincho"/>
          <w:color w:val="000000"/>
          <w:sz w:val="26"/>
          <w:szCs w:val="26"/>
        </w:rPr>
        <w:t xml:space="preserve">– справку о стоимости выполненных Работ по унифицированной форме № КС-3, оформленную согласно постановлению Госкомстата России от 11.11.99 № 100, в 5 (пяти) экземплярах; </w:t>
      </w:r>
    </w:p>
    <w:p w:rsidR="00E93587" w:rsidRPr="006F1648" w:rsidRDefault="00E93587" w:rsidP="00E93587">
      <w:pPr>
        <w:ind w:firstLine="709"/>
        <w:jc w:val="both"/>
        <w:rPr>
          <w:rFonts w:eastAsia="MS Mincho"/>
          <w:color w:val="000000"/>
          <w:sz w:val="26"/>
          <w:szCs w:val="26"/>
        </w:rPr>
      </w:pPr>
      <w:r w:rsidRPr="006F1648">
        <w:rPr>
          <w:rFonts w:eastAsia="MS Mincho"/>
          <w:color w:val="000000"/>
          <w:sz w:val="26"/>
          <w:szCs w:val="26"/>
        </w:rPr>
        <w:t>– исполнительные схемы;</w:t>
      </w:r>
    </w:p>
    <w:p w:rsidR="00E93587" w:rsidRPr="006F1648" w:rsidRDefault="00E93587" w:rsidP="00E93587">
      <w:pPr>
        <w:ind w:firstLine="709"/>
        <w:jc w:val="both"/>
        <w:rPr>
          <w:rFonts w:eastAsia="MS Mincho"/>
          <w:color w:val="000000"/>
          <w:sz w:val="26"/>
          <w:szCs w:val="26"/>
        </w:rPr>
      </w:pPr>
      <w:r w:rsidRPr="006F1648">
        <w:rPr>
          <w:rFonts w:eastAsia="MS Mincho"/>
          <w:color w:val="000000"/>
          <w:sz w:val="26"/>
          <w:szCs w:val="26"/>
        </w:rPr>
        <w:t>– акты освидетельствования и испытания сетей инженерно-технического обеспечения;</w:t>
      </w:r>
    </w:p>
    <w:p w:rsidR="00E93587" w:rsidRPr="006F1648" w:rsidRDefault="00E93587" w:rsidP="00E93587">
      <w:pPr>
        <w:ind w:firstLine="709"/>
        <w:jc w:val="both"/>
        <w:rPr>
          <w:rFonts w:eastAsia="MS Mincho"/>
          <w:color w:val="000000"/>
          <w:sz w:val="26"/>
          <w:szCs w:val="26"/>
        </w:rPr>
      </w:pPr>
      <w:r w:rsidRPr="006F1648">
        <w:rPr>
          <w:rFonts w:eastAsia="MS Mincho"/>
          <w:color w:val="000000"/>
          <w:sz w:val="26"/>
          <w:szCs w:val="26"/>
        </w:rPr>
        <w:t xml:space="preserve">– акты освидетельствования и </w:t>
      </w:r>
      <w:proofErr w:type="spellStart"/>
      <w:r w:rsidRPr="006F1648">
        <w:rPr>
          <w:rFonts w:eastAsia="MS Mincho"/>
          <w:color w:val="000000"/>
          <w:sz w:val="26"/>
          <w:szCs w:val="26"/>
        </w:rPr>
        <w:t>фотофиксацию</w:t>
      </w:r>
      <w:proofErr w:type="spellEnd"/>
      <w:r w:rsidRPr="006F1648">
        <w:rPr>
          <w:rFonts w:eastAsia="MS Mincho"/>
          <w:color w:val="000000"/>
          <w:sz w:val="26"/>
          <w:szCs w:val="26"/>
        </w:rPr>
        <w:t xml:space="preserve"> скрытых Работ;</w:t>
      </w:r>
    </w:p>
    <w:p w:rsidR="00E93587" w:rsidRPr="006F1648" w:rsidRDefault="00E93587" w:rsidP="00E93587">
      <w:pPr>
        <w:ind w:firstLine="709"/>
        <w:jc w:val="both"/>
        <w:rPr>
          <w:rFonts w:eastAsia="MS Mincho"/>
          <w:color w:val="000000"/>
          <w:sz w:val="26"/>
          <w:szCs w:val="26"/>
        </w:rPr>
      </w:pPr>
      <w:r w:rsidRPr="006F1648">
        <w:rPr>
          <w:rFonts w:eastAsia="MS Mincho"/>
          <w:color w:val="000000"/>
          <w:sz w:val="26"/>
          <w:szCs w:val="26"/>
        </w:rPr>
        <w:t>–</w:t>
      </w:r>
      <w:r w:rsidRPr="006F1648">
        <w:rPr>
          <w:rFonts w:eastAsia="MS Mincho"/>
          <w:color w:val="000000"/>
          <w:sz w:val="26"/>
          <w:szCs w:val="26"/>
          <w:lang w:val="en-US"/>
        </w:rPr>
        <w:t> </w:t>
      </w:r>
      <w:r w:rsidRPr="006F1648">
        <w:rPr>
          <w:rFonts w:eastAsia="MS Mincho"/>
          <w:color w:val="000000"/>
          <w:sz w:val="26"/>
          <w:szCs w:val="26"/>
        </w:rPr>
        <w:t>сертификаты, технические паспорта, подтверждающие качество примененных материалов, изделий, конструкций, документы на материалы, указанные в КС-2 (счет-фактура);</w:t>
      </w:r>
    </w:p>
    <w:p w:rsidR="00E93587" w:rsidRPr="006F1648" w:rsidRDefault="00E93587" w:rsidP="00E93587">
      <w:pPr>
        <w:ind w:firstLine="709"/>
        <w:jc w:val="both"/>
        <w:rPr>
          <w:rFonts w:eastAsia="MS Mincho"/>
          <w:color w:val="000000"/>
          <w:sz w:val="26"/>
          <w:szCs w:val="26"/>
        </w:rPr>
      </w:pPr>
      <w:r w:rsidRPr="006F1648">
        <w:rPr>
          <w:rFonts w:eastAsia="MS Mincho"/>
          <w:color w:val="000000"/>
          <w:sz w:val="26"/>
          <w:szCs w:val="26"/>
        </w:rPr>
        <w:t xml:space="preserve">– акты индивидуального и комплексного опробования оборудования; </w:t>
      </w:r>
    </w:p>
    <w:p w:rsidR="00E93587" w:rsidRPr="006F1648" w:rsidRDefault="00E93587" w:rsidP="00E93587">
      <w:pPr>
        <w:ind w:firstLine="709"/>
        <w:jc w:val="both"/>
        <w:rPr>
          <w:rFonts w:eastAsia="MS Mincho"/>
          <w:color w:val="000000"/>
          <w:sz w:val="26"/>
          <w:szCs w:val="26"/>
        </w:rPr>
      </w:pPr>
      <w:r w:rsidRPr="006F1648">
        <w:rPr>
          <w:rFonts w:eastAsia="MS Mincho"/>
          <w:color w:val="000000"/>
          <w:sz w:val="26"/>
          <w:szCs w:val="26"/>
        </w:rPr>
        <w:t xml:space="preserve">– общие журналы работ; </w:t>
      </w:r>
    </w:p>
    <w:p w:rsidR="00E93587" w:rsidRPr="006F1648" w:rsidRDefault="00E93587" w:rsidP="00E93587">
      <w:pPr>
        <w:ind w:firstLine="709"/>
        <w:jc w:val="both"/>
        <w:rPr>
          <w:rFonts w:eastAsia="MS Mincho"/>
          <w:color w:val="000000"/>
          <w:sz w:val="26"/>
          <w:szCs w:val="26"/>
        </w:rPr>
      </w:pPr>
      <w:r w:rsidRPr="006F1648">
        <w:rPr>
          <w:rFonts w:eastAsia="MS Mincho"/>
          <w:color w:val="000000"/>
          <w:sz w:val="26"/>
          <w:szCs w:val="26"/>
        </w:rPr>
        <w:t>– акт смонтированного оборудования, в 3 (трех) экземплярах (при необходимости);</w:t>
      </w:r>
    </w:p>
    <w:p w:rsidR="00E93587" w:rsidRPr="006F1648" w:rsidRDefault="00E93587" w:rsidP="00E93587">
      <w:pPr>
        <w:ind w:firstLine="709"/>
        <w:jc w:val="both"/>
        <w:rPr>
          <w:color w:val="000000"/>
          <w:sz w:val="26"/>
          <w:szCs w:val="26"/>
        </w:rPr>
      </w:pPr>
      <w:r w:rsidRPr="006F1648">
        <w:rPr>
          <w:rFonts w:eastAsia="MS Mincho"/>
          <w:color w:val="000000"/>
          <w:sz w:val="26"/>
          <w:szCs w:val="26"/>
        </w:rPr>
        <w:t>– другие документы.</w:t>
      </w:r>
    </w:p>
    <w:p w:rsidR="00E93587" w:rsidRPr="006F1648" w:rsidRDefault="00E93587" w:rsidP="00E93587">
      <w:pPr>
        <w:numPr>
          <w:ilvl w:val="1"/>
          <w:numId w:val="40"/>
        </w:numPr>
        <w:tabs>
          <w:tab w:val="left" w:pos="851"/>
        </w:tabs>
        <w:suppressAutoHyphens/>
        <w:ind w:left="0" w:firstLine="709"/>
        <w:jc w:val="both"/>
        <w:rPr>
          <w:rFonts w:eastAsia="MS Mincho"/>
          <w:color w:val="000000"/>
          <w:sz w:val="26"/>
          <w:szCs w:val="26"/>
        </w:rPr>
      </w:pPr>
      <w:r w:rsidRPr="006F1648">
        <w:rPr>
          <w:color w:val="000000"/>
          <w:sz w:val="26"/>
          <w:szCs w:val="26"/>
        </w:rPr>
        <w:t xml:space="preserve">Для проверки представленных Подрядчиком результатов выполненных Работ, предусмотренных Контрактом, в части их соответствия условиям Контракта по фактическому объему, комплектности и качеству, Ответственный представитель от Государственного Заказчика проводит проверку выполненных работ в течение 15 (пятнадцати) рабочих дней со дня получения от Подрядчика документов, определенных пунктом 7.1. настоящего Контракта. </w:t>
      </w:r>
    </w:p>
    <w:p w:rsidR="00E93587" w:rsidRPr="006F1648" w:rsidRDefault="00E93587" w:rsidP="00E93587">
      <w:pPr>
        <w:numPr>
          <w:ilvl w:val="2"/>
          <w:numId w:val="40"/>
        </w:numPr>
        <w:tabs>
          <w:tab w:val="left" w:pos="851"/>
        </w:tabs>
        <w:suppressAutoHyphens/>
        <w:ind w:left="0" w:firstLine="709"/>
        <w:jc w:val="both"/>
        <w:rPr>
          <w:rFonts w:eastAsia="MS Mincho"/>
          <w:color w:val="000000"/>
          <w:sz w:val="26"/>
          <w:szCs w:val="26"/>
        </w:rPr>
      </w:pPr>
      <w:r w:rsidRPr="006F1648">
        <w:rPr>
          <w:rFonts w:eastAsia="MS Mincho"/>
          <w:color w:val="000000"/>
          <w:sz w:val="26"/>
          <w:szCs w:val="26"/>
        </w:rPr>
        <w:t>В случае обнаружения в предоставленных документах несоответствия объемов Работ, выполненных Подрядчиком, а также необоснованности расценок, ошибок в расчетах, ненадлежащего оформления документов, Заказчик не проводит приемку выполненных Работ и устанавливает новый срок приемки. Отчетные документы текущего месяца не принимаются, если Подрядчик не представил откорректированные (исправленные) отчетные формы по замечаниям в срок до 25 числа текущего месяца.</w:t>
      </w:r>
    </w:p>
    <w:p w:rsidR="00E93587" w:rsidRPr="006F1648" w:rsidRDefault="00E93587" w:rsidP="00E93587">
      <w:pPr>
        <w:tabs>
          <w:tab w:val="left" w:pos="851"/>
        </w:tabs>
        <w:ind w:firstLine="709"/>
        <w:jc w:val="both"/>
        <w:rPr>
          <w:rFonts w:eastAsia="MS Mincho"/>
          <w:color w:val="000000"/>
          <w:sz w:val="26"/>
          <w:szCs w:val="26"/>
        </w:rPr>
      </w:pPr>
      <w:r w:rsidRPr="006F1648">
        <w:rPr>
          <w:rFonts w:eastAsia="MS Mincho"/>
          <w:color w:val="000000"/>
          <w:sz w:val="26"/>
          <w:szCs w:val="26"/>
        </w:rPr>
        <w:t>Если представленные документы рассмотрены без замечаний, Заказчик принимает выполненные Работы и подписывает 5 (пять) экземпляров Акта.</w:t>
      </w:r>
    </w:p>
    <w:p w:rsidR="00E93587" w:rsidRPr="006F1648" w:rsidRDefault="00E93587" w:rsidP="00E93587">
      <w:pPr>
        <w:numPr>
          <w:ilvl w:val="1"/>
          <w:numId w:val="40"/>
        </w:numPr>
        <w:tabs>
          <w:tab w:val="left" w:pos="851"/>
        </w:tabs>
        <w:suppressAutoHyphens/>
        <w:ind w:left="0" w:firstLine="709"/>
        <w:jc w:val="both"/>
        <w:rPr>
          <w:color w:val="000000"/>
          <w:sz w:val="26"/>
          <w:szCs w:val="26"/>
        </w:rPr>
      </w:pPr>
      <w:r w:rsidRPr="006F1648">
        <w:rPr>
          <w:rFonts w:eastAsia="MS Mincho"/>
          <w:color w:val="000000"/>
          <w:sz w:val="26"/>
          <w:szCs w:val="26"/>
        </w:rPr>
        <w:t xml:space="preserve">Если Подрядчик предоставил результат Работ, не соответствующий проектной документации, ненадлежащего качества, с отступлением от условий Контракта или с иными недостатками, которые установлены в результате приемки Работ, то при отказе Заказчиком подписать акт приемки выполненных Работ Стороны делают об этом отметку в акте. </w:t>
      </w:r>
    </w:p>
    <w:p w:rsidR="00E93587" w:rsidRPr="006F1648" w:rsidRDefault="00E93587" w:rsidP="00E93587">
      <w:pPr>
        <w:tabs>
          <w:tab w:val="left" w:pos="851"/>
        </w:tabs>
        <w:ind w:firstLine="709"/>
        <w:jc w:val="both"/>
        <w:rPr>
          <w:color w:val="000000"/>
          <w:sz w:val="26"/>
          <w:szCs w:val="26"/>
        </w:rPr>
      </w:pPr>
      <w:r w:rsidRPr="006F1648">
        <w:rPr>
          <w:rFonts w:eastAsia="MS Mincho"/>
          <w:color w:val="000000"/>
          <w:sz w:val="26"/>
          <w:szCs w:val="26"/>
        </w:rPr>
        <w:t xml:space="preserve">При этом отказ мотивируется в письменной форме </w:t>
      </w:r>
      <w:r w:rsidRPr="006F1648">
        <w:rPr>
          <w:color w:val="000000"/>
          <w:sz w:val="26"/>
          <w:szCs w:val="26"/>
        </w:rPr>
        <w:t xml:space="preserve">с указанием перечня необходимых доработок и сроков их выполнения. </w:t>
      </w:r>
    </w:p>
    <w:p w:rsidR="00E93587" w:rsidRPr="006F1648" w:rsidRDefault="00E93587" w:rsidP="00E93587">
      <w:pPr>
        <w:tabs>
          <w:tab w:val="left" w:pos="851"/>
        </w:tabs>
        <w:ind w:firstLine="709"/>
        <w:jc w:val="both"/>
        <w:rPr>
          <w:rFonts w:eastAsia="MS Mincho"/>
          <w:color w:val="000000"/>
          <w:sz w:val="26"/>
          <w:szCs w:val="26"/>
        </w:rPr>
      </w:pPr>
      <w:r w:rsidRPr="006F1648">
        <w:rPr>
          <w:rFonts w:eastAsia="MS Mincho"/>
          <w:color w:val="000000"/>
          <w:sz w:val="26"/>
          <w:szCs w:val="26"/>
        </w:rPr>
        <w:t xml:space="preserve">Мотивированный отказ от принятия предъявленных Подрядчиком Работ составляется в течение 15 (пятнадцати) рабочих дней со дня предоставления Подрядчиком документов. </w:t>
      </w:r>
    </w:p>
    <w:p w:rsidR="00E93587" w:rsidRPr="006F1648" w:rsidRDefault="00E93587" w:rsidP="00E93587">
      <w:pPr>
        <w:tabs>
          <w:tab w:val="left" w:pos="851"/>
        </w:tabs>
        <w:ind w:firstLine="709"/>
        <w:jc w:val="both"/>
        <w:rPr>
          <w:color w:val="000000"/>
          <w:sz w:val="26"/>
          <w:szCs w:val="26"/>
        </w:rPr>
      </w:pPr>
      <w:r w:rsidRPr="006F1648">
        <w:rPr>
          <w:rFonts w:eastAsia="MS Mincho"/>
          <w:color w:val="000000"/>
          <w:sz w:val="26"/>
          <w:szCs w:val="26"/>
        </w:rPr>
        <w:t xml:space="preserve">Дефектные </w:t>
      </w:r>
      <w:r w:rsidRPr="006F1648">
        <w:rPr>
          <w:color w:val="000000"/>
          <w:sz w:val="26"/>
          <w:szCs w:val="26"/>
        </w:rPr>
        <w:t xml:space="preserve">Работы, в части устранения недостатков (дефектов), возникших по вине </w:t>
      </w:r>
      <w:r w:rsidRPr="006F1648">
        <w:rPr>
          <w:rFonts w:eastAsia="MS Mincho"/>
          <w:color w:val="000000"/>
          <w:sz w:val="26"/>
          <w:szCs w:val="26"/>
        </w:rPr>
        <w:t>Подрядчика</w:t>
      </w:r>
      <w:r w:rsidRPr="006F1648">
        <w:rPr>
          <w:color w:val="000000"/>
          <w:sz w:val="26"/>
          <w:szCs w:val="26"/>
        </w:rPr>
        <w:t>, осуществляются им за свой счет.</w:t>
      </w:r>
    </w:p>
    <w:p w:rsidR="00E93587" w:rsidRPr="006F1648" w:rsidRDefault="00E93587" w:rsidP="00E93587">
      <w:pPr>
        <w:numPr>
          <w:ilvl w:val="1"/>
          <w:numId w:val="40"/>
        </w:numPr>
        <w:tabs>
          <w:tab w:val="left" w:pos="993"/>
        </w:tabs>
        <w:suppressAutoHyphens/>
        <w:ind w:left="0" w:firstLine="709"/>
        <w:jc w:val="both"/>
        <w:rPr>
          <w:rFonts w:eastAsia="MS Mincho"/>
          <w:color w:val="000000"/>
          <w:sz w:val="26"/>
          <w:szCs w:val="26"/>
        </w:rPr>
      </w:pPr>
      <w:r w:rsidRPr="006F1648">
        <w:rPr>
          <w:color w:val="000000"/>
          <w:sz w:val="26"/>
          <w:szCs w:val="26"/>
        </w:rPr>
        <w:t>Подписание Заказчиком актов приемки выполненных работ по форме № КС</w:t>
      </w:r>
      <w:r w:rsidRPr="006F1648">
        <w:rPr>
          <w:color w:val="000000"/>
          <w:sz w:val="26"/>
          <w:szCs w:val="26"/>
        </w:rPr>
        <w:noBreakHyphen/>
        <w:t>2 и справка о стоимости выполненных работ и затрат по форме № КС</w:t>
      </w:r>
      <w:r w:rsidRPr="006F1648">
        <w:rPr>
          <w:color w:val="000000"/>
          <w:sz w:val="26"/>
          <w:szCs w:val="26"/>
        </w:rPr>
        <w:noBreakHyphen/>
        <w:t>3 не является приемкой этих Работ в эксплуатацию, это лишь подтверждает факт их надлежащего и качественного выполнения Подрядчиком и определяет сумму текущего финансирования.</w:t>
      </w:r>
    </w:p>
    <w:p w:rsidR="00E93587" w:rsidRPr="006F1648" w:rsidRDefault="00E93587" w:rsidP="00E93587">
      <w:pPr>
        <w:numPr>
          <w:ilvl w:val="1"/>
          <w:numId w:val="40"/>
        </w:numPr>
        <w:tabs>
          <w:tab w:val="left" w:pos="851"/>
        </w:tabs>
        <w:suppressAutoHyphens/>
        <w:ind w:left="0" w:firstLine="709"/>
        <w:jc w:val="both"/>
        <w:rPr>
          <w:color w:val="000000"/>
          <w:sz w:val="26"/>
          <w:szCs w:val="26"/>
        </w:rPr>
      </w:pPr>
      <w:r w:rsidRPr="006F1648">
        <w:rPr>
          <w:rFonts w:eastAsia="MS Mincho"/>
          <w:color w:val="000000"/>
          <w:sz w:val="26"/>
          <w:szCs w:val="26"/>
        </w:rPr>
        <w:t>З</w:t>
      </w:r>
      <w:r w:rsidRPr="006F1648">
        <w:rPr>
          <w:color w:val="000000"/>
          <w:sz w:val="26"/>
          <w:szCs w:val="26"/>
        </w:rPr>
        <w:t>аказчик</w:t>
      </w:r>
      <w:r w:rsidRPr="006F1648">
        <w:rPr>
          <w:rFonts w:eastAsia="MS Mincho"/>
          <w:color w:val="000000"/>
          <w:sz w:val="26"/>
          <w:szCs w:val="26"/>
        </w:rPr>
        <w:t xml:space="preserve"> осуществляет оперативный контроль за ходом Работ в соответствии с графиком производства Работ, в связи с чем З</w:t>
      </w:r>
      <w:r w:rsidRPr="006F1648">
        <w:rPr>
          <w:color w:val="000000"/>
          <w:sz w:val="26"/>
          <w:szCs w:val="26"/>
        </w:rPr>
        <w:t>аказчик</w:t>
      </w:r>
      <w:r w:rsidRPr="006F1648">
        <w:rPr>
          <w:rFonts w:eastAsia="MS Mincho"/>
          <w:color w:val="000000"/>
          <w:sz w:val="26"/>
          <w:szCs w:val="26"/>
        </w:rPr>
        <w:t xml:space="preserve"> вправе требовать от Подрядчика предоставления информации о соблюдении им графика производства Работ. </w:t>
      </w:r>
    </w:p>
    <w:p w:rsidR="00E93587" w:rsidRPr="006F1648" w:rsidRDefault="00E93587" w:rsidP="00E93587">
      <w:pPr>
        <w:numPr>
          <w:ilvl w:val="1"/>
          <w:numId w:val="40"/>
        </w:numPr>
        <w:suppressAutoHyphens/>
        <w:ind w:left="0" w:firstLine="709"/>
        <w:jc w:val="both"/>
        <w:rPr>
          <w:color w:val="000000"/>
          <w:sz w:val="26"/>
          <w:szCs w:val="26"/>
        </w:rPr>
      </w:pPr>
      <w:r w:rsidRPr="006F1648">
        <w:rPr>
          <w:color w:val="000000"/>
          <w:sz w:val="26"/>
          <w:szCs w:val="26"/>
        </w:rPr>
        <w:t xml:space="preserve">При освидетельствовании скрытых Работ Подрядчик не должен закрывать выполненные Работы, подлежащие закрытию, без письменного разрешения Заказчика. Подрядчик приступает к выполнению последующих Работ только после освидетельствования в установленном порядке скрытых Работ и подписания соответствующих актов. </w:t>
      </w:r>
    </w:p>
    <w:p w:rsidR="00E93587" w:rsidRPr="006F1648" w:rsidRDefault="00E93587" w:rsidP="00E93587">
      <w:pPr>
        <w:ind w:firstLine="709"/>
        <w:jc w:val="both"/>
        <w:rPr>
          <w:color w:val="000000"/>
          <w:sz w:val="26"/>
          <w:szCs w:val="26"/>
        </w:rPr>
      </w:pPr>
      <w:r w:rsidRPr="006F1648">
        <w:rPr>
          <w:color w:val="000000"/>
          <w:sz w:val="26"/>
          <w:szCs w:val="26"/>
        </w:rPr>
        <w:t>Готовность принимаемых ответственных конструкций, скрытых Работ и отдельных технологических операций подтверждается подписанием представителями Заказчика, авторского надзора и Подрядчика актов освидетельствования конструкций и скрытых Работ, актов испытаний и приемки каждой технологической операции в отдельности. В случае мотивированного отказа Заказчика в подписании актов освидетельствования скрытых Работ, указанные в этих актах объёмы Работ не оплачиваются Заказчиком до момента принятия их в установленном порядке.</w:t>
      </w:r>
    </w:p>
    <w:p w:rsidR="00E93587" w:rsidRPr="006F1648" w:rsidRDefault="00E93587" w:rsidP="00E93587">
      <w:pPr>
        <w:numPr>
          <w:ilvl w:val="1"/>
          <w:numId w:val="40"/>
        </w:numPr>
        <w:suppressAutoHyphens/>
        <w:ind w:left="0" w:firstLine="709"/>
        <w:jc w:val="both"/>
        <w:rPr>
          <w:rFonts w:eastAsia="MS Mincho"/>
          <w:color w:val="000000"/>
          <w:sz w:val="26"/>
          <w:szCs w:val="26"/>
        </w:rPr>
      </w:pPr>
      <w:r w:rsidRPr="006F1648">
        <w:rPr>
          <w:color w:val="000000"/>
          <w:sz w:val="26"/>
          <w:szCs w:val="26"/>
        </w:rPr>
        <w:t>Результаты Работ должны отвечать требованиям качества безопасности жизни и здоровья, и иным требованиям безопасности, сертификации, лицензирования, предъявляемым к ним законодательством Российской Федерации</w:t>
      </w:r>
      <w:r w:rsidRPr="006F1648">
        <w:rPr>
          <w:rFonts w:eastAsia="MS Mincho"/>
          <w:color w:val="000000"/>
          <w:sz w:val="26"/>
          <w:szCs w:val="26"/>
        </w:rPr>
        <w:t>.</w:t>
      </w:r>
    </w:p>
    <w:p w:rsidR="00E93587" w:rsidRPr="006F1648" w:rsidRDefault="00E93587" w:rsidP="00E93587">
      <w:pPr>
        <w:numPr>
          <w:ilvl w:val="1"/>
          <w:numId w:val="40"/>
        </w:numPr>
        <w:suppressAutoHyphens/>
        <w:ind w:left="0" w:firstLine="709"/>
        <w:jc w:val="both"/>
        <w:rPr>
          <w:rFonts w:eastAsia="MS Mincho"/>
          <w:color w:val="000000"/>
          <w:sz w:val="26"/>
          <w:szCs w:val="26"/>
        </w:rPr>
      </w:pPr>
      <w:r w:rsidRPr="006F1648">
        <w:rPr>
          <w:rFonts w:eastAsia="MS Mincho"/>
          <w:color w:val="000000"/>
          <w:sz w:val="26"/>
          <w:szCs w:val="26"/>
        </w:rPr>
        <w:t>Приемка результата Работ осуществляется по Акту приемки законченного строительством объекта (унифицированная форма № КС-11) или по Акту приемки законченного строительством объекта приемочной комиссией (унифицированная форма № КС-14), подписанным обеими сторонами.</w:t>
      </w:r>
    </w:p>
    <w:p w:rsidR="00E93587" w:rsidRPr="006F1648" w:rsidRDefault="00E93587" w:rsidP="00E93587">
      <w:pPr>
        <w:numPr>
          <w:ilvl w:val="1"/>
          <w:numId w:val="40"/>
        </w:numPr>
        <w:suppressAutoHyphens/>
        <w:ind w:left="0" w:firstLine="709"/>
        <w:jc w:val="both"/>
        <w:rPr>
          <w:color w:val="000000"/>
          <w:sz w:val="26"/>
          <w:szCs w:val="26"/>
        </w:rPr>
      </w:pPr>
      <w:r w:rsidRPr="006F1648">
        <w:rPr>
          <w:rFonts w:eastAsia="MS Mincho"/>
          <w:color w:val="000000"/>
          <w:sz w:val="26"/>
          <w:szCs w:val="26"/>
        </w:rPr>
        <w:t xml:space="preserve">В случае досрочного выполнения Работ Подрядчик своевременно уведомляет Заказчика </w:t>
      </w:r>
      <w:r w:rsidRPr="006F1648">
        <w:rPr>
          <w:color w:val="000000"/>
          <w:sz w:val="26"/>
          <w:szCs w:val="26"/>
        </w:rPr>
        <w:t xml:space="preserve">о готовности к сдаче выполненных Работ </w:t>
      </w:r>
      <w:r w:rsidRPr="006F1648">
        <w:rPr>
          <w:rFonts w:eastAsia="MS Mincho"/>
          <w:color w:val="000000"/>
          <w:sz w:val="26"/>
          <w:szCs w:val="26"/>
        </w:rPr>
        <w:t>по Акту приемки законченного строительством объекта</w:t>
      </w:r>
      <w:r w:rsidRPr="006F1648">
        <w:rPr>
          <w:color w:val="000000"/>
          <w:sz w:val="26"/>
          <w:szCs w:val="26"/>
        </w:rPr>
        <w:t xml:space="preserve"> и предоставляет всю отчетную и исполнительную документацию в порядке и на условиях, предусмотренных настоящим разделом.</w:t>
      </w:r>
    </w:p>
    <w:p w:rsidR="000219F7" w:rsidRPr="006F1648" w:rsidRDefault="000219F7" w:rsidP="002435CB">
      <w:pPr>
        <w:numPr>
          <w:ilvl w:val="1"/>
          <w:numId w:val="21"/>
        </w:numPr>
        <w:ind w:left="0" w:firstLine="709"/>
        <w:jc w:val="both"/>
        <w:rPr>
          <w:rFonts w:eastAsia="MS Mincho"/>
          <w:sz w:val="26"/>
          <w:szCs w:val="26"/>
        </w:rPr>
      </w:pPr>
      <w:r w:rsidRPr="006F1648">
        <w:rPr>
          <w:rFonts w:eastAsia="MS Mincho"/>
          <w:sz w:val="26"/>
          <w:szCs w:val="26"/>
        </w:rPr>
        <w:t>В процессе проведения государственной экспертизы Подрядчик предоставляет дополнительные документы, расчеты, материалы и пояснения к разработанной документации, осуществляет иные действия.</w:t>
      </w:r>
    </w:p>
    <w:p w:rsidR="000219F7" w:rsidRPr="006F1648" w:rsidRDefault="000219F7" w:rsidP="00E93587">
      <w:pPr>
        <w:numPr>
          <w:ilvl w:val="1"/>
          <w:numId w:val="21"/>
        </w:numPr>
        <w:ind w:left="0" w:firstLine="709"/>
        <w:jc w:val="both"/>
        <w:rPr>
          <w:rFonts w:eastAsia="MS Mincho"/>
          <w:sz w:val="26"/>
          <w:szCs w:val="26"/>
        </w:rPr>
      </w:pPr>
      <w:r w:rsidRPr="006F1648">
        <w:rPr>
          <w:sz w:val="26"/>
          <w:szCs w:val="26"/>
          <w:lang w:eastAsia="zh-CN"/>
        </w:rPr>
        <w:t>В случае получения отрицательного заключения государственной экспертизы Подрядчик за свой счет дорабатывает документацию.</w:t>
      </w:r>
    </w:p>
    <w:p w:rsidR="000219F7" w:rsidRPr="006F1648" w:rsidRDefault="000219F7" w:rsidP="00E93587">
      <w:pPr>
        <w:numPr>
          <w:ilvl w:val="1"/>
          <w:numId w:val="21"/>
        </w:numPr>
        <w:ind w:left="0" w:firstLine="709"/>
        <w:jc w:val="both"/>
        <w:rPr>
          <w:rFonts w:eastAsia="MS Mincho"/>
          <w:sz w:val="26"/>
          <w:szCs w:val="26"/>
        </w:rPr>
      </w:pPr>
      <w:r w:rsidRPr="006F1648">
        <w:rPr>
          <w:sz w:val="26"/>
          <w:szCs w:val="26"/>
          <w:lang w:eastAsia="zh-CN"/>
        </w:rPr>
        <w:t>Для проверки выполненных Подрядчиком работ, предусмотренных Контрактом, в части их соответствия условиям Контракта Заказчик проводит экспертизу. Экспертиза результатов, предусмотренных Контрактом, может проводиться Заказчиком своими силами или к ее проведению могут привлекаться эксперты, экспертные организации на основании контрактов, заключенных в соответствии с Законом о контрактной системе. Для проведения экспертизы выполненных работ эксперты, экспертные организации имеют право запрашивать у Заказчика и Подрядчика дополнительные материалы, относящиеся к условиям исполнения Контракта.</w:t>
      </w:r>
    </w:p>
    <w:p w:rsidR="000219F7" w:rsidRPr="006F1648" w:rsidRDefault="000219F7" w:rsidP="007E2F7A">
      <w:pPr>
        <w:numPr>
          <w:ilvl w:val="0"/>
          <w:numId w:val="21"/>
        </w:numPr>
        <w:spacing w:before="120"/>
        <w:ind w:left="0" w:firstLine="709"/>
        <w:jc w:val="center"/>
        <w:rPr>
          <w:b/>
          <w:bCs/>
          <w:sz w:val="26"/>
          <w:szCs w:val="26"/>
        </w:rPr>
      </w:pPr>
      <w:r w:rsidRPr="006F1648">
        <w:rPr>
          <w:b/>
          <w:bCs/>
          <w:sz w:val="26"/>
          <w:szCs w:val="26"/>
        </w:rPr>
        <w:t>Материалы, оборудование и выполнение работ</w:t>
      </w:r>
    </w:p>
    <w:p w:rsidR="000219F7" w:rsidRPr="006F1648" w:rsidRDefault="000219F7" w:rsidP="000219F7">
      <w:pPr>
        <w:numPr>
          <w:ilvl w:val="1"/>
          <w:numId w:val="21"/>
        </w:numPr>
        <w:ind w:left="0" w:firstLine="709"/>
        <w:jc w:val="both"/>
        <w:rPr>
          <w:sz w:val="26"/>
          <w:szCs w:val="26"/>
        </w:rPr>
      </w:pPr>
      <w:r w:rsidRPr="006F1648">
        <w:rPr>
          <w:sz w:val="26"/>
          <w:szCs w:val="26"/>
        </w:rPr>
        <w:t xml:space="preserve">Подрядчик осуществляет обеспечение выполнения работ на Объекте необходимыми материалами и (или) оборудованием. </w:t>
      </w:r>
    </w:p>
    <w:p w:rsidR="000219F7" w:rsidRPr="006F1648" w:rsidRDefault="000219F7" w:rsidP="000219F7">
      <w:pPr>
        <w:numPr>
          <w:ilvl w:val="1"/>
          <w:numId w:val="21"/>
        </w:numPr>
        <w:ind w:left="0" w:firstLine="709"/>
        <w:jc w:val="both"/>
        <w:rPr>
          <w:sz w:val="26"/>
          <w:szCs w:val="26"/>
        </w:rPr>
      </w:pPr>
      <w:r w:rsidRPr="006F1648">
        <w:rPr>
          <w:sz w:val="26"/>
          <w:szCs w:val="26"/>
        </w:rPr>
        <w:t>Все поставляемые для выполнения работ материалы, конструкции и оборудование должны быть новыми, иметь соответствующие сертификаты, технические паспорта, результаты испытаний, удостоверяющие их качество, пройти входной контроль. Копии этих сертификатов, технических паспортов и результатов испытаний должны быть предоставлены Заказчику за 10 (десять) дней до начала производства работ, выполняемых с использованием этих материалов, конструкций и оборудования. Поставщики (производители) материалов, конструкций и оборудования, должны иметь государственные лицензии по осуществлению деятельности по производству строительных конструкций и материалов, а производители нерудных материалов лицензии на право пользования недрами и эксплуатацию горных производств и объектов, выданных уполномоченными организациями (если в соответствии с законодательством РФ данный вид деятельности подлежит лицензированию).</w:t>
      </w:r>
    </w:p>
    <w:p w:rsidR="000219F7" w:rsidRPr="006F1648" w:rsidRDefault="000219F7" w:rsidP="000219F7">
      <w:pPr>
        <w:ind w:firstLine="709"/>
        <w:jc w:val="both"/>
        <w:rPr>
          <w:sz w:val="26"/>
          <w:szCs w:val="26"/>
        </w:rPr>
      </w:pPr>
      <w:r w:rsidRPr="006F1648">
        <w:rPr>
          <w:sz w:val="26"/>
          <w:szCs w:val="26"/>
        </w:rPr>
        <w:t>Техника и расходные материалы, используемые Подрядчиком для работ, должны соответствовать требованиям технических регламентов, нормативных документов Российской Федерации.</w:t>
      </w:r>
    </w:p>
    <w:p w:rsidR="000219F7" w:rsidRPr="006F1648" w:rsidRDefault="000219F7" w:rsidP="000219F7">
      <w:pPr>
        <w:ind w:firstLine="709"/>
        <w:jc w:val="both"/>
        <w:rPr>
          <w:sz w:val="26"/>
          <w:szCs w:val="26"/>
        </w:rPr>
      </w:pPr>
      <w:r w:rsidRPr="006F1648">
        <w:rPr>
          <w:sz w:val="26"/>
          <w:szCs w:val="26"/>
        </w:rPr>
        <w:t xml:space="preserve">Применяемая техника должна быть безопасной, пригодной для предполагаемого назначения, безопасного и эффективного выполнения, находиться в рабочем состоянии. </w:t>
      </w:r>
    </w:p>
    <w:p w:rsidR="000219F7" w:rsidRPr="006F1648" w:rsidRDefault="000219F7" w:rsidP="000219F7">
      <w:pPr>
        <w:numPr>
          <w:ilvl w:val="1"/>
          <w:numId w:val="21"/>
        </w:numPr>
        <w:ind w:left="0" w:firstLine="709"/>
        <w:jc w:val="both"/>
        <w:rPr>
          <w:sz w:val="26"/>
          <w:szCs w:val="26"/>
        </w:rPr>
      </w:pPr>
      <w:r w:rsidRPr="006F1648">
        <w:rPr>
          <w:sz w:val="26"/>
          <w:szCs w:val="26"/>
        </w:rPr>
        <w:t>Подрядчик обязан за свои средства с использованием лаборатории в ходе приемки поступающих на Объект материалов, конструкций и изделий, а также выполненных работ, обеспечить необходимые испытания и измерения и представить результаты этих испытаний Заказчику до приемки им выполненных работ.</w:t>
      </w:r>
    </w:p>
    <w:p w:rsidR="000219F7" w:rsidRPr="006F1648" w:rsidRDefault="000219F7" w:rsidP="000219F7">
      <w:pPr>
        <w:numPr>
          <w:ilvl w:val="1"/>
          <w:numId w:val="21"/>
        </w:numPr>
        <w:ind w:left="0" w:firstLine="709"/>
        <w:jc w:val="both"/>
        <w:rPr>
          <w:sz w:val="26"/>
          <w:szCs w:val="26"/>
        </w:rPr>
      </w:pPr>
      <w:r w:rsidRPr="006F1648">
        <w:rPr>
          <w:sz w:val="26"/>
          <w:szCs w:val="26"/>
        </w:rPr>
        <w:t>Заказчик, представители Заказчика вправе давать Подрядчику письменное предписание:</w:t>
      </w:r>
    </w:p>
    <w:p w:rsidR="000219F7" w:rsidRPr="006F1648" w:rsidRDefault="000219F7" w:rsidP="000219F7">
      <w:pPr>
        <w:ind w:firstLine="709"/>
        <w:jc w:val="both"/>
        <w:rPr>
          <w:sz w:val="26"/>
          <w:szCs w:val="26"/>
        </w:rPr>
      </w:pPr>
      <w:r w:rsidRPr="006F1648">
        <w:rPr>
          <w:sz w:val="26"/>
          <w:szCs w:val="26"/>
        </w:rPr>
        <w:t>а) об удалении с места выполнения работ в установленные сроки материалов, конструкций, изделий и оборудования, не соответствующих требованиям проектной документации и условиям Контракта;</w:t>
      </w:r>
    </w:p>
    <w:p w:rsidR="000219F7" w:rsidRPr="006F1648" w:rsidRDefault="000219F7" w:rsidP="000219F7">
      <w:pPr>
        <w:ind w:firstLine="709"/>
        <w:jc w:val="both"/>
        <w:rPr>
          <w:sz w:val="26"/>
          <w:szCs w:val="26"/>
        </w:rPr>
      </w:pPr>
      <w:r w:rsidRPr="006F1648">
        <w:rPr>
          <w:sz w:val="26"/>
          <w:szCs w:val="26"/>
        </w:rPr>
        <w:t>б) о замене их на новые материалы, конструкции, изделия и оборудование, удовлетворяющее требованиям Контракта.</w:t>
      </w:r>
    </w:p>
    <w:p w:rsidR="000219F7" w:rsidRPr="006F1648" w:rsidRDefault="000219F7" w:rsidP="000219F7">
      <w:pPr>
        <w:numPr>
          <w:ilvl w:val="1"/>
          <w:numId w:val="21"/>
        </w:numPr>
        <w:ind w:left="0" w:firstLine="709"/>
        <w:jc w:val="both"/>
        <w:rPr>
          <w:sz w:val="26"/>
          <w:szCs w:val="26"/>
        </w:rPr>
      </w:pPr>
      <w:r w:rsidRPr="006F1648">
        <w:rPr>
          <w:sz w:val="26"/>
          <w:szCs w:val="26"/>
        </w:rPr>
        <w:t xml:space="preserve">Подрядчик не вправе без согласования с Заказчиком производить замену материалов и (или) оборудования, которые должны быть использованы при выполнении Работы в соответствии с проектной и рабочей документацией, даже в случае, если такая замена не повлияет на качество Работы. </w:t>
      </w:r>
    </w:p>
    <w:p w:rsidR="000219F7" w:rsidRPr="006F1648" w:rsidRDefault="000219F7" w:rsidP="000219F7">
      <w:pPr>
        <w:numPr>
          <w:ilvl w:val="1"/>
          <w:numId w:val="21"/>
        </w:numPr>
        <w:suppressAutoHyphens/>
        <w:ind w:left="0" w:firstLine="709"/>
        <w:jc w:val="both"/>
        <w:rPr>
          <w:rFonts w:eastAsia="Calibri"/>
          <w:color w:val="00000A"/>
          <w:sz w:val="26"/>
          <w:szCs w:val="26"/>
        </w:rPr>
      </w:pPr>
      <w:bookmarkStart w:id="59" w:name="_Hlk54709657"/>
      <w:r w:rsidRPr="006F1648">
        <w:rPr>
          <w:rFonts w:eastAsia="Calibri"/>
          <w:color w:val="00000A"/>
          <w:sz w:val="26"/>
          <w:szCs w:val="26"/>
          <w:lang w:eastAsia="zh-CN" w:bidi="hi-IN"/>
        </w:rPr>
        <w:t>Подрядчик осуществляет обеспечение поставки необходимых для выполнения работ и ввода Объекта в эксплуатацию оборудования, мебели, инвентаря (при наличии).</w:t>
      </w:r>
    </w:p>
    <w:bookmarkEnd w:id="59"/>
    <w:p w:rsidR="000219F7" w:rsidRPr="006F1648" w:rsidRDefault="000219F7" w:rsidP="007E2F7A">
      <w:pPr>
        <w:numPr>
          <w:ilvl w:val="0"/>
          <w:numId w:val="21"/>
        </w:numPr>
        <w:spacing w:before="120"/>
        <w:ind w:left="0" w:firstLine="709"/>
        <w:jc w:val="center"/>
        <w:rPr>
          <w:b/>
          <w:sz w:val="26"/>
          <w:szCs w:val="26"/>
        </w:rPr>
      </w:pPr>
      <w:r w:rsidRPr="006F1648">
        <w:rPr>
          <w:b/>
          <w:sz w:val="26"/>
          <w:szCs w:val="26"/>
        </w:rPr>
        <w:t>Порядок изменения и расторжения Контракта</w:t>
      </w:r>
    </w:p>
    <w:p w:rsidR="000219F7" w:rsidRPr="006F1648" w:rsidRDefault="000219F7" w:rsidP="000219F7">
      <w:pPr>
        <w:numPr>
          <w:ilvl w:val="1"/>
          <w:numId w:val="23"/>
        </w:numPr>
        <w:ind w:left="0" w:firstLine="709"/>
        <w:jc w:val="both"/>
        <w:rPr>
          <w:sz w:val="26"/>
          <w:szCs w:val="26"/>
        </w:rPr>
      </w:pPr>
      <w:bookmarkStart w:id="60" w:name="_Hlk11336154"/>
      <w:bookmarkStart w:id="61" w:name="_Hlk42158471"/>
      <w:bookmarkStart w:id="62" w:name="_Hlk22111921"/>
      <w:r w:rsidRPr="006F1648">
        <w:rPr>
          <w:sz w:val="26"/>
          <w:szCs w:val="26"/>
        </w:rPr>
        <w:t>Изменение существенных условий Контракта при его исполнении не допускается, за исключением случаев, предусмотренных Законом №44-ФЗ.</w:t>
      </w:r>
    </w:p>
    <w:p w:rsidR="000219F7" w:rsidRPr="006F1648" w:rsidRDefault="000219F7" w:rsidP="000219F7">
      <w:pPr>
        <w:ind w:firstLine="709"/>
        <w:jc w:val="both"/>
        <w:rPr>
          <w:sz w:val="26"/>
          <w:szCs w:val="26"/>
        </w:rPr>
      </w:pPr>
      <w:r w:rsidRPr="006F1648">
        <w:rPr>
          <w:sz w:val="26"/>
          <w:szCs w:val="26"/>
        </w:rPr>
        <w:t>В том числе изменение существенных условий Контракта при его исполнении допускается:</w:t>
      </w:r>
    </w:p>
    <w:bookmarkEnd w:id="60"/>
    <w:bookmarkEnd w:id="61"/>
    <w:p w:rsidR="000219F7" w:rsidRPr="006F1648" w:rsidRDefault="000219F7" w:rsidP="000219F7">
      <w:pPr>
        <w:numPr>
          <w:ilvl w:val="2"/>
          <w:numId w:val="23"/>
        </w:numPr>
        <w:ind w:left="0" w:firstLine="709"/>
        <w:jc w:val="both"/>
        <w:rPr>
          <w:sz w:val="26"/>
          <w:szCs w:val="26"/>
        </w:rPr>
      </w:pPr>
      <w:r w:rsidRPr="006F1648">
        <w:rPr>
          <w:sz w:val="26"/>
          <w:szCs w:val="26"/>
        </w:rPr>
        <w:t>По соглашению сторон:</w:t>
      </w:r>
    </w:p>
    <w:p w:rsidR="000219F7" w:rsidRPr="006F1648" w:rsidRDefault="000219F7" w:rsidP="000219F7">
      <w:pPr>
        <w:ind w:firstLine="709"/>
        <w:jc w:val="both"/>
        <w:rPr>
          <w:sz w:val="26"/>
          <w:szCs w:val="26"/>
        </w:rPr>
      </w:pPr>
      <w:r w:rsidRPr="006F1648">
        <w:rPr>
          <w:sz w:val="26"/>
          <w:szCs w:val="26"/>
        </w:rPr>
        <w:t>а) при снижении цены Контракта без изменения предусмотренных Контрактом объема работы или услуги, качества выполняемой работы, оказываемой услуги и иных условий Контракта;</w:t>
      </w:r>
    </w:p>
    <w:p w:rsidR="000219F7" w:rsidRPr="006F1648" w:rsidRDefault="000219F7" w:rsidP="000219F7">
      <w:pPr>
        <w:ind w:firstLine="709"/>
        <w:jc w:val="both"/>
        <w:rPr>
          <w:sz w:val="26"/>
          <w:szCs w:val="26"/>
        </w:rPr>
      </w:pPr>
      <w:r w:rsidRPr="006F1648">
        <w:rPr>
          <w:sz w:val="26"/>
          <w:szCs w:val="26"/>
        </w:rPr>
        <w:t xml:space="preserve">б) при изменении объема и (или) видов выполняемых по Контракту работ. При этом допускается изменение с учетом положений </w:t>
      </w:r>
      <w:hyperlink dor:id="rId13" w:anchor="/document/12112604/entry/2" w:history="1">
        <w:r w:rsidRPr="006F1648">
          <w:rPr>
            <w:sz w:val="26"/>
            <w:szCs w:val="26"/>
          </w:rPr>
          <w:t>бюджетного законодательства</w:t>
        </w:r>
      </w:hyperlink>
      <w:r w:rsidRPr="006F1648">
        <w:rPr>
          <w:sz w:val="26"/>
          <w:szCs w:val="26"/>
        </w:rPr>
        <w:t xml:space="preserve"> Российской Федерации цены Контракта не более чем на десять процентов цены Контракта;</w:t>
      </w:r>
    </w:p>
    <w:p w:rsidR="000219F7" w:rsidRPr="006F1648" w:rsidRDefault="000219F7" w:rsidP="000219F7">
      <w:pPr>
        <w:ind w:firstLine="709"/>
        <w:jc w:val="both"/>
        <w:rPr>
          <w:sz w:val="26"/>
          <w:szCs w:val="26"/>
        </w:rPr>
      </w:pPr>
      <w:r w:rsidRPr="006F1648">
        <w:rPr>
          <w:sz w:val="26"/>
          <w:szCs w:val="26"/>
        </w:rPr>
        <w:t xml:space="preserve">в) в случаях, предусмотренных </w:t>
      </w:r>
      <w:hyperlink dor:id="rId14" w:history="1">
        <w:r w:rsidRPr="006F1648">
          <w:rPr>
            <w:sz w:val="26"/>
            <w:szCs w:val="26"/>
          </w:rPr>
          <w:t>пунктом 6 статьи 161</w:t>
        </w:r>
      </w:hyperlink>
      <w:r w:rsidRPr="006F1648">
        <w:rPr>
          <w:sz w:val="26"/>
          <w:szCs w:val="26"/>
        </w:rPr>
        <w:t xml:space="preserve"> Бюджетного кодекса Российской Федерации, при уменьшении ранее доведенных до Заказчика как получателя бюджетных средств лимитов бюджетных обязательств. При этом Заказчик в ходе исполнения Контракта </w:t>
      </w:r>
      <w:hyperlink dor:id="rId15" w:history="1">
        <w:r w:rsidRPr="006F1648">
          <w:rPr>
            <w:sz w:val="26"/>
            <w:szCs w:val="26"/>
          </w:rPr>
          <w:t>обеспечивает согласование</w:t>
        </w:r>
      </w:hyperlink>
      <w:r w:rsidRPr="006F1648">
        <w:rPr>
          <w:sz w:val="26"/>
          <w:szCs w:val="26"/>
        </w:rPr>
        <w:t xml:space="preserve"> новых условий Контракта, в том числе цены и (или) сроков исполнения Контракта и (или) объема работ, предусмотренных Контрактом;</w:t>
      </w:r>
    </w:p>
    <w:p w:rsidR="000219F7" w:rsidRPr="006F1648" w:rsidRDefault="000219F7" w:rsidP="000219F7">
      <w:pPr>
        <w:ind w:firstLine="709"/>
        <w:jc w:val="both"/>
        <w:rPr>
          <w:sz w:val="26"/>
          <w:szCs w:val="26"/>
        </w:rPr>
      </w:pPr>
      <w:r w:rsidRPr="006F1648">
        <w:rPr>
          <w:sz w:val="26"/>
          <w:szCs w:val="26"/>
        </w:rPr>
        <w:t>г) если при исполнении Контракта сметная стоимость работ, определенная по результатам проверки на предмет достоверности ее определения в ходе проведения государственной экспертизы документации, превышает цену такого контракта. Предусмотренное настоящим пунктом изменение существенных условий осуществляется с учетом такой сметной стоимости работ на основании решения Правительства Российской Федерации, высшего исполнительного органа государственной власти субъекта Российской Федерации, местной администрации при осуществлении закупки для федеральных нужд, нужд субъекта Российской Федерации, муниципальных нужд соответственно и при условии, что такое изменение существенных условий не приведет к увеличению цены контракта более чем на тридцать процентов;</w:t>
      </w:r>
    </w:p>
    <w:p w:rsidR="000219F7" w:rsidRPr="006F1648" w:rsidRDefault="000219F7" w:rsidP="000219F7">
      <w:pPr>
        <w:ind w:firstLine="709"/>
        <w:jc w:val="both"/>
        <w:rPr>
          <w:sz w:val="26"/>
          <w:szCs w:val="26"/>
        </w:rPr>
      </w:pPr>
      <w:r w:rsidRPr="006F1648">
        <w:rPr>
          <w:sz w:val="26"/>
          <w:szCs w:val="26"/>
        </w:rPr>
        <w:t xml:space="preserve">д) при выполнении работ в целях изменения цены контракта в случаях, предусмотренных </w:t>
      </w:r>
      <w:hyperlink dor:id="rId16" w:history="1">
        <w:r w:rsidRPr="006F1648">
          <w:rPr>
            <w:sz w:val="26"/>
            <w:szCs w:val="26"/>
          </w:rPr>
          <w:t>подпунктом "в" пункта 1</w:t>
        </w:r>
      </w:hyperlink>
      <w:r w:rsidRPr="006F1648">
        <w:rPr>
          <w:sz w:val="26"/>
          <w:szCs w:val="26"/>
        </w:rPr>
        <w:t xml:space="preserve"> и </w:t>
      </w:r>
      <w:hyperlink dor:id="rId17" w:history="1">
        <w:r w:rsidRPr="006F1648">
          <w:rPr>
            <w:sz w:val="26"/>
            <w:szCs w:val="26"/>
          </w:rPr>
          <w:t>пунктом 8 части 1 статьи 95</w:t>
        </w:r>
      </w:hyperlink>
      <w:r w:rsidRPr="006F1648">
        <w:rPr>
          <w:sz w:val="26"/>
          <w:szCs w:val="26"/>
        </w:rPr>
        <w:t xml:space="preserve"> Закона № 44-ФЗ, в части изменения предусмотренной контрактом стоимости работ. При этом изменение цены Контракта в соответствии с </w:t>
      </w:r>
      <w:hyperlink dor:id="rId18" w:history="1">
        <w:r w:rsidRPr="006F1648">
          <w:rPr>
            <w:sz w:val="26"/>
            <w:szCs w:val="26"/>
          </w:rPr>
          <w:t>пунктом 8 части 1 статьи 95</w:t>
        </w:r>
      </w:hyperlink>
      <w:r w:rsidRPr="006F1648">
        <w:rPr>
          <w:sz w:val="26"/>
          <w:szCs w:val="26"/>
        </w:rPr>
        <w:t xml:space="preserve"> Закона № 44-ФЗ осуществляется при условии соблюдения требований, предусмотренных указанным пунктом;</w:t>
      </w:r>
    </w:p>
    <w:p w:rsidR="000219F7" w:rsidRPr="006F1648" w:rsidRDefault="000219F7" w:rsidP="000219F7">
      <w:pPr>
        <w:ind w:firstLine="709"/>
        <w:jc w:val="both"/>
        <w:rPr>
          <w:sz w:val="26"/>
          <w:szCs w:val="26"/>
        </w:rPr>
      </w:pPr>
      <w:r w:rsidRPr="006F1648">
        <w:rPr>
          <w:sz w:val="26"/>
          <w:szCs w:val="26"/>
        </w:rPr>
        <w:t xml:space="preserve">е) при выполнении работ в целях увеличения сроков исполнения контракта в случаях, предусмотренных </w:t>
      </w:r>
      <w:hyperlink dor:id="rId19" w:history="1">
        <w:r w:rsidRPr="006F1648">
          <w:rPr>
            <w:sz w:val="26"/>
            <w:szCs w:val="26"/>
          </w:rPr>
          <w:t>пунктами 8</w:t>
        </w:r>
      </w:hyperlink>
      <w:r w:rsidRPr="006F1648">
        <w:rPr>
          <w:sz w:val="26"/>
          <w:szCs w:val="26"/>
        </w:rPr>
        <w:t xml:space="preserve"> и </w:t>
      </w:r>
      <w:hyperlink dor:id="rId20" w:history="1">
        <w:r w:rsidRPr="006F1648">
          <w:rPr>
            <w:sz w:val="26"/>
            <w:szCs w:val="26"/>
          </w:rPr>
          <w:t>9 части 1 статьи 95</w:t>
        </w:r>
      </w:hyperlink>
      <w:r w:rsidRPr="006F1648">
        <w:rPr>
          <w:sz w:val="26"/>
          <w:szCs w:val="26"/>
        </w:rPr>
        <w:t xml:space="preserve"> Закона № 44 - ФЗ, в части увеличения предусмотренных контрактом сроков работ. При этом указанное увеличение сроков осуществляется при условии соблюдения требований, предусмотренных </w:t>
      </w:r>
      <w:hyperlink dor:id="rId21" w:history="1">
        <w:r w:rsidRPr="006F1648">
          <w:rPr>
            <w:sz w:val="26"/>
            <w:szCs w:val="26"/>
          </w:rPr>
          <w:t>пунктами 8</w:t>
        </w:r>
      </w:hyperlink>
      <w:r w:rsidRPr="006F1648">
        <w:rPr>
          <w:sz w:val="26"/>
          <w:szCs w:val="26"/>
        </w:rPr>
        <w:t xml:space="preserve"> и </w:t>
      </w:r>
      <w:hyperlink dor:id="rId22" w:history="1">
        <w:r w:rsidRPr="006F1648">
          <w:rPr>
            <w:sz w:val="26"/>
            <w:szCs w:val="26"/>
          </w:rPr>
          <w:t>9 части 1 статьи 95</w:t>
        </w:r>
      </w:hyperlink>
      <w:r w:rsidRPr="006F1648">
        <w:rPr>
          <w:sz w:val="26"/>
          <w:szCs w:val="26"/>
        </w:rPr>
        <w:t xml:space="preserve"> Закона № 44-ФЗ;</w:t>
      </w:r>
    </w:p>
    <w:p w:rsidR="000219F7" w:rsidRPr="006F1648" w:rsidRDefault="000219F7" w:rsidP="000219F7">
      <w:pPr>
        <w:numPr>
          <w:ilvl w:val="2"/>
          <w:numId w:val="23"/>
        </w:numPr>
        <w:ind w:left="0" w:firstLine="709"/>
        <w:jc w:val="both"/>
        <w:rPr>
          <w:sz w:val="26"/>
          <w:szCs w:val="26"/>
        </w:rPr>
      </w:pPr>
      <w:r w:rsidRPr="006F1648">
        <w:rPr>
          <w:sz w:val="26"/>
          <w:szCs w:val="26"/>
        </w:rPr>
        <w:t xml:space="preserve"> в случае, если при исполнении указанного контракта цена такого контракта превышает сметную стоимость работ, определенную по результатам проверки на предмет достоверности ее определения в ходе проведения государственной экспертизы проектной документации, цена такого контракта должна быть уменьшена с учетом указанной сметной стоимости работ.</w:t>
      </w:r>
    </w:p>
    <w:p w:rsidR="000219F7" w:rsidRPr="006F1648" w:rsidRDefault="000219F7" w:rsidP="000219F7">
      <w:pPr>
        <w:numPr>
          <w:ilvl w:val="2"/>
          <w:numId w:val="23"/>
        </w:numPr>
        <w:ind w:left="0" w:firstLine="709"/>
        <w:jc w:val="both"/>
        <w:rPr>
          <w:sz w:val="26"/>
          <w:szCs w:val="26"/>
        </w:rPr>
      </w:pPr>
      <w:r w:rsidRPr="006F1648">
        <w:rPr>
          <w:sz w:val="26"/>
          <w:szCs w:val="26"/>
        </w:rPr>
        <w:t>В иных случаях, предусмотренных законодательством РФ, в том числе,</w:t>
      </w:r>
      <w:r w:rsidRPr="006F1648">
        <w:rPr>
          <w:sz w:val="26"/>
          <w:szCs w:val="26"/>
          <w:lang w:eastAsia="ar-SA"/>
        </w:rPr>
        <w:t xml:space="preserve"> статьей 95 Закона № 44-ФЗ</w:t>
      </w:r>
      <w:r w:rsidRPr="006F1648">
        <w:rPr>
          <w:sz w:val="26"/>
          <w:szCs w:val="26"/>
        </w:rPr>
        <w:t xml:space="preserve">. </w:t>
      </w:r>
    </w:p>
    <w:p w:rsidR="000219F7" w:rsidRPr="006F1648" w:rsidRDefault="000219F7" w:rsidP="000219F7">
      <w:pPr>
        <w:numPr>
          <w:ilvl w:val="2"/>
          <w:numId w:val="23"/>
        </w:numPr>
        <w:ind w:left="0" w:firstLine="709"/>
        <w:contextualSpacing/>
        <w:jc w:val="both"/>
        <w:rPr>
          <w:sz w:val="26"/>
          <w:szCs w:val="26"/>
        </w:rPr>
      </w:pPr>
      <w:r w:rsidRPr="006F1648">
        <w:rPr>
          <w:sz w:val="26"/>
          <w:szCs w:val="26"/>
        </w:rPr>
        <w:t>Изменение цены Контракта осуществляется соответствии с Порядком изменения цены контракта, утвержденным Правительством Российской Федерации, высшими исполнительными органами государственной власти субъектов Российской Федерации, местными администрациями, цены такого контракта, заключаемого с единственным поставщиком (подрядчиком, исполнителем), в случаях, предусмотренных подпунктом «а» пункта 1 и пунктом 2 части 62 статьи 112 Федерального закона от 5 апреля 2013 г. № 44-ФЗ «О контрактной системе в сфере закупок товаров, работ, услуг для обеспечения государственных и муниципальных нужд», утверждённым приказом Министерства строительства и жилищно-коммунального хозяйства Российской Федерации от 30.03.2020 № 175/пр.</w:t>
      </w:r>
    </w:p>
    <w:p w:rsidR="000219F7" w:rsidRPr="006F1648" w:rsidRDefault="000219F7" w:rsidP="000219F7">
      <w:pPr>
        <w:numPr>
          <w:ilvl w:val="2"/>
          <w:numId w:val="23"/>
        </w:numPr>
        <w:ind w:left="0" w:firstLine="709"/>
        <w:contextualSpacing/>
        <w:jc w:val="both"/>
        <w:rPr>
          <w:sz w:val="26"/>
          <w:szCs w:val="26"/>
        </w:rPr>
      </w:pPr>
      <w:r w:rsidRPr="006F1648">
        <w:rPr>
          <w:sz w:val="26"/>
          <w:szCs w:val="26"/>
        </w:rPr>
        <w:t>Внесение изменений в Смету контракта осуществляется в соответствии с пунктами 9, 10, 11 и 12 Методики составления сметы контракта, утверждённой приказом Министерства строительства и жилищно-коммунального хозяйства Российской Федерации от 23.12.2019 № 841/</w:t>
      </w:r>
      <w:proofErr w:type="spellStart"/>
      <w:r w:rsidRPr="006F1648">
        <w:rPr>
          <w:sz w:val="26"/>
          <w:szCs w:val="26"/>
        </w:rPr>
        <w:t>пр</w:t>
      </w:r>
      <w:proofErr w:type="spellEnd"/>
      <w:r w:rsidRPr="006F1648">
        <w:rPr>
          <w:sz w:val="26"/>
          <w:szCs w:val="26"/>
        </w:rPr>
        <w:t xml:space="preserve"> в случаях, установленных Законом № 44-ФЗ. </w:t>
      </w:r>
    </w:p>
    <w:bookmarkEnd w:id="62"/>
    <w:p w:rsidR="000219F7" w:rsidRPr="006F1648" w:rsidRDefault="000219F7" w:rsidP="000219F7">
      <w:pPr>
        <w:numPr>
          <w:ilvl w:val="1"/>
          <w:numId w:val="23"/>
        </w:numPr>
        <w:ind w:left="0" w:firstLine="709"/>
        <w:jc w:val="both"/>
        <w:rPr>
          <w:sz w:val="26"/>
          <w:szCs w:val="26"/>
        </w:rPr>
      </w:pPr>
      <w:r w:rsidRPr="006F1648">
        <w:rPr>
          <w:sz w:val="26"/>
          <w:szCs w:val="26"/>
        </w:rPr>
        <w:t>Расторжение Контракта допускается по соглашению сторон, на основании решения суда, в случае одностороннего отказа одной из сторон от исполнения контракта в случаях, когда такой отказ допускается в соответствии с законодательством Российской Федерации и условиями контракта.</w:t>
      </w:r>
    </w:p>
    <w:p w:rsidR="000219F7" w:rsidRPr="006F1648" w:rsidRDefault="000219F7" w:rsidP="000219F7">
      <w:pPr>
        <w:ind w:firstLine="709"/>
        <w:jc w:val="both"/>
        <w:rPr>
          <w:sz w:val="26"/>
          <w:szCs w:val="26"/>
        </w:rPr>
      </w:pPr>
      <w:r w:rsidRPr="006F1648">
        <w:rPr>
          <w:sz w:val="26"/>
          <w:szCs w:val="26"/>
        </w:rPr>
        <w:t>Порядок принятия сторонами решения об одностороннем отказе от исполнения контракта устанавливается Законом № 44-ФЗ.</w:t>
      </w:r>
    </w:p>
    <w:p w:rsidR="000219F7" w:rsidRPr="006F1648" w:rsidRDefault="000219F7" w:rsidP="000219F7">
      <w:pPr>
        <w:numPr>
          <w:ilvl w:val="1"/>
          <w:numId w:val="23"/>
        </w:numPr>
        <w:ind w:left="0" w:firstLine="709"/>
        <w:jc w:val="both"/>
        <w:rPr>
          <w:sz w:val="26"/>
          <w:szCs w:val="26"/>
        </w:rPr>
      </w:pPr>
      <w:r w:rsidRPr="006F1648">
        <w:rPr>
          <w:sz w:val="26"/>
          <w:szCs w:val="26"/>
        </w:rPr>
        <w:t xml:space="preserve">Заказчик вправе обратиться в суд в порядке, установленном законодательством Российской Федерации, с требованием о расторжении Контракта в следующих случаях: </w:t>
      </w:r>
    </w:p>
    <w:p w:rsidR="000219F7" w:rsidRPr="006F1648" w:rsidRDefault="000219F7" w:rsidP="000219F7">
      <w:pPr>
        <w:numPr>
          <w:ilvl w:val="2"/>
          <w:numId w:val="23"/>
        </w:numPr>
        <w:ind w:left="0" w:firstLine="709"/>
        <w:jc w:val="both"/>
        <w:rPr>
          <w:sz w:val="26"/>
          <w:szCs w:val="26"/>
        </w:rPr>
      </w:pPr>
      <w:r w:rsidRPr="006F1648">
        <w:rPr>
          <w:sz w:val="26"/>
          <w:szCs w:val="26"/>
        </w:rPr>
        <w:t>при существенном нарушении Контракта Подрядчиком;</w:t>
      </w:r>
    </w:p>
    <w:p w:rsidR="000219F7" w:rsidRPr="006F1648" w:rsidRDefault="000219F7" w:rsidP="000219F7">
      <w:pPr>
        <w:numPr>
          <w:ilvl w:val="2"/>
          <w:numId w:val="23"/>
        </w:numPr>
        <w:ind w:left="0" w:firstLine="709"/>
        <w:jc w:val="both"/>
        <w:rPr>
          <w:sz w:val="26"/>
          <w:szCs w:val="26"/>
        </w:rPr>
      </w:pPr>
      <w:r w:rsidRPr="006F1648">
        <w:rPr>
          <w:sz w:val="26"/>
          <w:szCs w:val="26"/>
        </w:rPr>
        <w:t>в случае существенного нарушения требований к качеству выполняемых работ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rsidR="000219F7" w:rsidRPr="006F1648" w:rsidRDefault="000219F7" w:rsidP="000219F7">
      <w:pPr>
        <w:numPr>
          <w:ilvl w:val="2"/>
          <w:numId w:val="23"/>
        </w:numPr>
        <w:ind w:left="0" w:firstLine="709"/>
        <w:jc w:val="both"/>
        <w:rPr>
          <w:sz w:val="26"/>
          <w:szCs w:val="26"/>
        </w:rPr>
      </w:pPr>
      <w:r w:rsidRPr="006F1648">
        <w:rPr>
          <w:sz w:val="26"/>
          <w:szCs w:val="26"/>
        </w:rPr>
        <w:t>в иных случаях, предусмотренных законодательством Российской Федерации.</w:t>
      </w:r>
    </w:p>
    <w:p w:rsidR="000219F7" w:rsidRPr="006F1648" w:rsidRDefault="000219F7" w:rsidP="000219F7">
      <w:pPr>
        <w:numPr>
          <w:ilvl w:val="1"/>
          <w:numId w:val="23"/>
        </w:numPr>
        <w:ind w:left="0" w:firstLine="709"/>
        <w:jc w:val="both"/>
        <w:rPr>
          <w:sz w:val="26"/>
          <w:szCs w:val="26"/>
        </w:rPr>
      </w:pPr>
      <w:r w:rsidRPr="006F1648">
        <w:rPr>
          <w:sz w:val="26"/>
          <w:szCs w:val="26"/>
        </w:rPr>
        <w:t>Заказчик обязан принять решение об одностороннем отказе от исполнения Контракта, если в ходе исполнения Контракта установлено, что Подрядчик не соответствует установленным документацией о закупке требованиям к участникам закупки или представил недостоверную информацию о своем соответствии таким требованиям, что позволило ему стать победителем определения Подрядчика.</w:t>
      </w:r>
    </w:p>
    <w:p w:rsidR="000219F7" w:rsidRPr="006F1648" w:rsidRDefault="000219F7" w:rsidP="000219F7">
      <w:pPr>
        <w:numPr>
          <w:ilvl w:val="1"/>
          <w:numId w:val="23"/>
        </w:numPr>
        <w:ind w:left="0" w:firstLine="709"/>
        <w:jc w:val="both"/>
        <w:rPr>
          <w:sz w:val="26"/>
          <w:szCs w:val="26"/>
        </w:rPr>
      </w:pPr>
      <w:r w:rsidRPr="006F1648">
        <w:rPr>
          <w:sz w:val="26"/>
          <w:szCs w:val="26"/>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в том числе:</w:t>
      </w:r>
    </w:p>
    <w:p w:rsidR="000219F7" w:rsidRPr="006F1648" w:rsidRDefault="000219F7" w:rsidP="000219F7">
      <w:pPr>
        <w:numPr>
          <w:ilvl w:val="2"/>
          <w:numId w:val="23"/>
        </w:numPr>
        <w:ind w:left="0" w:firstLine="709"/>
        <w:jc w:val="both"/>
        <w:rPr>
          <w:sz w:val="26"/>
          <w:szCs w:val="26"/>
        </w:rPr>
      </w:pPr>
      <w:bookmarkStart w:id="63" w:name="_Hlk15912575"/>
      <w:r w:rsidRPr="006F1648">
        <w:rPr>
          <w:sz w:val="26"/>
          <w:szCs w:val="26"/>
        </w:rPr>
        <w:t>в случае отсутствия у Подрядчика лицензии на осуществление деятельности или членства в саморегулируемой организации, необходимых для исполнения обязательства по договору, в том числе, в случае прекращения их действия (пункт 3 статьи 450.1 ГК РФ);</w:t>
      </w:r>
    </w:p>
    <w:bookmarkEnd w:id="63"/>
    <w:p w:rsidR="000219F7" w:rsidRPr="006F1648" w:rsidRDefault="000219F7" w:rsidP="000219F7">
      <w:pPr>
        <w:numPr>
          <w:ilvl w:val="2"/>
          <w:numId w:val="23"/>
        </w:numPr>
        <w:ind w:left="0" w:firstLine="709"/>
        <w:jc w:val="both"/>
        <w:rPr>
          <w:sz w:val="26"/>
          <w:szCs w:val="26"/>
        </w:rPr>
      </w:pPr>
      <w:r w:rsidRPr="006F1648">
        <w:rPr>
          <w:sz w:val="26"/>
          <w:szCs w:val="26"/>
        </w:rPr>
        <w:t>если Подрядчик не приступает своевременно к исполнению Контракта или выполняет работы настолько медленно, что окончание их к сроку становится явно невозможным (пункт 2 статьи 715 ГК РФ);</w:t>
      </w:r>
    </w:p>
    <w:p w:rsidR="000219F7" w:rsidRPr="006F1648" w:rsidRDefault="000219F7" w:rsidP="000219F7">
      <w:pPr>
        <w:numPr>
          <w:ilvl w:val="2"/>
          <w:numId w:val="23"/>
        </w:numPr>
        <w:ind w:left="0" w:firstLine="709"/>
        <w:jc w:val="both"/>
        <w:rPr>
          <w:sz w:val="26"/>
          <w:szCs w:val="26"/>
        </w:rPr>
      </w:pPr>
      <w:r w:rsidRPr="006F1648">
        <w:rPr>
          <w:sz w:val="26"/>
          <w:szCs w:val="26"/>
        </w:rPr>
        <w:t>если во время выполнения работ станет очевидным, что они не будут выполнены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исполнения Контракта (пункт 3 статьи 715 ГК РФ);</w:t>
      </w:r>
    </w:p>
    <w:p w:rsidR="000219F7" w:rsidRPr="006F1648" w:rsidRDefault="000219F7" w:rsidP="000219F7">
      <w:pPr>
        <w:numPr>
          <w:ilvl w:val="2"/>
          <w:numId w:val="23"/>
        </w:numPr>
        <w:ind w:left="0" w:firstLine="709"/>
        <w:jc w:val="both"/>
        <w:rPr>
          <w:sz w:val="26"/>
          <w:szCs w:val="26"/>
        </w:rPr>
      </w:pPr>
      <w:r w:rsidRPr="006F1648">
        <w:rPr>
          <w:sz w:val="26"/>
          <w:szCs w:val="26"/>
        </w:rPr>
        <w:t>если отступления от условий Контракта или иные недостатки результата работ в установленный Заказчиком разумный срок не были устранены Подрядчиком либо являются существенными и неустранимыми (пункт 3 статьи 723 ГК РФ);</w:t>
      </w:r>
    </w:p>
    <w:p w:rsidR="000219F7" w:rsidRPr="006F1648" w:rsidRDefault="000219F7" w:rsidP="000219F7">
      <w:pPr>
        <w:numPr>
          <w:ilvl w:val="2"/>
          <w:numId w:val="23"/>
        </w:numPr>
        <w:ind w:left="0" w:firstLine="709"/>
        <w:jc w:val="both"/>
        <w:rPr>
          <w:sz w:val="26"/>
          <w:szCs w:val="26"/>
        </w:rPr>
      </w:pPr>
      <w:r w:rsidRPr="006F1648">
        <w:rPr>
          <w:sz w:val="26"/>
          <w:szCs w:val="26"/>
        </w:rPr>
        <w:t>если при нарушении Подрядчиком конечного срока выполнения работ, указанного в Контракте, исполнение Подрядчиком Контракта утратило для Заказчика интерес (пункт 3 статьи 708 ГК РФ, пункт 2 статьи 405 ГК РФ).</w:t>
      </w:r>
    </w:p>
    <w:p w:rsidR="000219F7" w:rsidRPr="006F1648" w:rsidRDefault="000219F7" w:rsidP="000219F7">
      <w:pPr>
        <w:numPr>
          <w:ilvl w:val="1"/>
          <w:numId w:val="23"/>
        </w:numPr>
        <w:ind w:left="0" w:firstLine="709"/>
        <w:jc w:val="both"/>
        <w:rPr>
          <w:sz w:val="26"/>
          <w:szCs w:val="26"/>
        </w:rPr>
      </w:pPr>
      <w:r w:rsidRPr="006F1648">
        <w:rPr>
          <w:sz w:val="26"/>
          <w:szCs w:val="26"/>
        </w:rPr>
        <w:t>Заказчик до принятия решения об одностороннем отказе от исполнения Контракта вправе провести экспертизу выполненных работ с привлечением экспертов, экспертных организаций.</w:t>
      </w:r>
    </w:p>
    <w:p w:rsidR="000219F7" w:rsidRPr="006F1648" w:rsidRDefault="000219F7" w:rsidP="000219F7">
      <w:pPr>
        <w:ind w:firstLine="709"/>
        <w:jc w:val="both"/>
        <w:rPr>
          <w:sz w:val="26"/>
          <w:szCs w:val="26"/>
        </w:rPr>
      </w:pPr>
      <w:r w:rsidRPr="006F1648">
        <w:rPr>
          <w:sz w:val="26"/>
          <w:szCs w:val="26"/>
        </w:rPr>
        <w:t>Если Заказчиком проведена экспертиза выполненных работ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экспертизы выполненных работ в заключении эксперта, экспертной организации будут подтверждены нарушения условий Контракта, послужившие основанием для одностороннего отказа Заказчика от исполнения Контракта.</w:t>
      </w:r>
    </w:p>
    <w:p w:rsidR="000219F7" w:rsidRPr="006F1648" w:rsidRDefault="000219F7" w:rsidP="000219F7">
      <w:pPr>
        <w:numPr>
          <w:ilvl w:val="1"/>
          <w:numId w:val="23"/>
        </w:numPr>
        <w:ind w:left="0" w:firstLine="709"/>
        <w:jc w:val="both"/>
        <w:rPr>
          <w:sz w:val="26"/>
          <w:szCs w:val="26"/>
        </w:rPr>
      </w:pPr>
      <w:r w:rsidRPr="006F1648">
        <w:rPr>
          <w:sz w:val="26"/>
          <w:szCs w:val="26"/>
        </w:rPr>
        <w:t>Решение Заказчика об одностороннем отказе от исполнения Контракта в течение 3 (трех) рабочих дней с даты принятия указанного решения, размещается в единой информационной системе и направляется Подрядчику по почте заказным письмом с уведомлением о вручении по адресу Подрядчика,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Подрядчику. Выполнение Заказчиком требований настоящего пункта считается надлежащим уведомлением Подрядчика об одностороннем отказе от исполнения Контракта. Датой такого надлежащего уведомления признается дата получения Заказчиком подтверждения о вручении Подрядчику указанного уведомления либо дата получения Заказчиком информации об отсутствии Подрядчика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30 (тридцати) календарных дней с даты размещения решения Заказчика об одностороннем отказе от исполнения Контракта в единой информационной системе.</w:t>
      </w:r>
    </w:p>
    <w:p w:rsidR="000219F7" w:rsidRPr="006F1648" w:rsidRDefault="000219F7" w:rsidP="000219F7">
      <w:pPr>
        <w:numPr>
          <w:ilvl w:val="1"/>
          <w:numId w:val="23"/>
        </w:numPr>
        <w:ind w:left="0" w:firstLine="709"/>
        <w:jc w:val="both"/>
        <w:rPr>
          <w:sz w:val="26"/>
          <w:szCs w:val="26"/>
        </w:rPr>
      </w:pPr>
      <w:r w:rsidRPr="006F1648">
        <w:rPr>
          <w:sz w:val="26"/>
          <w:szCs w:val="26"/>
        </w:rPr>
        <w:t xml:space="preserve">Решение Заказчика об одностороннем отказе от исполнения Контракта вступает в силу, и Контракт считается расторгнутым через 10 (десять) календарных дней с даты надлежащего уведомления Заказчиком Подрядчика об одностороннем отказе от исполнения Контракта. </w:t>
      </w:r>
    </w:p>
    <w:p w:rsidR="000219F7" w:rsidRPr="006F1648" w:rsidRDefault="000219F7" w:rsidP="000219F7">
      <w:pPr>
        <w:numPr>
          <w:ilvl w:val="1"/>
          <w:numId w:val="23"/>
        </w:numPr>
        <w:ind w:left="0" w:firstLine="709"/>
        <w:jc w:val="both"/>
        <w:rPr>
          <w:sz w:val="26"/>
          <w:szCs w:val="26"/>
        </w:rPr>
      </w:pPr>
      <w:r w:rsidRPr="006F1648">
        <w:rPr>
          <w:sz w:val="26"/>
          <w:szCs w:val="26"/>
        </w:rPr>
        <w:t>Заказчик обязан отменить не вступившее в силу решение об одностороннем отказе от исполнения Контракта, если в течение 10 (десяти) календарных дней с даты надлежащего уведомления Подрядчика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затраты на проведение экспертизы. Данное правило не применяется в случае повторного нарушения Подрядчиком условий Контракта, которые в соответствии с законодательством Российской Федерации являются основанием для одностороннего отказа Заказчика от исполнения Контракта.</w:t>
      </w:r>
    </w:p>
    <w:p w:rsidR="000219F7" w:rsidRPr="006F1648" w:rsidRDefault="000219F7" w:rsidP="000219F7">
      <w:pPr>
        <w:numPr>
          <w:ilvl w:val="1"/>
          <w:numId w:val="23"/>
        </w:numPr>
        <w:ind w:left="0" w:firstLine="709"/>
        <w:jc w:val="both"/>
        <w:rPr>
          <w:sz w:val="26"/>
          <w:szCs w:val="26"/>
        </w:rPr>
      </w:pPr>
      <w:r w:rsidRPr="006F1648">
        <w:rPr>
          <w:sz w:val="26"/>
          <w:szCs w:val="26"/>
        </w:rPr>
        <w:t>Информация о Подрядчике, с которым Контракт был расторгнут в связи с односторонним отказом Заказчика от исполнения Контракта, включается в установленном Законом № 44-ФЗ порядке в реестр недобросовестных поставщиков (подрядчиков, исполнителей).</w:t>
      </w:r>
    </w:p>
    <w:p w:rsidR="000219F7" w:rsidRPr="006F1648" w:rsidRDefault="000219F7" w:rsidP="000219F7">
      <w:pPr>
        <w:numPr>
          <w:ilvl w:val="1"/>
          <w:numId w:val="23"/>
        </w:numPr>
        <w:ind w:left="0" w:firstLine="709"/>
        <w:jc w:val="both"/>
        <w:rPr>
          <w:sz w:val="26"/>
          <w:szCs w:val="26"/>
        </w:rPr>
      </w:pPr>
      <w:r w:rsidRPr="006F1648">
        <w:rPr>
          <w:sz w:val="26"/>
          <w:szCs w:val="26"/>
        </w:rPr>
        <w:t>Подрядчик вправе принять решение об одностороннем отказе от исполнения Контракта в соответствии с Гражданским кодексом Российской Федерации.</w:t>
      </w:r>
    </w:p>
    <w:p w:rsidR="000219F7" w:rsidRPr="006F1648" w:rsidRDefault="000219F7" w:rsidP="000219F7">
      <w:pPr>
        <w:numPr>
          <w:ilvl w:val="1"/>
          <w:numId w:val="23"/>
        </w:numPr>
        <w:ind w:left="0" w:firstLine="709"/>
        <w:jc w:val="both"/>
        <w:rPr>
          <w:sz w:val="26"/>
          <w:szCs w:val="26"/>
        </w:rPr>
      </w:pPr>
      <w:r w:rsidRPr="006F1648">
        <w:rPr>
          <w:sz w:val="26"/>
          <w:szCs w:val="26"/>
        </w:rPr>
        <w:t>Решение Подрядчика об одностороннем отказе от исполнения Контракта в течение 3 (трех) рабочих дней с даты принятия такого решения, направляется Заказчику по почте заказным письмом с уведомлением о вручении по адресу Заказчика,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Заказчику. Выполнение Подрядчиком требований настоящей части считается надлежащим уведомлением Заказчика об одностороннем отказе от исполнения Контракта. Датой такого надлежащего уведомления признается дата получения Подрядчиком подтверждения о вручении Заказчику указанного уведомления.</w:t>
      </w:r>
    </w:p>
    <w:p w:rsidR="000219F7" w:rsidRPr="006F1648" w:rsidRDefault="000219F7" w:rsidP="000219F7">
      <w:pPr>
        <w:numPr>
          <w:ilvl w:val="1"/>
          <w:numId w:val="23"/>
        </w:numPr>
        <w:ind w:left="0" w:firstLine="709"/>
        <w:jc w:val="both"/>
        <w:rPr>
          <w:sz w:val="26"/>
          <w:szCs w:val="26"/>
        </w:rPr>
      </w:pPr>
      <w:r w:rsidRPr="006F1648">
        <w:rPr>
          <w:sz w:val="26"/>
          <w:szCs w:val="26"/>
        </w:rPr>
        <w:t>Решение Подрядчика об одностороннем отказе от исполнения Контракта вступает в силу, и Контракт считается расторгнутым через 10 (десять) календарных дней с даты надлежащего уведомления Подрядчиком Заказчика об одностороннем отказе от исполнения Контракта.</w:t>
      </w:r>
    </w:p>
    <w:p w:rsidR="000219F7" w:rsidRPr="006F1648" w:rsidRDefault="000219F7" w:rsidP="000219F7">
      <w:pPr>
        <w:numPr>
          <w:ilvl w:val="1"/>
          <w:numId w:val="23"/>
        </w:numPr>
        <w:ind w:left="0" w:firstLine="709"/>
        <w:jc w:val="both"/>
        <w:rPr>
          <w:sz w:val="26"/>
          <w:szCs w:val="26"/>
        </w:rPr>
      </w:pPr>
      <w:r w:rsidRPr="006F1648">
        <w:rPr>
          <w:sz w:val="26"/>
          <w:szCs w:val="26"/>
        </w:rPr>
        <w:t>Подрядчик обязан отменить не вступившее в силу решение об одностороннем отказе от исполнения Контракта, если в течение десятидневного срока с даты надлежащего уведомления Заказчика о принятом решении об одностороннем отказе от исполнения Контракта устранены нарушения условий Контракта, послужившие основанием для принятия указанного решения.</w:t>
      </w:r>
    </w:p>
    <w:p w:rsidR="000219F7" w:rsidRPr="006F1648" w:rsidRDefault="000219F7" w:rsidP="000219F7">
      <w:pPr>
        <w:numPr>
          <w:ilvl w:val="1"/>
          <w:numId w:val="23"/>
        </w:numPr>
        <w:ind w:left="0" w:firstLine="709"/>
        <w:jc w:val="both"/>
        <w:rPr>
          <w:sz w:val="26"/>
          <w:szCs w:val="26"/>
        </w:rPr>
      </w:pPr>
      <w:r w:rsidRPr="006F1648">
        <w:rPr>
          <w:sz w:val="26"/>
          <w:szCs w:val="26"/>
        </w:rPr>
        <w:t>При расторжении Контракта в связи с односторонним отказом стороны Контракта от исполнения Контракта другая сторона Контракта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rsidR="000219F7" w:rsidRPr="006F1648" w:rsidRDefault="000219F7" w:rsidP="000219F7">
      <w:pPr>
        <w:numPr>
          <w:ilvl w:val="1"/>
          <w:numId w:val="23"/>
        </w:numPr>
        <w:ind w:left="0" w:firstLine="709"/>
        <w:jc w:val="both"/>
        <w:rPr>
          <w:sz w:val="26"/>
          <w:szCs w:val="26"/>
        </w:rPr>
      </w:pPr>
      <w:r w:rsidRPr="006F1648">
        <w:rPr>
          <w:sz w:val="26"/>
          <w:szCs w:val="26"/>
        </w:rPr>
        <w:t>В случае прекращения Контракта или расторжения Контракта по любому основанию Подрядчик обязан с даты прекращения действия Контракта прекратить выполнение работ и в срок не позднее 10 дней с даты прекращения действия Контракта, если иной срок не установлен Сторонами, передать результат работ, освободить место выполнения работ, предпринять иные действия, предусмотренные настоящим Контрактом, действующим законодательствам РФ.</w:t>
      </w:r>
    </w:p>
    <w:p w:rsidR="000219F7" w:rsidRPr="006F1648" w:rsidRDefault="000219F7" w:rsidP="000219F7">
      <w:pPr>
        <w:numPr>
          <w:ilvl w:val="1"/>
          <w:numId w:val="23"/>
        </w:numPr>
        <w:ind w:left="0" w:firstLine="709"/>
        <w:jc w:val="both"/>
        <w:rPr>
          <w:sz w:val="26"/>
          <w:szCs w:val="26"/>
        </w:rPr>
      </w:pPr>
      <w:r w:rsidRPr="006F1648">
        <w:rPr>
          <w:sz w:val="26"/>
          <w:szCs w:val="26"/>
        </w:rPr>
        <w:t xml:space="preserve">Стороны осуществляют сдачу-приемку выполненных работ в порядке, предусмотренном </w:t>
      </w:r>
      <w:hyperlink dor:id="rId23" w:anchor="/document/72009464/entry/1008" w:history="1">
        <w:r w:rsidRPr="006F1648">
          <w:rPr>
            <w:sz w:val="26"/>
            <w:szCs w:val="26"/>
          </w:rPr>
          <w:t>статьей 7</w:t>
        </w:r>
      </w:hyperlink>
      <w:r w:rsidRPr="006F1648">
        <w:rPr>
          <w:sz w:val="26"/>
          <w:szCs w:val="26"/>
        </w:rPr>
        <w:t xml:space="preserve"> Контракта, и производят сверку взаимных расчетов.</w:t>
      </w:r>
    </w:p>
    <w:p w:rsidR="000219F7" w:rsidRPr="006F1648" w:rsidRDefault="000219F7" w:rsidP="000219F7">
      <w:pPr>
        <w:ind w:firstLine="709"/>
        <w:jc w:val="both"/>
        <w:rPr>
          <w:sz w:val="26"/>
          <w:szCs w:val="26"/>
        </w:rPr>
      </w:pPr>
      <w:r w:rsidRPr="006F1648">
        <w:rPr>
          <w:sz w:val="26"/>
          <w:szCs w:val="26"/>
        </w:rPr>
        <w:t>Расчеты между Сторонами за выполненные до расторжения Контракта работы производятся после осуществления ими действий, предусмотренных настоящим пунктом Контракта, на основании акта сверки взаимных расчетов, составленного с учетом произведенных Заказчиком к моменту расторжения Контракта платежей, а также сумм, подлежащих взысканию с Подрядчика в качестве неустойки или компенсации причиненных Заказчику убытков, в случае нарушения Подрядчиком условий Контракта.</w:t>
      </w:r>
    </w:p>
    <w:p w:rsidR="00BE32DF" w:rsidRPr="0088201A" w:rsidRDefault="00BE32DF" w:rsidP="00BE32DF">
      <w:pPr>
        <w:numPr>
          <w:ilvl w:val="1"/>
          <w:numId w:val="23"/>
        </w:numPr>
        <w:ind w:left="0" w:firstLine="709"/>
        <w:jc w:val="both"/>
        <w:rPr>
          <w:sz w:val="26"/>
          <w:szCs w:val="26"/>
        </w:rPr>
      </w:pPr>
      <w:r w:rsidRPr="0088201A">
        <w:rPr>
          <w:sz w:val="26"/>
          <w:szCs w:val="26"/>
        </w:rPr>
        <w:t>В случае прекращения Контракта или расторжения Контракта по любому основанию, в том числе в соответствии со статьей 9 Контракта, Подрядчик обязан Заказчику оплатить штрафные санкции в соответствии со статьей 395 Гражданского кодекса Российской Федерации не позднее 10 (десяти) дней после прекращения действия Контракта, если иной срок не установлен соглашением о расторжении Контракта или требованием Заказчика.</w:t>
      </w:r>
    </w:p>
    <w:p w:rsidR="000219F7" w:rsidRPr="006F1648" w:rsidRDefault="000219F7" w:rsidP="007E2F7A">
      <w:pPr>
        <w:numPr>
          <w:ilvl w:val="0"/>
          <w:numId w:val="23"/>
        </w:numPr>
        <w:spacing w:before="120"/>
        <w:ind w:left="0" w:firstLine="567"/>
        <w:jc w:val="center"/>
        <w:rPr>
          <w:rFonts w:eastAsia="MS Mincho"/>
          <w:b/>
          <w:sz w:val="26"/>
          <w:szCs w:val="26"/>
        </w:rPr>
      </w:pPr>
      <w:r w:rsidRPr="006F1648">
        <w:rPr>
          <w:rFonts w:eastAsia="MS Mincho"/>
          <w:b/>
          <w:sz w:val="26"/>
          <w:szCs w:val="26"/>
        </w:rPr>
        <w:t>Гарантии качества и гарантийные обязательства</w:t>
      </w:r>
    </w:p>
    <w:p w:rsidR="000219F7" w:rsidRPr="006F1648" w:rsidRDefault="000219F7" w:rsidP="000219F7">
      <w:pPr>
        <w:numPr>
          <w:ilvl w:val="1"/>
          <w:numId w:val="23"/>
        </w:numPr>
        <w:autoSpaceDE w:val="0"/>
        <w:autoSpaceDN w:val="0"/>
        <w:adjustRightInd w:val="0"/>
        <w:ind w:left="0" w:firstLine="709"/>
        <w:jc w:val="both"/>
        <w:rPr>
          <w:sz w:val="26"/>
          <w:szCs w:val="26"/>
        </w:rPr>
      </w:pPr>
      <w:r w:rsidRPr="006F1648">
        <w:rPr>
          <w:sz w:val="26"/>
          <w:szCs w:val="26"/>
        </w:rPr>
        <w:t>Подрядчик гарантирует качество результата выполненных работ и устранение за свой счёт и своими силами недостатков, дефектов, недоделок, до начала, на весь период выполнения работ и на гарантийный период эксплуатации объекта, в соответствии с п. 10.4 Контракта.</w:t>
      </w:r>
    </w:p>
    <w:p w:rsidR="000219F7" w:rsidRPr="006F1648" w:rsidRDefault="000219F7" w:rsidP="000219F7">
      <w:pPr>
        <w:numPr>
          <w:ilvl w:val="1"/>
          <w:numId w:val="23"/>
        </w:numPr>
        <w:ind w:left="0" w:firstLine="709"/>
        <w:jc w:val="both"/>
        <w:rPr>
          <w:sz w:val="26"/>
          <w:szCs w:val="26"/>
        </w:rPr>
      </w:pPr>
      <w:r w:rsidRPr="006F1648">
        <w:rPr>
          <w:sz w:val="26"/>
          <w:szCs w:val="26"/>
        </w:rPr>
        <w:t>Подрядчик несет ответственность перед Заказчиком за допущенные отступления от условий Контракта.</w:t>
      </w:r>
    </w:p>
    <w:p w:rsidR="000219F7" w:rsidRPr="006F1648" w:rsidRDefault="000219F7" w:rsidP="000219F7">
      <w:pPr>
        <w:numPr>
          <w:ilvl w:val="1"/>
          <w:numId w:val="23"/>
        </w:numPr>
        <w:tabs>
          <w:tab w:val="left" w:pos="741"/>
          <w:tab w:val="left" w:pos="1083"/>
        </w:tabs>
        <w:ind w:left="0" w:firstLine="709"/>
        <w:jc w:val="both"/>
        <w:rPr>
          <w:rFonts w:ascii="PT Astra Serif" w:hAnsi="PT Astra Serif"/>
          <w:sz w:val="26"/>
          <w:szCs w:val="26"/>
        </w:rPr>
      </w:pPr>
      <w:r w:rsidRPr="006F1648">
        <w:rPr>
          <w:sz w:val="26"/>
          <w:szCs w:val="26"/>
        </w:rPr>
        <w:t>В случае обнаружения недостатков в документации в течение гарантийного срока, в результате которых у Заказчика и/или эксплуатирующей организации возникают расходы на производство дополнительных работ Заказчика вправе начислить Подрядчику штраф в соответствии со статьей 11 Контракта. При этом штраф начисляется за каждый случай возникновения недостатков. Подрядчик обязан выплатить Заказчику и/или эксплуатирующей организации стоимость данных работ в полном объёме либо стоимость таких работ признается сторонами как убытки в связи с ненадлежащим исполнением Контракта, сумма которых подлежит взысканию с</w:t>
      </w:r>
      <w:r w:rsidRPr="006F1648">
        <w:rPr>
          <w:rFonts w:ascii="PT Astra Serif" w:hAnsi="PT Astra Serif"/>
          <w:sz w:val="26"/>
          <w:szCs w:val="26"/>
        </w:rPr>
        <w:t xml:space="preserve"> Подрядчика.</w:t>
      </w:r>
    </w:p>
    <w:p w:rsidR="000219F7" w:rsidRPr="006F1648" w:rsidRDefault="000219F7" w:rsidP="000219F7">
      <w:pPr>
        <w:widowControl w:val="0"/>
        <w:numPr>
          <w:ilvl w:val="1"/>
          <w:numId w:val="23"/>
        </w:numPr>
        <w:ind w:left="0" w:firstLine="709"/>
        <w:jc w:val="both"/>
        <w:rPr>
          <w:color w:val="00000A"/>
          <w:sz w:val="26"/>
          <w:szCs w:val="26"/>
        </w:rPr>
      </w:pPr>
      <w:bookmarkStart w:id="64" w:name="_Hlk42158770"/>
      <w:r w:rsidRPr="006F1648">
        <w:rPr>
          <w:color w:val="00000A"/>
          <w:sz w:val="26"/>
          <w:szCs w:val="26"/>
        </w:rPr>
        <w:t>Гарантийный срок на</w:t>
      </w:r>
      <w:r w:rsidR="00866863" w:rsidRPr="006F1648">
        <w:rPr>
          <w:color w:val="00000A"/>
          <w:sz w:val="26"/>
          <w:szCs w:val="26"/>
        </w:rPr>
        <w:t xml:space="preserve"> работы по</w:t>
      </w:r>
      <w:r w:rsidRPr="006F1648">
        <w:rPr>
          <w:color w:val="00000A"/>
          <w:sz w:val="26"/>
          <w:szCs w:val="26"/>
        </w:rPr>
        <w:t xml:space="preserve"> Объект</w:t>
      </w:r>
      <w:r w:rsidR="00866863" w:rsidRPr="006F1648">
        <w:rPr>
          <w:color w:val="00000A"/>
          <w:sz w:val="26"/>
          <w:szCs w:val="26"/>
        </w:rPr>
        <w:t>у</w:t>
      </w:r>
      <w:r w:rsidRPr="006F1648">
        <w:rPr>
          <w:color w:val="00000A"/>
          <w:sz w:val="26"/>
          <w:szCs w:val="26"/>
        </w:rPr>
        <w:t xml:space="preserve"> устанавливается сроком на 5 (пять) лет с момента подписания итогового Акта приемки выполненных работ. </w:t>
      </w:r>
    </w:p>
    <w:p w:rsidR="000219F7" w:rsidRPr="006F1648" w:rsidRDefault="000219F7" w:rsidP="000219F7">
      <w:pPr>
        <w:widowControl w:val="0"/>
        <w:numPr>
          <w:ilvl w:val="1"/>
          <w:numId w:val="23"/>
        </w:numPr>
        <w:ind w:left="0" w:firstLine="709"/>
        <w:jc w:val="both"/>
        <w:rPr>
          <w:color w:val="00000A"/>
          <w:sz w:val="26"/>
          <w:szCs w:val="26"/>
        </w:rPr>
      </w:pPr>
      <w:r w:rsidRPr="006F1648">
        <w:rPr>
          <w:color w:val="00000A"/>
          <w:sz w:val="26"/>
          <w:szCs w:val="26"/>
        </w:rPr>
        <w:t>В случае если производителями или поставщиками технологического и инженерного оборудования, применяемого при выполнении работ, установлены гарантийные сроки, большие по сравнению с гарантийным сроком, предусмотренным Контрактом, к соответствующему технологическому и инженерному оборудованию применяются гарантийные сроки, установленные производителями, поставщиками.</w:t>
      </w:r>
    </w:p>
    <w:p w:rsidR="000219F7" w:rsidRPr="006F1648" w:rsidRDefault="000219F7" w:rsidP="000219F7">
      <w:pPr>
        <w:widowControl w:val="0"/>
        <w:ind w:firstLine="709"/>
        <w:jc w:val="both"/>
        <w:rPr>
          <w:color w:val="00000A"/>
          <w:sz w:val="26"/>
          <w:szCs w:val="26"/>
        </w:rPr>
      </w:pPr>
      <w:r w:rsidRPr="006F1648">
        <w:rPr>
          <w:color w:val="00000A"/>
          <w:sz w:val="26"/>
          <w:szCs w:val="26"/>
        </w:rPr>
        <w:t xml:space="preserve">В случае если производителями или поставщиками материалов, конструкций, изделий или оборудования, подлежащих передаче Заказчику после завершения работ, установлены гарантийные сроки, большие по сравнению с гарантийным сроком, установленным в </w:t>
      </w:r>
      <w:r w:rsidRPr="006F1648">
        <w:rPr>
          <w:b/>
          <w:bCs/>
          <w:i/>
          <w:iCs/>
          <w:color w:val="00000A"/>
          <w:sz w:val="26"/>
          <w:szCs w:val="26"/>
        </w:rPr>
        <w:t>пункте 10.4 Контракта</w:t>
      </w:r>
      <w:r w:rsidRPr="006F1648">
        <w:rPr>
          <w:color w:val="00000A"/>
          <w:sz w:val="26"/>
          <w:szCs w:val="26"/>
        </w:rPr>
        <w:t>, к соответствующим элементам работ применяются гарантийные сроки, предусмотренные производителями, поставщиками. Подрядчик обязуется передать Заказчику в составе исполнительной документации все документы, подтверждающие гарантийные обязательства поставщиков или производителей.</w:t>
      </w:r>
    </w:p>
    <w:p w:rsidR="000219F7" w:rsidRPr="006F1648" w:rsidRDefault="000219F7" w:rsidP="000219F7">
      <w:pPr>
        <w:widowControl w:val="0"/>
        <w:numPr>
          <w:ilvl w:val="1"/>
          <w:numId w:val="23"/>
        </w:numPr>
        <w:ind w:left="0" w:firstLine="709"/>
        <w:jc w:val="both"/>
        <w:rPr>
          <w:color w:val="00000A"/>
          <w:sz w:val="26"/>
          <w:szCs w:val="26"/>
        </w:rPr>
      </w:pPr>
      <w:r w:rsidRPr="006F1648">
        <w:rPr>
          <w:color w:val="00000A"/>
          <w:sz w:val="26"/>
          <w:szCs w:val="26"/>
        </w:rPr>
        <w:t>Подрядчик несет ответственность за недостатки (дефекты) работ, обнаруженные в период гарантийного срока, если не докажет, что они произошли вследствие нормального износа объекта и его частей, неправильной эксплуатации, ненадлежащего ремонта объекта, произведенного Заказчиком или привлеченными Заказчиком третьими лицами.</w:t>
      </w:r>
    </w:p>
    <w:p w:rsidR="000219F7" w:rsidRPr="006F1648" w:rsidRDefault="000219F7" w:rsidP="000219F7">
      <w:pPr>
        <w:widowControl w:val="0"/>
        <w:numPr>
          <w:ilvl w:val="1"/>
          <w:numId w:val="23"/>
        </w:numPr>
        <w:ind w:left="0" w:firstLine="709"/>
        <w:jc w:val="both"/>
        <w:rPr>
          <w:color w:val="00000A"/>
          <w:sz w:val="26"/>
          <w:szCs w:val="26"/>
        </w:rPr>
      </w:pPr>
      <w:r w:rsidRPr="006F1648">
        <w:rPr>
          <w:color w:val="00000A"/>
          <w:sz w:val="26"/>
          <w:szCs w:val="26"/>
        </w:rPr>
        <w:t>Устранение недостатков (дефектов) работ, выявленных в течение гарантийного срока, осуществляется силами и за счет средств Подрядчика.</w:t>
      </w:r>
    </w:p>
    <w:p w:rsidR="000219F7" w:rsidRPr="006F1648" w:rsidRDefault="000219F7" w:rsidP="000219F7">
      <w:pPr>
        <w:widowControl w:val="0"/>
        <w:numPr>
          <w:ilvl w:val="1"/>
          <w:numId w:val="23"/>
        </w:numPr>
        <w:ind w:left="0" w:firstLine="709"/>
        <w:jc w:val="both"/>
        <w:rPr>
          <w:color w:val="00000A"/>
          <w:sz w:val="26"/>
          <w:szCs w:val="26"/>
        </w:rPr>
      </w:pPr>
      <w:r w:rsidRPr="006F1648">
        <w:rPr>
          <w:color w:val="00000A"/>
          <w:sz w:val="26"/>
          <w:szCs w:val="26"/>
        </w:rPr>
        <w:t xml:space="preserve">Если в течение гарантийного срока, указанного </w:t>
      </w:r>
      <w:r w:rsidRPr="006F1648">
        <w:rPr>
          <w:b/>
          <w:bCs/>
          <w:i/>
          <w:iCs/>
          <w:color w:val="00000A"/>
          <w:sz w:val="26"/>
          <w:szCs w:val="26"/>
        </w:rPr>
        <w:t>в пункте 10.4 Контракта</w:t>
      </w:r>
      <w:r w:rsidRPr="006F1648">
        <w:rPr>
          <w:color w:val="00000A"/>
          <w:sz w:val="26"/>
          <w:szCs w:val="26"/>
        </w:rPr>
        <w:t>, будут обнаружены недостатки (дефекты) работ, Заказчик уведомляет об этом Подрядчика в порядке, предусмотренном Контрактом для направления уведомлений.</w:t>
      </w:r>
    </w:p>
    <w:p w:rsidR="000219F7" w:rsidRPr="006F1648" w:rsidRDefault="000219F7" w:rsidP="000219F7">
      <w:pPr>
        <w:widowControl w:val="0"/>
        <w:numPr>
          <w:ilvl w:val="1"/>
          <w:numId w:val="23"/>
        </w:numPr>
        <w:ind w:left="0" w:firstLine="709"/>
        <w:jc w:val="both"/>
        <w:rPr>
          <w:color w:val="00000A"/>
          <w:sz w:val="26"/>
          <w:szCs w:val="26"/>
        </w:rPr>
      </w:pPr>
      <w:r w:rsidRPr="006F1648">
        <w:rPr>
          <w:color w:val="00000A"/>
          <w:sz w:val="26"/>
          <w:szCs w:val="26"/>
        </w:rPr>
        <w:t>Не позднее 10 (десяти) календарных дней со дня получения Подрядчиком уведомления о выявленных недостатках (дефектах) работ стороны составляют акт с указанием недостатков, причин их возникновения, порядка и сроков их устранения.</w:t>
      </w:r>
    </w:p>
    <w:p w:rsidR="000219F7" w:rsidRPr="006F1648" w:rsidRDefault="000219F7" w:rsidP="000219F7">
      <w:pPr>
        <w:widowControl w:val="0"/>
        <w:numPr>
          <w:ilvl w:val="1"/>
          <w:numId w:val="23"/>
        </w:numPr>
        <w:ind w:left="0" w:firstLine="709"/>
        <w:jc w:val="both"/>
        <w:rPr>
          <w:color w:val="00000A"/>
          <w:sz w:val="26"/>
          <w:szCs w:val="26"/>
        </w:rPr>
      </w:pPr>
      <w:r w:rsidRPr="006F1648">
        <w:rPr>
          <w:color w:val="00000A"/>
          <w:sz w:val="26"/>
          <w:szCs w:val="26"/>
        </w:rPr>
        <w:t>В случае уклонения Подрядчика от составления акта выявленных недостатков (дефектов) работ в установленный срок Заказчик вправе составить его без участия Подрядчика.</w:t>
      </w:r>
    </w:p>
    <w:p w:rsidR="000219F7" w:rsidRPr="006F1648" w:rsidRDefault="000219F7" w:rsidP="000219F7">
      <w:pPr>
        <w:widowControl w:val="0"/>
        <w:numPr>
          <w:ilvl w:val="1"/>
          <w:numId w:val="23"/>
        </w:numPr>
        <w:ind w:left="0" w:firstLine="709"/>
        <w:jc w:val="both"/>
        <w:rPr>
          <w:color w:val="00000A"/>
          <w:sz w:val="26"/>
          <w:szCs w:val="26"/>
        </w:rPr>
      </w:pPr>
      <w:r w:rsidRPr="006F1648">
        <w:rPr>
          <w:color w:val="00000A"/>
          <w:sz w:val="26"/>
          <w:szCs w:val="26"/>
        </w:rPr>
        <w:t>Если иной срок не будет согласован сторонами дополнительно, Подрядчик обязуется устранить выявленные недостатки (дефекты) работ не позднее 1 (одного) месяца со дня получения требования от Заказчика.</w:t>
      </w:r>
    </w:p>
    <w:p w:rsidR="000219F7" w:rsidRPr="006F1648" w:rsidRDefault="000219F7" w:rsidP="000219F7">
      <w:pPr>
        <w:widowControl w:val="0"/>
        <w:numPr>
          <w:ilvl w:val="1"/>
          <w:numId w:val="23"/>
        </w:numPr>
        <w:ind w:left="0" w:firstLine="709"/>
        <w:jc w:val="both"/>
        <w:rPr>
          <w:color w:val="00000A"/>
          <w:sz w:val="26"/>
          <w:szCs w:val="26"/>
        </w:rPr>
      </w:pPr>
      <w:r w:rsidRPr="006F1648">
        <w:rPr>
          <w:color w:val="00000A"/>
          <w:sz w:val="26"/>
          <w:szCs w:val="26"/>
        </w:rPr>
        <w:t xml:space="preserve">В случае отказа Подрядчика от устранения выявленных недостатков (дефектов) работ или в случае </w:t>
      </w:r>
      <w:proofErr w:type="spellStart"/>
      <w:r w:rsidRPr="006F1648">
        <w:rPr>
          <w:color w:val="00000A"/>
          <w:sz w:val="26"/>
          <w:szCs w:val="26"/>
        </w:rPr>
        <w:t>неустранения</w:t>
      </w:r>
      <w:proofErr w:type="spellEnd"/>
      <w:r w:rsidRPr="006F1648">
        <w:rPr>
          <w:color w:val="00000A"/>
          <w:sz w:val="26"/>
          <w:szCs w:val="26"/>
        </w:rPr>
        <w:t xml:space="preserve"> недостатков (дефектов) работ в установленный срок Заказчик вправе привлечь третьих лиц с возмещением расходов на устранение недостатков (дефектов) работ за счет Подрядчика.</w:t>
      </w:r>
    </w:p>
    <w:p w:rsidR="000219F7" w:rsidRPr="006F1648" w:rsidRDefault="000219F7" w:rsidP="000219F7">
      <w:pPr>
        <w:widowControl w:val="0"/>
        <w:numPr>
          <w:ilvl w:val="1"/>
          <w:numId w:val="23"/>
        </w:numPr>
        <w:ind w:left="0" w:firstLine="709"/>
        <w:jc w:val="both"/>
        <w:rPr>
          <w:color w:val="00000A"/>
          <w:sz w:val="26"/>
          <w:szCs w:val="26"/>
        </w:rPr>
      </w:pPr>
      <w:r w:rsidRPr="006F1648">
        <w:rPr>
          <w:color w:val="00000A"/>
          <w:sz w:val="26"/>
          <w:szCs w:val="26"/>
        </w:rPr>
        <w:t>Течение гарантийного срока прерывается на все время, на протяжении которого Объект не мог эксплуатироваться вследствие недостатков (дефектов) работ, за которые отвечает Подрядчик.</w:t>
      </w:r>
    </w:p>
    <w:p w:rsidR="000219F7" w:rsidRPr="006F1648" w:rsidRDefault="000219F7" w:rsidP="000219F7">
      <w:pPr>
        <w:widowControl w:val="0"/>
        <w:numPr>
          <w:ilvl w:val="1"/>
          <w:numId w:val="23"/>
        </w:numPr>
        <w:ind w:left="0" w:firstLine="709"/>
        <w:jc w:val="both"/>
        <w:rPr>
          <w:color w:val="00000A"/>
          <w:sz w:val="26"/>
          <w:szCs w:val="26"/>
        </w:rPr>
      </w:pPr>
      <w:r w:rsidRPr="006F1648">
        <w:rPr>
          <w:color w:val="00000A"/>
          <w:sz w:val="26"/>
          <w:szCs w:val="26"/>
        </w:rPr>
        <w:t>Акт выявленных недостатков и требование Заказчика являются документами, подтверждающие наступление гарантийного случая.</w:t>
      </w:r>
    </w:p>
    <w:p w:rsidR="000219F7" w:rsidRPr="006F1648" w:rsidRDefault="000219F7" w:rsidP="007E2F7A">
      <w:pPr>
        <w:numPr>
          <w:ilvl w:val="0"/>
          <w:numId w:val="23"/>
        </w:numPr>
        <w:spacing w:before="120"/>
        <w:ind w:left="357" w:hanging="357"/>
        <w:jc w:val="center"/>
        <w:rPr>
          <w:rFonts w:eastAsia="MS Mincho"/>
          <w:b/>
          <w:sz w:val="26"/>
          <w:szCs w:val="26"/>
        </w:rPr>
      </w:pPr>
      <w:bookmarkStart w:id="65" w:name="_Hlk6570487"/>
      <w:bookmarkEnd w:id="64"/>
      <w:r w:rsidRPr="006F1648">
        <w:rPr>
          <w:rFonts w:eastAsia="MS Mincho"/>
          <w:b/>
          <w:sz w:val="26"/>
          <w:szCs w:val="26"/>
        </w:rPr>
        <w:t>Ответственность Сторон</w:t>
      </w:r>
      <w:bookmarkEnd w:id="65"/>
    </w:p>
    <w:p w:rsidR="000219F7" w:rsidRPr="006F1648" w:rsidRDefault="000219F7" w:rsidP="000219F7">
      <w:pPr>
        <w:numPr>
          <w:ilvl w:val="1"/>
          <w:numId w:val="23"/>
        </w:numPr>
        <w:ind w:left="0" w:firstLine="709"/>
        <w:jc w:val="both"/>
        <w:rPr>
          <w:sz w:val="26"/>
          <w:szCs w:val="26"/>
        </w:rPr>
      </w:pPr>
      <w:bookmarkStart w:id="66" w:name="_Hlk42158835"/>
      <w:bookmarkStart w:id="67" w:name="_Hlk42159030"/>
      <w:r w:rsidRPr="006F1648">
        <w:rPr>
          <w:sz w:val="26"/>
          <w:szCs w:val="26"/>
        </w:rPr>
        <w:t>За неисполнение или ненадлежащее исполнение своих обязательств, установленных Контрактом, Стороны несут в соответствии с законодательством Российской Федерации и Контрактом.</w:t>
      </w:r>
    </w:p>
    <w:p w:rsidR="000219F7" w:rsidRPr="006F1648" w:rsidRDefault="000219F7" w:rsidP="000219F7">
      <w:pPr>
        <w:numPr>
          <w:ilvl w:val="1"/>
          <w:numId w:val="23"/>
        </w:numPr>
        <w:ind w:left="0" w:firstLine="709"/>
        <w:jc w:val="both"/>
        <w:rPr>
          <w:sz w:val="26"/>
          <w:szCs w:val="26"/>
        </w:rPr>
      </w:pPr>
      <w:bookmarkStart w:id="68" w:name="_Hlk11337728"/>
      <w:bookmarkEnd w:id="66"/>
      <w:r w:rsidRPr="006F1648">
        <w:rPr>
          <w:sz w:val="26"/>
          <w:szCs w:val="26"/>
        </w:rPr>
        <w:t xml:space="preserve">За каждый факт неисполнения или ненадлежащего исполнения Подрядчиком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Подрядчик выплачивает Заказчику штраф, размер штрафа определяется в соответствии с </w:t>
      </w:r>
      <w:bookmarkStart w:id="69" w:name="_Hlk16674081"/>
      <w:r w:rsidRPr="006F1648">
        <w:rPr>
          <w:sz w:val="26"/>
          <w:szCs w:val="26"/>
        </w:rPr>
        <w:t xml:space="preserve">Правилами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утвержденными постановлением Правительства Российской Федерации от 30.08.2017 № 1042 (далее – Правила), и равен </w:t>
      </w:r>
      <w:r w:rsidR="00E63B23" w:rsidRPr="006F1648">
        <w:rPr>
          <w:sz w:val="26"/>
          <w:szCs w:val="26"/>
        </w:rPr>
        <w:t>__________</w:t>
      </w:r>
      <w:r w:rsidRPr="006F1648">
        <w:rPr>
          <w:sz w:val="26"/>
          <w:szCs w:val="26"/>
        </w:rPr>
        <w:t xml:space="preserve"> (</w:t>
      </w:r>
      <w:r w:rsidR="00E63B23" w:rsidRPr="006F1648">
        <w:rPr>
          <w:sz w:val="26"/>
          <w:szCs w:val="26"/>
        </w:rPr>
        <w:t>_______________________________________________</w:t>
      </w:r>
      <w:r w:rsidRPr="006F1648">
        <w:rPr>
          <w:sz w:val="26"/>
          <w:szCs w:val="26"/>
        </w:rPr>
        <w:t>) процентам цены Контракта (этапа)</w:t>
      </w:r>
      <w:r w:rsidRPr="006F1648">
        <w:rPr>
          <w:sz w:val="26"/>
          <w:szCs w:val="26"/>
          <w:vertAlign w:val="superscript"/>
        </w:rPr>
        <w:footnoteReference w:id="1"/>
      </w:r>
      <w:r w:rsidRPr="006F1648">
        <w:rPr>
          <w:sz w:val="26"/>
          <w:szCs w:val="26"/>
        </w:rPr>
        <w:t>. (в случае, если Контрактом предполагается поэтапное выполнение работ, размер штрафа указывается для каждого этапа).</w:t>
      </w:r>
    </w:p>
    <w:p w:rsidR="000219F7" w:rsidRPr="006F1648" w:rsidRDefault="000219F7" w:rsidP="000219F7">
      <w:pPr>
        <w:ind w:firstLine="709"/>
        <w:jc w:val="both"/>
        <w:rPr>
          <w:sz w:val="26"/>
          <w:szCs w:val="26"/>
        </w:rPr>
      </w:pPr>
      <w:bookmarkStart w:id="70" w:name="_Hlk3546232"/>
      <w:bookmarkStart w:id="71" w:name="_Hlk6567939"/>
      <w:bookmarkEnd w:id="69"/>
      <w:r w:rsidRPr="006F1648">
        <w:rPr>
          <w:sz w:val="26"/>
          <w:szCs w:val="26"/>
        </w:rPr>
        <w:t>Настоящий штраф применяется за нарушение каждого обязательства, предусмотренного Контрактом, комплекса работ, вида работ, части работ, отдельного вида работ, объемов выполнения отдельных видов работ и иных предусмотренных Контрактом работ и в том числе имеющих определенную в Смете контракта стоимость.</w:t>
      </w:r>
    </w:p>
    <w:p w:rsidR="000219F7" w:rsidRPr="006F1648" w:rsidRDefault="000219F7" w:rsidP="000219F7">
      <w:pPr>
        <w:numPr>
          <w:ilvl w:val="1"/>
          <w:numId w:val="23"/>
        </w:numPr>
        <w:ind w:left="0" w:firstLine="709"/>
        <w:jc w:val="both"/>
      </w:pPr>
      <w:bookmarkStart w:id="72" w:name="_Hlk11338071"/>
      <w:bookmarkEnd w:id="68"/>
      <w:bookmarkEnd w:id="70"/>
      <w:bookmarkEnd w:id="71"/>
      <w:r w:rsidRPr="006F1648">
        <w:rPr>
          <w:sz w:val="26"/>
          <w:szCs w:val="26"/>
        </w:rPr>
        <w:t>За каждый факт неисполнения или ненадлежащего исполнения Подрядчиком обязательства, предусмотренного Контрактом, которое не имеет стоимостного выражения, Подрядчик выплачивает Заказчику штраф, размер штрафа определяется в соответствии с Правилами, и составляет ________________ рублей (__________________________</w:t>
      </w:r>
      <w:r w:rsidR="0088201A" w:rsidRPr="006F1648">
        <w:rPr>
          <w:sz w:val="26"/>
          <w:szCs w:val="26"/>
        </w:rPr>
        <w:t>_____________________________________</w:t>
      </w:r>
      <w:r w:rsidRPr="006F1648">
        <w:rPr>
          <w:sz w:val="26"/>
          <w:szCs w:val="26"/>
        </w:rPr>
        <w:t xml:space="preserve"> 00 копеек)</w:t>
      </w:r>
      <w:r w:rsidRPr="006F1648">
        <w:rPr>
          <w:sz w:val="26"/>
          <w:szCs w:val="26"/>
          <w:vertAlign w:val="superscript"/>
        </w:rPr>
        <w:footnoteReference w:id="2"/>
      </w:r>
      <w:r w:rsidRPr="006F1648">
        <w:rPr>
          <w:vertAlign w:val="superscript"/>
        </w:rPr>
        <w:t>.</w:t>
      </w:r>
    </w:p>
    <w:bookmarkEnd w:id="72"/>
    <w:p w:rsidR="000219F7" w:rsidRPr="006F1648" w:rsidRDefault="000219F7" w:rsidP="000219F7">
      <w:pPr>
        <w:numPr>
          <w:ilvl w:val="1"/>
          <w:numId w:val="23"/>
        </w:numPr>
        <w:ind w:left="0" w:firstLine="709"/>
        <w:jc w:val="both"/>
        <w:rPr>
          <w:sz w:val="26"/>
          <w:szCs w:val="26"/>
        </w:rPr>
      </w:pPr>
      <w:r w:rsidRPr="006F1648">
        <w:rPr>
          <w:sz w:val="26"/>
          <w:szCs w:val="26"/>
        </w:rPr>
        <w:t>Подрядчик выплачивает Заказчику штраф за неисполнение условия о привлечении к исполнению Контракта субподрядчиков (соисполнителей) размер штрафа определяется в соответствии с Правилами и равен 5 процентам объема привлечения к исполнению Контракта субподрядчиков, что составляет __________ (_____________</w:t>
      </w:r>
      <w:r w:rsidR="0088201A" w:rsidRPr="006F1648">
        <w:rPr>
          <w:sz w:val="26"/>
          <w:szCs w:val="26"/>
        </w:rPr>
        <w:t>___________________________________________</w:t>
      </w:r>
      <w:r w:rsidRPr="006F1648">
        <w:rPr>
          <w:sz w:val="26"/>
          <w:szCs w:val="26"/>
        </w:rPr>
        <w:t xml:space="preserve">) рублей ____ копеек. </w:t>
      </w:r>
    </w:p>
    <w:p w:rsidR="000219F7" w:rsidRPr="006F1648" w:rsidRDefault="000219F7" w:rsidP="000219F7">
      <w:pPr>
        <w:ind w:firstLine="709"/>
        <w:jc w:val="both"/>
        <w:rPr>
          <w:i/>
          <w:iCs/>
          <w:sz w:val="26"/>
          <w:szCs w:val="26"/>
        </w:rPr>
      </w:pPr>
      <w:r w:rsidRPr="006F1648">
        <w:rPr>
          <w:i/>
          <w:iCs/>
          <w:sz w:val="26"/>
          <w:szCs w:val="26"/>
        </w:rPr>
        <w:t>Настоящий пункт применяется в случае установления обязанности поставщиков (подрядчиков, исполнителей) в соответствии с ч. 5 ст. 30 Закона №</w:t>
      </w:r>
      <w:r w:rsidR="0088201A" w:rsidRPr="006F1648">
        <w:rPr>
          <w:i/>
          <w:iCs/>
          <w:sz w:val="26"/>
          <w:szCs w:val="26"/>
        </w:rPr>
        <w:t> </w:t>
      </w:r>
      <w:r w:rsidRPr="006F1648">
        <w:rPr>
          <w:i/>
          <w:iCs/>
          <w:sz w:val="26"/>
          <w:szCs w:val="26"/>
        </w:rPr>
        <w:t>44</w:t>
      </w:r>
      <w:r w:rsidR="0088201A" w:rsidRPr="006F1648">
        <w:rPr>
          <w:i/>
          <w:iCs/>
          <w:sz w:val="26"/>
          <w:szCs w:val="26"/>
        </w:rPr>
        <w:noBreakHyphen/>
      </w:r>
      <w:r w:rsidRPr="006F1648">
        <w:rPr>
          <w:i/>
          <w:iCs/>
          <w:sz w:val="26"/>
          <w:szCs w:val="26"/>
        </w:rPr>
        <w:t>ФЗ.</w:t>
      </w:r>
    </w:p>
    <w:p w:rsidR="000219F7" w:rsidRPr="006F1648" w:rsidRDefault="000219F7" w:rsidP="000219F7">
      <w:pPr>
        <w:numPr>
          <w:ilvl w:val="1"/>
          <w:numId w:val="23"/>
        </w:numPr>
        <w:ind w:left="0" w:firstLine="709"/>
        <w:jc w:val="both"/>
        <w:rPr>
          <w:sz w:val="26"/>
          <w:szCs w:val="26"/>
        </w:rPr>
      </w:pPr>
      <w:r w:rsidRPr="006F1648">
        <w:rPr>
          <w:sz w:val="26"/>
          <w:szCs w:val="26"/>
        </w:rPr>
        <w:t>За ненадлежащее исполнение Подрядчиком обязательств по выполнению видов и объемов работ, которые Подрядчик обязан выполнить самостоятельно без привлечения других лиц к исполнению своих обязательств по Контракту, Подрядчик выплачивает Заказчику штраф, размер штрафа устанавливается в размере 5 процентов стоимости указанных работ.</w:t>
      </w:r>
      <w:bookmarkStart w:id="73" w:name="_Hlk11338140"/>
      <w:bookmarkStart w:id="74" w:name="_Hlk16234738"/>
    </w:p>
    <w:p w:rsidR="000219F7" w:rsidRPr="006F1648" w:rsidRDefault="000219F7" w:rsidP="000219F7">
      <w:pPr>
        <w:numPr>
          <w:ilvl w:val="1"/>
          <w:numId w:val="23"/>
        </w:numPr>
        <w:ind w:left="0" w:firstLine="709"/>
        <w:jc w:val="both"/>
        <w:rPr>
          <w:sz w:val="26"/>
          <w:szCs w:val="26"/>
        </w:rPr>
      </w:pPr>
      <w:r w:rsidRPr="006F1648">
        <w:rPr>
          <w:sz w:val="26"/>
          <w:szCs w:val="26"/>
        </w:rPr>
        <w:t>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Заказчик выплачивает Подрядчику штраф, размер штрафа определяется в соответствии с Правилами, и составляет ___________ рублей (__</w:t>
      </w:r>
      <w:r w:rsidR="00866863" w:rsidRPr="006F1648">
        <w:rPr>
          <w:sz w:val="26"/>
          <w:szCs w:val="26"/>
        </w:rPr>
        <w:t>___</w:t>
      </w:r>
      <w:r w:rsidRPr="006F1648">
        <w:rPr>
          <w:sz w:val="26"/>
          <w:szCs w:val="26"/>
        </w:rPr>
        <w:t xml:space="preserve">________________ </w:t>
      </w:r>
      <w:r w:rsidR="00866863" w:rsidRPr="006F1648">
        <w:rPr>
          <w:sz w:val="26"/>
          <w:szCs w:val="26"/>
        </w:rPr>
        <w:t xml:space="preserve">________________________________________________________________ </w:t>
      </w:r>
      <w:r w:rsidRPr="006F1648">
        <w:rPr>
          <w:sz w:val="26"/>
          <w:szCs w:val="26"/>
        </w:rPr>
        <w:t>00 копеек).</w:t>
      </w:r>
      <w:r w:rsidRPr="006F1648">
        <w:rPr>
          <w:sz w:val="26"/>
          <w:szCs w:val="26"/>
          <w:vertAlign w:val="superscript"/>
        </w:rPr>
        <w:footnoteReference w:id="3"/>
      </w:r>
      <w:r w:rsidRPr="006F1648">
        <w:rPr>
          <w:sz w:val="26"/>
          <w:szCs w:val="26"/>
          <w:vertAlign w:val="superscript"/>
        </w:rPr>
        <w:t>.</w:t>
      </w:r>
    </w:p>
    <w:p w:rsidR="000219F7" w:rsidRPr="006F1648" w:rsidRDefault="000219F7" w:rsidP="000219F7">
      <w:pPr>
        <w:numPr>
          <w:ilvl w:val="1"/>
          <w:numId w:val="23"/>
        </w:numPr>
        <w:ind w:left="0" w:firstLine="709"/>
        <w:jc w:val="both"/>
        <w:rPr>
          <w:rFonts w:ascii="Verdana" w:hAnsi="Verdana"/>
          <w:sz w:val="26"/>
          <w:szCs w:val="26"/>
        </w:rPr>
      </w:pPr>
      <w:bookmarkStart w:id="75" w:name="_Hlk37932751"/>
      <w:bookmarkStart w:id="76" w:name="_Hlk16234760"/>
      <w:bookmarkEnd w:id="73"/>
      <w:bookmarkEnd w:id="74"/>
      <w:r w:rsidRPr="006F1648">
        <w:rPr>
          <w:sz w:val="26"/>
          <w:szCs w:val="26"/>
          <w:shd w:val="clear" w:color="auto" w:fill="FFFFFF"/>
        </w:rPr>
        <w:t xml:space="preserve">Пеня начисляется за каждый день просрочки исполнения Подрядчиком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в размере одной трехсотой действующей на дату уплаты пени </w:t>
      </w:r>
      <w:r w:rsidRPr="006F1648">
        <w:rPr>
          <w:sz w:val="26"/>
          <w:szCs w:val="26"/>
        </w:rPr>
        <w:t>ключевой ставки</w:t>
      </w:r>
      <w:r w:rsidRPr="006F1648">
        <w:rPr>
          <w:sz w:val="26"/>
          <w:szCs w:val="26"/>
          <w:shd w:val="clear" w:color="auto" w:fill="FFFFFF"/>
        </w:rPr>
        <w:t xml:space="preserve"> Центрального банка Российской Федерации </w:t>
      </w:r>
      <w:bookmarkStart w:id="77" w:name="_Hlk37930926"/>
      <w:r w:rsidRPr="006F1648">
        <w:rPr>
          <w:sz w:val="26"/>
          <w:szCs w:val="26"/>
        </w:rPr>
        <w:t>от цены Контракта (отдельного этапа исполнения контракта), уменьшенной на сумму, пропорциональную объему обязательств, предусмотренных Контрактом (соответствующим отдельным этапом исполнения контракта) и фактически исполненных Подрядчиком, за исключением случаев, если законодательством Российской Федерации установлен иной порядок начисления пени</w:t>
      </w:r>
      <w:bookmarkEnd w:id="75"/>
      <w:r w:rsidRPr="006F1648">
        <w:rPr>
          <w:sz w:val="26"/>
          <w:szCs w:val="26"/>
        </w:rPr>
        <w:t>.</w:t>
      </w:r>
      <w:bookmarkEnd w:id="77"/>
    </w:p>
    <w:bookmarkEnd w:id="76"/>
    <w:p w:rsidR="000219F7" w:rsidRPr="006F1648" w:rsidRDefault="000219F7" w:rsidP="000219F7">
      <w:pPr>
        <w:numPr>
          <w:ilvl w:val="1"/>
          <w:numId w:val="23"/>
        </w:numPr>
        <w:ind w:left="0" w:firstLine="709"/>
        <w:jc w:val="both"/>
        <w:rPr>
          <w:sz w:val="26"/>
          <w:szCs w:val="26"/>
        </w:rPr>
      </w:pPr>
      <w:r w:rsidRPr="006F1648">
        <w:rPr>
          <w:sz w:val="26"/>
          <w:szCs w:val="26"/>
        </w:rPr>
        <w:t>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Подрядчик вправе потребовать уплаты неустоек (штрафов, пеней). 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в размере одной трехсотой действующей на дату уплаты пеней ключевой ставки Центрального банка Российской Федерации от не уплаченной в срок суммы.</w:t>
      </w:r>
    </w:p>
    <w:p w:rsidR="000219F7" w:rsidRPr="006F1648" w:rsidRDefault="000219F7" w:rsidP="000219F7">
      <w:pPr>
        <w:numPr>
          <w:ilvl w:val="1"/>
          <w:numId w:val="23"/>
        </w:numPr>
        <w:ind w:left="0" w:firstLine="709"/>
        <w:jc w:val="both"/>
        <w:rPr>
          <w:sz w:val="26"/>
          <w:szCs w:val="26"/>
        </w:rPr>
      </w:pPr>
      <w:r w:rsidRPr="006F1648">
        <w:rPr>
          <w:sz w:val="26"/>
          <w:szCs w:val="26"/>
        </w:rPr>
        <w:t>Общая сумма начисленной неустойки (штрафов) за неисполнение или ненадлежащее исполнение Сторонами обязательств, предусмотренных Контрактом, не может превышать цену Контракта.</w:t>
      </w:r>
    </w:p>
    <w:p w:rsidR="000219F7" w:rsidRPr="006F1648" w:rsidRDefault="000219F7" w:rsidP="000219F7">
      <w:pPr>
        <w:numPr>
          <w:ilvl w:val="1"/>
          <w:numId w:val="23"/>
        </w:numPr>
        <w:ind w:left="0" w:firstLine="709"/>
        <w:jc w:val="both"/>
        <w:rPr>
          <w:sz w:val="26"/>
          <w:szCs w:val="26"/>
        </w:rPr>
      </w:pPr>
      <w:r w:rsidRPr="006F1648">
        <w:rPr>
          <w:sz w:val="26"/>
          <w:szCs w:val="26"/>
        </w:rPr>
        <w:t>Пени и штрафы уплачиваются Подрядчиком в добровольном порядке посредством перечисления взыскиваемых сумм в бюджет субъекта Российской Федерации по реквизитам, указанным Заказчиком в требовании. Подрядчик представляет Заказчику документальное подтверждение такого перечисления в течение 7 (семи) дней с даты осуществления платежа.</w:t>
      </w:r>
    </w:p>
    <w:p w:rsidR="000219F7" w:rsidRPr="006F1648" w:rsidRDefault="000219F7" w:rsidP="000219F7">
      <w:pPr>
        <w:numPr>
          <w:ilvl w:val="1"/>
          <w:numId w:val="23"/>
        </w:numPr>
        <w:ind w:left="0" w:firstLine="709"/>
        <w:jc w:val="both"/>
        <w:rPr>
          <w:sz w:val="26"/>
          <w:szCs w:val="26"/>
        </w:rPr>
      </w:pPr>
      <w:r w:rsidRPr="006F1648">
        <w:rPr>
          <w:sz w:val="26"/>
          <w:szCs w:val="26"/>
        </w:rPr>
        <w:t>Уплата неустойки (штрафа, пени), убытков в соответствии с условиями Контракта и действующего законодательства Российской Федерации не освобождает Стороны от исполнения своих обязательств по Контракту.</w:t>
      </w:r>
    </w:p>
    <w:p w:rsidR="000219F7" w:rsidRPr="006F1648" w:rsidRDefault="000219F7" w:rsidP="000219F7">
      <w:pPr>
        <w:numPr>
          <w:ilvl w:val="1"/>
          <w:numId w:val="23"/>
        </w:numPr>
        <w:ind w:left="0" w:firstLine="709"/>
        <w:jc w:val="both"/>
        <w:rPr>
          <w:sz w:val="26"/>
          <w:szCs w:val="26"/>
        </w:rPr>
      </w:pPr>
      <w:r w:rsidRPr="006F1648">
        <w:rPr>
          <w:sz w:val="26"/>
          <w:szCs w:val="26"/>
        </w:rPr>
        <w:t>Сторона освобождается от уплаты неустойки, если докажет, что неисполнение или ненадлежащее исполнение обязательств произошло по вине другой стороны или вследствие обстоятельств непреодолимой силы.</w:t>
      </w:r>
    </w:p>
    <w:p w:rsidR="000219F7" w:rsidRPr="006F1648" w:rsidRDefault="000219F7" w:rsidP="000219F7">
      <w:pPr>
        <w:numPr>
          <w:ilvl w:val="1"/>
          <w:numId w:val="23"/>
        </w:numPr>
        <w:ind w:left="0" w:firstLine="709"/>
        <w:jc w:val="both"/>
        <w:rPr>
          <w:sz w:val="26"/>
          <w:szCs w:val="26"/>
        </w:rPr>
      </w:pPr>
      <w:r w:rsidRPr="006F1648">
        <w:rPr>
          <w:sz w:val="26"/>
          <w:szCs w:val="26"/>
        </w:rPr>
        <w:t xml:space="preserve">Заказчик вправе в одностороннем порядке зачесть сумму пени и штрафов в счет сумм платежей, подлежащих уплате Подрядчику по Контракту. В этом случае Заказчик направляет Подрядчику уведомление о зачете, в котором указывается, что зачет требований производится в порядке, предусмотренном статьей 410 Гражданского кодекса Российской Федерации, либо осуществить удержание суммы неустойки (штрафа, пени) из обеспечения исполнения Контракта, предоставленного Подрядчиком в соответствии со </w:t>
      </w:r>
      <w:hyperlink dor:id="rId24" w:anchor="/document/7238098/entry/467" w:history="1">
        <w:r w:rsidRPr="006F1648">
          <w:rPr>
            <w:sz w:val="26"/>
            <w:szCs w:val="26"/>
          </w:rPr>
          <w:t>статьей 14</w:t>
        </w:r>
      </w:hyperlink>
      <w:r w:rsidRPr="006F1648">
        <w:rPr>
          <w:sz w:val="26"/>
          <w:szCs w:val="26"/>
        </w:rPr>
        <w:t xml:space="preserve"> Контракта. </w:t>
      </w:r>
    </w:p>
    <w:p w:rsidR="000219F7" w:rsidRPr="006F1648" w:rsidRDefault="000219F7" w:rsidP="000219F7">
      <w:pPr>
        <w:numPr>
          <w:ilvl w:val="1"/>
          <w:numId w:val="23"/>
        </w:numPr>
        <w:ind w:left="0" w:firstLine="709"/>
        <w:jc w:val="both"/>
        <w:rPr>
          <w:sz w:val="26"/>
          <w:szCs w:val="26"/>
        </w:rPr>
      </w:pPr>
      <w:r w:rsidRPr="006F1648">
        <w:rPr>
          <w:sz w:val="26"/>
          <w:szCs w:val="26"/>
        </w:rPr>
        <w:t>В случае если Заказчик будет подвергнут административному наказанию вследствие неисполнения или ненадлежащего исполнения Подрядчиком обязательств, предусмотренных Контрактом, в том числе по причине неисполнения или ненадлежащего исполнения требований нормативных актов (нормативно-технических, нормативных правовых и иных документов), требования которых Подрядчик обязан соблюдать в ходе исполнения Контракта, Подрядчик обязуется в полном объёме возместить Государственному заказчику убытки, возникшие вследствие назначения соответствующего вида и размера административного наказания.</w:t>
      </w:r>
    </w:p>
    <w:p w:rsidR="000219F7" w:rsidRPr="006F1648" w:rsidRDefault="000219F7" w:rsidP="000219F7">
      <w:pPr>
        <w:numPr>
          <w:ilvl w:val="1"/>
          <w:numId w:val="23"/>
        </w:numPr>
        <w:ind w:left="0" w:firstLine="709"/>
        <w:jc w:val="both"/>
        <w:rPr>
          <w:sz w:val="26"/>
          <w:szCs w:val="26"/>
        </w:rPr>
      </w:pPr>
      <w:r w:rsidRPr="006F1648">
        <w:rPr>
          <w:sz w:val="26"/>
          <w:szCs w:val="26"/>
        </w:rPr>
        <w:t>Подрядчик несет имущественную, административную и иную ответственность перед третьими лицами в связи с неисполнением, ненадлежащим исполнением обязательств по Контракту.</w:t>
      </w:r>
    </w:p>
    <w:p w:rsidR="000219F7" w:rsidRPr="006F1648" w:rsidRDefault="000219F7" w:rsidP="000219F7">
      <w:pPr>
        <w:numPr>
          <w:ilvl w:val="1"/>
          <w:numId w:val="23"/>
        </w:numPr>
        <w:ind w:left="0" w:firstLine="709"/>
        <w:jc w:val="both"/>
        <w:rPr>
          <w:sz w:val="26"/>
          <w:szCs w:val="26"/>
        </w:rPr>
      </w:pPr>
      <w:r w:rsidRPr="006F1648">
        <w:rPr>
          <w:sz w:val="26"/>
          <w:szCs w:val="26"/>
        </w:rPr>
        <w:t>Подрядчик возмещает в полном объеме Заказчику и третьим лицам ущерб, причиненный неисполнением или ненадлежащим исполнением обязательств по Контракту, а также введением процедуры по признанию Подрядчика несостоятельным (банкротом), включая судебные издержки, вред, причиненный личности или имуществу физических лиц, вред, причиненный имуществу юридических лиц.</w:t>
      </w:r>
    </w:p>
    <w:p w:rsidR="000219F7" w:rsidRPr="006F1648" w:rsidRDefault="000219F7" w:rsidP="000219F7">
      <w:pPr>
        <w:numPr>
          <w:ilvl w:val="1"/>
          <w:numId w:val="23"/>
        </w:numPr>
        <w:ind w:left="0" w:firstLine="709"/>
        <w:jc w:val="both"/>
        <w:rPr>
          <w:b/>
          <w:bCs/>
          <w:sz w:val="26"/>
          <w:szCs w:val="26"/>
        </w:rPr>
      </w:pPr>
      <w:r w:rsidRPr="006F1648">
        <w:rPr>
          <w:sz w:val="26"/>
          <w:szCs w:val="26"/>
        </w:rPr>
        <w:t xml:space="preserve"> За </w:t>
      </w:r>
      <w:proofErr w:type="spellStart"/>
      <w:r w:rsidRPr="006F1648">
        <w:rPr>
          <w:sz w:val="26"/>
          <w:szCs w:val="26"/>
        </w:rPr>
        <w:t>непредоставление</w:t>
      </w:r>
      <w:proofErr w:type="spellEnd"/>
      <w:r w:rsidRPr="006F1648">
        <w:rPr>
          <w:sz w:val="26"/>
          <w:szCs w:val="26"/>
        </w:rPr>
        <w:t xml:space="preserve"> информации, указанной в </w:t>
      </w:r>
      <w:r w:rsidRPr="006F1648">
        <w:rPr>
          <w:b/>
          <w:bCs/>
          <w:i/>
          <w:iCs/>
          <w:sz w:val="26"/>
          <w:szCs w:val="26"/>
        </w:rPr>
        <w:t>пункте 15.2 Контракта</w:t>
      </w:r>
      <w:r w:rsidRPr="006F1648">
        <w:rPr>
          <w:sz w:val="26"/>
          <w:szCs w:val="26"/>
        </w:rPr>
        <w:t xml:space="preserve"> с Подрядчика, взыскивается пеня в размере одной трехсотой действующей на дату уплаты пени </w:t>
      </w:r>
      <w:hyperlink dor:id="rId25" w:anchor="/document/10180094/entry/100" w:history="1">
        <w:r w:rsidRPr="006F1648">
          <w:rPr>
            <w:sz w:val="26"/>
            <w:szCs w:val="26"/>
          </w:rPr>
          <w:t>ключевой ставки</w:t>
        </w:r>
      </w:hyperlink>
      <w:r w:rsidRPr="006F1648">
        <w:rPr>
          <w:sz w:val="26"/>
          <w:szCs w:val="26"/>
        </w:rPr>
        <w:t> Центрального банка Российской Федерации от цены договора, заключенного Подрядчиком с соисполнителем, субподрядчиком. Пеня подлежит начислению за каждый день просрочки исполнения такого обязательства</w:t>
      </w:r>
      <w:r w:rsidRPr="006F1648">
        <w:rPr>
          <w:b/>
          <w:bCs/>
          <w:sz w:val="26"/>
          <w:szCs w:val="26"/>
        </w:rPr>
        <w:t>.</w:t>
      </w:r>
    </w:p>
    <w:bookmarkEnd w:id="67"/>
    <w:p w:rsidR="000219F7" w:rsidRPr="006F1648" w:rsidRDefault="000219F7" w:rsidP="007E2F7A">
      <w:pPr>
        <w:numPr>
          <w:ilvl w:val="0"/>
          <w:numId w:val="23"/>
        </w:numPr>
        <w:spacing w:before="120"/>
        <w:ind w:left="357" w:hanging="357"/>
        <w:jc w:val="center"/>
        <w:rPr>
          <w:rFonts w:eastAsia="Arial"/>
          <w:b/>
          <w:sz w:val="26"/>
          <w:szCs w:val="26"/>
        </w:rPr>
      </w:pPr>
      <w:r w:rsidRPr="006F1648">
        <w:rPr>
          <w:rFonts w:eastAsia="Arial"/>
          <w:b/>
          <w:sz w:val="26"/>
          <w:szCs w:val="26"/>
        </w:rPr>
        <w:t>Обстоятельства непреодолимой силы.</w:t>
      </w:r>
    </w:p>
    <w:p w:rsidR="000219F7" w:rsidRPr="006F1648" w:rsidRDefault="000219F7" w:rsidP="000219F7">
      <w:pPr>
        <w:numPr>
          <w:ilvl w:val="1"/>
          <w:numId w:val="23"/>
        </w:numPr>
        <w:ind w:left="0" w:firstLine="709"/>
        <w:jc w:val="both"/>
        <w:rPr>
          <w:sz w:val="26"/>
          <w:szCs w:val="26"/>
        </w:rPr>
      </w:pPr>
      <w:r w:rsidRPr="006F1648">
        <w:rPr>
          <w:sz w:val="26"/>
          <w:szCs w:val="26"/>
        </w:rPr>
        <w:t xml:space="preserve">Стороны освобождаются от ответственности за полное или частичное неисполнение обязательств по Контракту, если указанное неисполнение явилось следствием действия форс-мажорных обстоятельств (обстоятельств непреодолимой силы, в том числе объявленной или фактической войны, террористических актов (за исключением случаев, если их подготовка и проведение осуществлялись по вине Подрядчика в связи с нарушением им установленных требований по пропускному и </w:t>
      </w:r>
      <w:proofErr w:type="spellStart"/>
      <w:r w:rsidRPr="006F1648">
        <w:rPr>
          <w:sz w:val="26"/>
          <w:szCs w:val="26"/>
        </w:rPr>
        <w:t>внутриобъектовому</w:t>
      </w:r>
      <w:proofErr w:type="spellEnd"/>
      <w:r w:rsidRPr="006F1648">
        <w:rPr>
          <w:sz w:val="26"/>
          <w:szCs w:val="26"/>
        </w:rPr>
        <w:t xml:space="preserve"> режимами, других документов, регламентирующих безопасность объекта), гражданских волнений, блокад, эмбарго, пожаров, землетрясений, наводнений и других природных стихийных бедствий, за исключением чрезвычайных ситуаций природного и техногенного характера, которые явились следствием нарушения Подрядчиком природоохранного законодательства Российской Федерации, неисполнения проектной документации, а также издания актов органами государственной власти, препятствующих исполнению обязательств или делающих такое исполнение невозможным, которые повлияли на исполнение Сторонами своих обязательств по Контракту, а также которые Стороны не были в состоянии предвидеть или предотвратить. При этом инфляционные процессы в экономике к обстоятельствам непреодолимой силы по условиям Контракта не относятся.</w:t>
      </w:r>
    </w:p>
    <w:p w:rsidR="000219F7" w:rsidRPr="006F1648" w:rsidRDefault="000219F7" w:rsidP="000219F7">
      <w:pPr>
        <w:numPr>
          <w:ilvl w:val="1"/>
          <w:numId w:val="23"/>
        </w:numPr>
        <w:ind w:left="0" w:firstLine="709"/>
        <w:jc w:val="both"/>
        <w:rPr>
          <w:sz w:val="26"/>
          <w:szCs w:val="26"/>
        </w:rPr>
      </w:pPr>
      <w:r w:rsidRPr="006F1648">
        <w:rPr>
          <w:sz w:val="26"/>
          <w:szCs w:val="26"/>
        </w:rPr>
        <w:t>Сторона, подвергшаяся воздействию обстоятельств непреодолимой силы, обязана не позднее 3 (трех) календарных дней после их наступления в письменной форме уведомить об этом другую Сторону, описав характер таких обстоятельств. Несвоевременное уведомление о наступлении обстоятельств непреодолимой силы лишает Сторону права ссылаться на них в будущем.</w:t>
      </w:r>
    </w:p>
    <w:p w:rsidR="000219F7" w:rsidRPr="006F1648" w:rsidRDefault="000219F7" w:rsidP="000219F7">
      <w:pPr>
        <w:numPr>
          <w:ilvl w:val="1"/>
          <w:numId w:val="23"/>
        </w:numPr>
        <w:ind w:left="0" w:firstLine="709"/>
        <w:jc w:val="both"/>
        <w:rPr>
          <w:sz w:val="26"/>
          <w:szCs w:val="26"/>
        </w:rPr>
      </w:pPr>
      <w:r w:rsidRPr="006F1648">
        <w:rPr>
          <w:sz w:val="26"/>
          <w:szCs w:val="26"/>
        </w:rPr>
        <w:t>Компетентное заключение, выданное уполномоченным органом, является достаточным подтверждением наличия и продолжительности действия обстоятельств непреодолимой силы.</w:t>
      </w:r>
    </w:p>
    <w:p w:rsidR="000219F7" w:rsidRPr="006F1648" w:rsidRDefault="000219F7" w:rsidP="000219F7">
      <w:pPr>
        <w:numPr>
          <w:ilvl w:val="1"/>
          <w:numId w:val="23"/>
        </w:numPr>
        <w:ind w:left="0" w:firstLine="709"/>
        <w:jc w:val="both"/>
        <w:rPr>
          <w:sz w:val="26"/>
          <w:szCs w:val="26"/>
        </w:rPr>
      </w:pPr>
      <w:bookmarkStart w:id="78" w:name="_Hlk42159110"/>
      <w:r w:rsidRPr="006F1648">
        <w:rPr>
          <w:sz w:val="26"/>
          <w:szCs w:val="26"/>
        </w:rPr>
        <w:t>Если какие-либо обстоятельства непреодолимой силы будут длиться более 3 (трех) месяцев, Стороны могут провести переговоры с целью принятия решения о р</w:t>
      </w:r>
      <w:bookmarkStart w:id="79" w:name="bookmark19"/>
      <w:r w:rsidRPr="006F1648">
        <w:rPr>
          <w:sz w:val="26"/>
          <w:szCs w:val="26"/>
        </w:rPr>
        <w:t>асторжении Контракта.</w:t>
      </w:r>
      <w:bookmarkEnd w:id="79"/>
    </w:p>
    <w:p w:rsidR="000219F7" w:rsidRPr="006F1648" w:rsidRDefault="000219F7" w:rsidP="000219F7">
      <w:pPr>
        <w:numPr>
          <w:ilvl w:val="1"/>
          <w:numId w:val="23"/>
        </w:numPr>
        <w:ind w:left="0" w:firstLine="709"/>
        <w:jc w:val="both"/>
        <w:rPr>
          <w:sz w:val="26"/>
          <w:szCs w:val="26"/>
        </w:rPr>
      </w:pPr>
      <w:r w:rsidRPr="006F1648">
        <w:rPr>
          <w:sz w:val="26"/>
          <w:szCs w:val="26"/>
        </w:rPr>
        <w:t>Международные санкции в отношении Российской Федерации и (или) Республики Крым не относятся к обстоятельствам непреодолимой силы.</w:t>
      </w:r>
    </w:p>
    <w:bookmarkEnd w:id="78"/>
    <w:p w:rsidR="000219F7" w:rsidRPr="006F1648" w:rsidRDefault="000219F7" w:rsidP="007E2F7A">
      <w:pPr>
        <w:numPr>
          <w:ilvl w:val="0"/>
          <w:numId w:val="23"/>
        </w:numPr>
        <w:spacing w:before="120"/>
        <w:ind w:left="357" w:hanging="357"/>
        <w:jc w:val="center"/>
        <w:rPr>
          <w:rFonts w:eastAsia="MS Mincho"/>
          <w:b/>
          <w:sz w:val="26"/>
          <w:szCs w:val="26"/>
        </w:rPr>
      </w:pPr>
      <w:r w:rsidRPr="006F1648">
        <w:rPr>
          <w:rFonts w:eastAsia="MS Mincho"/>
          <w:b/>
          <w:sz w:val="26"/>
          <w:szCs w:val="26"/>
        </w:rPr>
        <w:t>Разрешение споров и разногласий</w:t>
      </w:r>
    </w:p>
    <w:p w:rsidR="000219F7" w:rsidRPr="006F1648" w:rsidRDefault="000219F7" w:rsidP="000219F7">
      <w:pPr>
        <w:numPr>
          <w:ilvl w:val="1"/>
          <w:numId w:val="23"/>
        </w:numPr>
        <w:ind w:left="0" w:firstLine="709"/>
        <w:jc w:val="both"/>
        <w:rPr>
          <w:rFonts w:eastAsia="MS Mincho"/>
          <w:sz w:val="26"/>
          <w:szCs w:val="26"/>
        </w:rPr>
      </w:pPr>
      <w:bookmarkStart w:id="80" w:name="bookmark24"/>
      <w:r w:rsidRPr="006F1648">
        <w:rPr>
          <w:rFonts w:eastAsia="MS Mincho"/>
          <w:sz w:val="26"/>
          <w:szCs w:val="26"/>
        </w:rPr>
        <w:t>Все споры и/или разногласия, которые могут возникнуть из настоящего Контракта или в связи с ним, Стороны будут стремиться разрешать путем переговоров и консультаций.</w:t>
      </w:r>
    </w:p>
    <w:p w:rsidR="000219F7" w:rsidRPr="006F1648" w:rsidRDefault="000219F7" w:rsidP="000219F7">
      <w:pPr>
        <w:ind w:firstLine="709"/>
        <w:jc w:val="both"/>
        <w:rPr>
          <w:rFonts w:eastAsia="MS Mincho"/>
          <w:sz w:val="26"/>
          <w:szCs w:val="26"/>
        </w:rPr>
      </w:pPr>
      <w:r w:rsidRPr="006F1648">
        <w:rPr>
          <w:rFonts w:eastAsia="MS Mincho"/>
          <w:sz w:val="26"/>
          <w:szCs w:val="26"/>
        </w:rPr>
        <w:t>13.2. При возникновении между З</w:t>
      </w:r>
      <w:r w:rsidRPr="006F1648">
        <w:rPr>
          <w:sz w:val="26"/>
          <w:szCs w:val="26"/>
        </w:rPr>
        <w:t xml:space="preserve">аказчиком </w:t>
      </w:r>
      <w:r w:rsidRPr="006F1648">
        <w:rPr>
          <w:rFonts w:eastAsia="MS Mincho"/>
          <w:sz w:val="26"/>
          <w:szCs w:val="26"/>
        </w:rPr>
        <w:t>и Подрядчиком спора по поводу недостатков выполненных Работ или их причин и невозможности урегулирования этого спора переговорами, по требованию любой из Сторон должна быть назначена экспертиза. Расходы за экспертизу несет Подрядчик.</w:t>
      </w:r>
    </w:p>
    <w:p w:rsidR="000219F7" w:rsidRPr="006F1648" w:rsidRDefault="000219F7" w:rsidP="000219F7">
      <w:pPr>
        <w:ind w:firstLine="709"/>
        <w:jc w:val="both"/>
        <w:rPr>
          <w:rFonts w:eastAsia="MS Mincho"/>
          <w:sz w:val="26"/>
          <w:szCs w:val="26"/>
        </w:rPr>
      </w:pPr>
      <w:r w:rsidRPr="006F1648">
        <w:rPr>
          <w:rFonts w:eastAsia="MS Mincho"/>
          <w:sz w:val="26"/>
          <w:szCs w:val="26"/>
        </w:rPr>
        <w:t>13.3. В случае, если споры и разногласия не будут урегулированы путем переговоров, то они подлежат разрешению в Арбитражном суде Республики Крым.</w:t>
      </w:r>
    </w:p>
    <w:p w:rsidR="000219F7" w:rsidRPr="006F1648" w:rsidRDefault="000219F7" w:rsidP="000219F7">
      <w:pPr>
        <w:numPr>
          <w:ilvl w:val="1"/>
          <w:numId w:val="24"/>
        </w:numPr>
        <w:ind w:left="0" w:firstLine="709"/>
        <w:jc w:val="both"/>
        <w:rPr>
          <w:sz w:val="26"/>
          <w:szCs w:val="26"/>
          <w:lang w:eastAsia="ar-SA"/>
        </w:rPr>
      </w:pPr>
      <w:r w:rsidRPr="006F1648">
        <w:rPr>
          <w:sz w:val="26"/>
          <w:szCs w:val="26"/>
        </w:rPr>
        <w:t>Все споры в связи с Контрактом Стороны разрешают с соблюдением обязательного досудебного претензионного порядка урегулирования споров.</w:t>
      </w:r>
    </w:p>
    <w:p w:rsidR="000219F7" w:rsidRPr="006F1648" w:rsidRDefault="000219F7" w:rsidP="000219F7">
      <w:pPr>
        <w:numPr>
          <w:ilvl w:val="1"/>
          <w:numId w:val="24"/>
        </w:numPr>
        <w:ind w:left="0" w:firstLine="709"/>
        <w:jc w:val="both"/>
        <w:rPr>
          <w:sz w:val="26"/>
          <w:szCs w:val="26"/>
        </w:rPr>
      </w:pPr>
      <w:r w:rsidRPr="006F1648">
        <w:rPr>
          <w:sz w:val="26"/>
          <w:szCs w:val="26"/>
        </w:rPr>
        <w:t>Сторона, имеющая к другой Стороне требование в связи с Контрактом, в том числе в связи с его заключением, исполнением, нарушением, прекращением его действия (в том числе расторжением, включая односторонний отказ) или его недействительностью, обязана до обращения с этим требованием в суд направить другой Стороне письменную претензию с указанием этого требования и приложением удостоверенных ею копий документов, обосновывающих это требование, отсутствующих у другой Стороны.</w:t>
      </w:r>
    </w:p>
    <w:p w:rsidR="000219F7" w:rsidRPr="006F1648" w:rsidRDefault="000219F7" w:rsidP="000219F7">
      <w:pPr>
        <w:numPr>
          <w:ilvl w:val="1"/>
          <w:numId w:val="24"/>
        </w:numPr>
        <w:ind w:left="0" w:firstLine="709"/>
        <w:jc w:val="both"/>
        <w:rPr>
          <w:sz w:val="26"/>
          <w:szCs w:val="26"/>
        </w:rPr>
      </w:pPr>
      <w:r w:rsidRPr="006F1648">
        <w:rPr>
          <w:sz w:val="26"/>
          <w:szCs w:val="26"/>
        </w:rPr>
        <w:t>Претензионные письма направляются Сторонами в порядке, предусмотренном для направления уведомлений в статье 21 Контракта.</w:t>
      </w:r>
    </w:p>
    <w:p w:rsidR="000219F7" w:rsidRPr="006F1648" w:rsidRDefault="000219F7" w:rsidP="000219F7">
      <w:pPr>
        <w:tabs>
          <w:tab w:val="left" w:pos="-12758"/>
          <w:tab w:val="left" w:pos="-8789"/>
        </w:tabs>
        <w:ind w:firstLine="709"/>
        <w:jc w:val="both"/>
        <w:rPr>
          <w:sz w:val="26"/>
          <w:szCs w:val="26"/>
        </w:rPr>
      </w:pPr>
      <w:r w:rsidRPr="006F1648">
        <w:rPr>
          <w:sz w:val="26"/>
          <w:szCs w:val="26"/>
        </w:rPr>
        <w:t>Сторона обязана рассмотреть полученную претензию и о результатах ее рассмотрения уведомить в письменной форме другую Сторону в течение 15 дней со дня получения претензии со всеми необходимыми приложениями.</w:t>
      </w:r>
    </w:p>
    <w:p w:rsidR="000219F7" w:rsidRPr="006F1648" w:rsidRDefault="000219F7" w:rsidP="000219F7">
      <w:pPr>
        <w:numPr>
          <w:ilvl w:val="1"/>
          <w:numId w:val="24"/>
        </w:numPr>
        <w:tabs>
          <w:tab w:val="left" w:pos="-8364"/>
          <w:tab w:val="left" w:pos="-5812"/>
        </w:tabs>
        <w:ind w:left="0" w:firstLine="709"/>
        <w:jc w:val="both"/>
        <w:rPr>
          <w:sz w:val="26"/>
          <w:szCs w:val="26"/>
        </w:rPr>
      </w:pPr>
      <w:r w:rsidRPr="006F1648">
        <w:rPr>
          <w:sz w:val="26"/>
          <w:szCs w:val="26"/>
        </w:rPr>
        <w:t>При частичном удовлетворении или отклонении Стороной претензии в уведомлении должно быть указано основание принятого Стороной решения со ссылкой на соответствующий пункт Контракта.</w:t>
      </w:r>
    </w:p>
    <w:p w:rsidR="000219F7" w:rsidRPr="006F1648" w:rsidRDefault="000219F7" w:rsidP="000219F7">
      <w:pPr>
        <w:numPr>
          <w:ilvl w:val="1"/>
          <w:numId w:val="24"/>
        </w:numPr>
        <w:tabs>
          <w:tab w:val="left" w:pos="-8364"/>
          <w:tab w:val="left" w:pos="-5812"/>
        </w:tabs>
        <w:ind w:left="0" w:firstLine="709"/>
        <w:jc w:val="both"/>
        <w:rPr>
          <w:sz w:val="26"/>
          <w:szCs w:val="26"/>
        </w:rPr>
      </w:pPr>
      <w:r w:rsidRPr="006F1648">
        <w:rPr>
          <w:sz w:val="26"/>
          <w:szCs w:val="26"/>
        </w:rPr>
        <w:t>Направившая претензию Сторона вправе обратиться с указанным в ней требованием в суд только если оно не будет полностью удовлетворено другой Стороной в течение 20 дней со дня получения другой Стороной претензии со всеми необходимыми приложениями.</w:t>
      </w:r>
    </w:p>
    <w:p w:rsidR="000219F7" w:rsidRPr="006F1648" w:rsidRDefault="000219F7" w:rsidP="000219F7">
      <w:pPr>
        <w:numPr>
          <w:ilvl w:val="1"/>
          <w:numId w:val="24"/>
        </w:numPr>
        <w:tabs>
          <w:tab w:val="left" w:pos="-8364"/>
          <w:tab w:val="left" w:pos="-5812"/>
        </w:tabs>
        <w:ind w:left="0" w:firstLine="709"/>
        <w:jc w:val="both"/>
        <w:rPr>
          <w:sz w:val="26"/>
          <w:szCs w:val="26"/>
        </w:rPr>
      </w:pPr>
      <w:r w:rsidRPr="006F1648">
        <w:rPr>
          <w:sz w:val="26"/>
          <w:szCs w:val="26"/>
        </w:rPr>
        <w:t>Все споры между Сторонами в связи с Контрактом, в том числе в связи с его заключением, исполнением, нарушением, прекращением его действия (в том числе расторжением, включая односторонний отказ), его недействительностью, подлежат разрешению в судебном порядке.</w:t>
      </w:r>
    </w:p>
    <w:p w:rsidR="000219F7" w:rsidRPr="006F1648" w:rsidRDefault="000219F7" w:rsidP="000219F7">
      <w:pPr>
        <w:numPr>
          <w:ilvl w:val="1"/>
          <w:numId w:val="24"/>
        </w:numPr>
        <w:tabs>
          <w:tab w:val="left" w:pos="-8364"/>
          <w:tab w:val="left" w:pos="-5812"/>
        </w:tabs>
        <w:ind w:left="0" w:firstLine="709"/>
        <w:jc w:val="both"/>
        <w:rPr>
          <w:sz w:val="26"/>
          <w:szCs w:val="26"/>
        </w:rPr>
      </w:pPr>
      <w:r w:rsidRPr="006F1648">
        <w:rPr>
          <w:sz w:val="26"/>
          <w:szCs w:val="26"/>
        </w:rPr>
        <w:t>Настоящий контракт толкуется и исполняется, а споры, вытекающие из настоящего Контракта или связанные с ним, разрешаются в соответствии с законодательством Российской Федерации.</w:t>
      </w:r>
    </w:p>
    <w:p w:rsidR="000219F7" w:rsidRPr="006F1648" w:rsidRDefault="000219F7" w:rsidP="007E2F7A">
      <w:pPr>
        <w:numPr>
          <w:ilvl w:val="0"/>
          <w:numId w:val="23"/>
        </w:numPr>
        <w:spacing w:before="120"/>
        <w:ind w:left="357" w:hanging="357"/>
        <w:jc w:val="center"/>
        <w:rPr>
          <w:b/>
          <w:sz w:val="26"/>
          <w:szCs w:val="26"/>
        </w:rPr>
      </w:pPr>
      <w:r w:rsidRPr="006F1648">
        <w:rPr>
          <w:b/>
          <w:sz w:val="26"/>
          <w:szCs w:val="26"/>
        </w:rPr>
        <w:t>Обеспечение исполнения обязательств по контракту</w:t>
      </w:r>
    </w:p>
    <w:p w:rsidR="000219F7" w:rsidRPr="006F1648" w:rsidRDefault="000219F7" w:rsidP="000219F7">
      <w:pPr>
        <w:pStyle w:val="aff"/>
        <w:numPr>
          <w:ilvl w:val="1"/>
          <w:numId w:val="42"/>
        </w:numPr>
        <w:suppressAutoHyphens/>
        <w:ind w:left="0" w:firstLine="709"/>
        <w:jc w:val="both"/>
        <w:rPr>
          <w:bCs/>
          <w:i/>
          <w:sz w:val="26"/>
          <w:szCs w:val="26"/>
        </w:rPr>
      </w:pPr>
      <w:bookmarkStart w:id="81" w:name="_Hlk40876195"/>
      <w:bookmarkStart w:id="82" w:name="_Hlk11341342"/>
      <w:bookmarkStart w:id="83" w:name="_Hlk13750252"/>
      <w:r w:rsidRPr="006F1648">
        <w:rPr>
          <w:sz w:val="26"/>
          <w:szCs w:val="26"/>
        </w:rPr>
        <w:t xml:space="preserve">Условием заключения настоящего Контракта является предоставление Исполнителем обеспечения исполнения Контракта одновременно с подписанным экземпляром Контракта. </w:t>
      </w:r>
    </w:p>
    <w:p w:rsidR="000219F7" w:rsidRPr="006F1648" w:rsidRDefault="000219F7" w:rsidP="000219F7">
      <w:pPr>
        <w:pStyle w:val="aff"/>
        <w:numPr>
          <w:ilvl w:val="1"/>
          <w:numId w:val="42"/>
        </w:numPr>
        <w:suppressAutoHyphens/>
        <w:ind w:left="0" w:firstLine="709"/>
        <w:jc w:val="both"/>
        <w:rPr>
          <w:sz w:val="26"/>
          <w:szCs w:val="26"/>
          <w:lang w:eastAsia="zh-CN"/>
        </w:rPr>
      </w:pPr>
      <w:r w:rsidRPr="006F1648">
        <w:rPr>
          <w:sz w:val="26"/>
          <w:szCs w:val="26"/>
        </w:rPr>
        <w:t>Исполнение Контракта обеспечивается предоставлением банковской гарантии, выданной банком и соответствующей требованиям законодательства Российской Федерации,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w:t>
      </w:r>
    </w:p>
    <w:p w:rsidR="000219F7" w:rsidRPr="006F1648" w:rsidRDefault="000219F7" w:rsidP="000219F7">
      <w:pPr>
        <w:pStyle w:val="aff"/>
        <w:suppressAutoHyphens/>
        <w:ind w:left="0" w:firstLine="709"/>
        <w:jc w:val="both"/>
        <w:rPr>
          <w:sz w:val="26"/>
          <w:szCs w:val="26"/>
          <w:lang w:eastAsia="zh-CN"/>
        </w:rPr>
      </w:pPr>
      <w:r w:rsidRPr="006F1648">
        <w:rPr>
          <w:sz w:val="26"/>
          <w:szCs w:val="26"/>
        </w:rPr>
        <w:t xml:space="preserve">14.2.1. </w:t>
      </w:r>
      <w:r w:rsidRPr="006F1648">
        <w:rPr>
          <w:sz w:val="26"/>
          <w:szCs w:val="26"/>
          <w:lang w:eastAsia="zh-CN"/>
        </w:rPr>
        <w:t xml:space="preserve">Способ обеспечения исполнения Контракта, гарантийных обязательств, срок действия банковской гарантии определяются в соответствии с требованиями Федерального закона </w:t>
      </w:r>
      <w:r w:rsidRPr="006F1648">
        <w:rPr>
          <w:sz w:val="26"/>
          <w:szCs w:val="26"/>
        </w:rPr>
        <w:t xml:space="preserve">№44-ФЗ </w:t>
      </w:r>
      <w:r w:rsidRPr="006F1648">
        <w:rPr>
          <w:sz w:val="26"/>
          <w:szCs w:val="26"/>
          <w:lang w:eastAsia="zh-CN"/>
        </w:rPr>
        <w:t xml:space="preserve">участником закупки, с которым заключается Контракт, самостоятельно. </w:t>
      </w:r>
    </w:p>
    <w:p w:rsidR="000219F7" w:rsidRPr="006F1648" w:rsidRDefault="000219F7" w:rsidP="000219F7">
      <w:pPr>
        <w:pStyle w:val="aff"/>
        <w:suppressAutoHyphens/>
        <w:ind w:left="0" w:firstLine="709"/>
        <w:jc w:val="both"/>
        <w:rPr>
          <w:sz w:val="26"/>
          <w:szCs w:val="26"/>
          <w:lang w:eastAsia="zh-CN"/>
        </w:rPr>
      </w:pPr>
      <w:r w:rsidRPr="006F1648">
        <w:rPr>
          <w:sz w:val="26"/>
          <w:szCs w:val="26"/>
          <w:lang w:eastAsia="zh-CN"/>
        </w:rPr>
        <w:t xml:space="preserve">14.2.2.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w:t>
      </w:r>
      <w:hyperlink dor:id="rId26" w:history="1">
        <w:r w:rsidRPr="006F1648">
          <w:rPr>
            <w:sz w:val="26"/>
            <w:szCs w:val="26"/>
            <w:lang w:eastAsia="zh-CN"/>
          </w:rPr>
          <w:t>статьей 95</w:t>
        </w:r>
      </w:hyperlink>
      <w:r w:rsidRPr="006F1648">
        <w:rPr>
          <w:sz w:val="26"/>
          <w:szCs w:val="26"/>
          <w:lang w:eastAsia="zh-CN"/>
        </w:rPr>
        <w:t xml:space="preserve"> Федерального закона </w:t>
      </w:r>
      <w:r w:rsidRPr="006F1648">
        <w:rPr>
          <w:sz w:val="26"/>
          <w:szCs w:val="26"/>
        </w:rPr>
        <w:t>№44-ФЗ.</w:t>
      </w:r>
    </w:p>
    <w:p w:rsidR="000219F7" w:rsidRPr="006F1648" w:rsidRDefault="000219F7" w:rsidP="000219F7">
      <w:pPr>
        <w:pStyle w:val="Standard"/>
        <w:widowControl w:val="0"/>
        <w:numPr>
          <w:ilvl w:val="1"/>
          <w:numId w:val="43"/>
        </w:numPr>
        <w:ind w:left="0" w:firstLine="709"/>
        <w:jc w:val="both"/>
        <w:textAlignment w:val="baseline"/>
        <w:rPr>
          <w:sz w:val="26"/>
          <w:szCs w:val="26"/>
        </w:rPr>
      </w:pPr>
      <w:r w:rsidRPr="006F1648">
        <w:rPr>
          <w:sz w:val="26"/>
          <w:szCs w:val="26"/>
        </w:rPr>
        <w:t>Требования к обеспечению исполнения контракта, если осуществляется в виде денежных средств:</w:t>
      </w:r>
    </w:p>
    <w:p w:rsidR="000219F7" w:rsidRPr="006F1648" w:rsidRDefault="000219F7" w:rsidP="000219F7">
      <w:pPr>
        <w:pStyle w:val="Standard"/>
        <w:ind w:firstLine="709"/>
        <w:jc w:val="both"/>
        <w:rPr>
          <w:sz w:val="26"/>
          <w:szCs w:val="26"/>
        </w:rPr>
      </w:pPr>
      <w:r w:rsidRPr="006F1648">
        <w:rPr>
          <w:sz w:val="26"/>
          <w:szCs w:val="26"/>
        </w:rPr>
        <w:t xml:space="preserve">- денежные средства, вносимые в обеспечение исполнения контракта, должны быть перечислены в размере в размере </w:t>
      </w:r>
      <w:r w:rsidR="00DF1497" w:rsidRPr="006F1648">
        <w:rPr>
          <w:sz w:val="26"/>
          <w:szCs w:val="26"/>
        </w:rPr>
        <w:t>3</w:t>
      </w:r>
      <w:r w:rsidRPr="006F1648">
        <w:rPr>
          <w:sz w:val="26"/>
          <w:szCs w:val="26"/>
        </w:rPr>
        <w:t>0</w:t>
      </w:r>
      <w:r w:rsidR="00DF1497" w:rsidRPr="006F1648">
        <w:rPr>
          <w:sz w:val="26"/>
          <w:szCs w:val="26"/>
        </w:rPr>
        <w:t> </w:t>
      </w:r>
      <w:r w:rsidRPr="006F1648">
        <w:rPr>
          <w:sz w:val="26"/>
          <w:szCs w:val="26"/>
        </w:rPr>
        <w:t xml:space="preserve">% от Н(М)ЦК, что составляет </w:t>
      </w:r>
      <w:r w:rsidR="00866863" w:rsidRPr="006F1648">
        <w:rPr>
          <w:b/>
          <w:sz w:val="26"/>
          <w:szCs w:val="26"/>
        </w:rPr>
        <w:t>_____________________</w:t>
      </w:r>
      <w:r w:rsidRPr="006F1648">
        <w:rPr>
          <w:b/>
          <w:sz w:val="26"/>
          <w:szCs w:val="26"/>
        </w:rPr>
        <w:t xml:space="preserve"> руб</w:t>
      </w:r>
      <w:r w:rsidR="00866863" w:rsidRPr="006F1648">
        <w:rPr>
          <w:b/>
          <w:sz w:val="26"/>
          <w:szCs w:val="26"/>
        </w:rPr>
        <w:t>лей</w:t>
      </w:r>
      <w:r w:rsidRPr="006F1648">
        <w:rPr>
          <w:b/>
          <w:sz w:val="26"/>
          <w:szCs w:val="26"/>
        </w:rPr>
        <w:t xml:space="preserve"> (____</w:t>
      </w:r>
      <w:r w:rsidR="00866863" w:rsidRPr="006F1648">
        <w:rPr>
          <w:b/>
          <w:sz w:val="26"/>
          <w:szCs w:val="26"/>
        </w:rPr>
        <w:t>___________________</w:t>
      </w:r>
      <w:r w:rsidRPr="006F1648">
        <w:rPr>
          <w:b/>
          <w:sz w:val="26"/>
          <w:szCs w:val="26"/>
        </w:rPr>
        <w:t xml:space="preserve">_______________________ </w:t>
      </w:r>
      <w:r w:rsidR="00866863" w:rsidRPr="006F1648">
        <w:rPr>
          <w:b/>
          <w:sz w:val="26"/>
          <w:szCs w:val="26"/>
        </w:rPr>
        <w:t xml:space="preserve">__________________________________ </w:t>
      </w:r>
      <w:r w:rsidRPr="006F1648">
        <w:rPr>
          <w:b/>
          <w:sz w:val="26"/>
          <w:szCs w:val="26"/>
        </w:rPr>
        <w:t>рублей 00 копеек)</w:t>
      </w:r>
      <w:r w:rsidRPr="006F1648">
        <w:rPr>
          <w:sz w:val="26"/>
          <w:szCs w:val="26"/>
        </w:rPr>
        <w:t xml:space="preserve"> по следующим реквизитам:</w:t>
      </w:r>
    </w:p>
    <w:p w:rsidR="000219F7" w:rsidRPr="006F1648" w:rsidRDefault="000219F7" w:rsidP="000219F7">
      <w:pPr>
        <w:pStyle w:val="Standard"/>
        <w:ind w:firstLine="709"/>
        <w:jc w:val="both"/>
        <w:rPr>
          <w:sz w:val="26"/>
          <w:szCs w:val="26"/>
        </w:rPr>
      </w:pPr>
      <w:r w:rsidRPr="006F1648">
        <w:rPr>
          <w:sz w:val="26"/>
          <w:szCs w:val="26"/>
        </w:rPr>
        <w:t>Получатель: ГУП РК «Вода Крыма»</w:t>
      </w:r>
    </w:p>
    <w:p w:rsidR="000219F7" w:rsidRPr="006F1648" w:rsidRDefault="000219F7" w:rsidP="000219F7">
      <w:pPr>
        <w:pStyle w:val="Standard"/>
        <w:ind w:firstLine="709"/>
        <w:jc w:val="both"/>
        <w:rPr>
          <w:sz w:val="26"/>
          <w:szCs w:val="26"/>
        </w:rPr>
      </w:pPr>
      <w:r w:rsidRPr="006F1648">
        <w:rPr>
          <w:sz w:val="26"/>
          <w:szCs w:val="26"/>
        </w:rPr>
        <w:t xml:space="preserve">ИНН </w:t>
      </w:r>
      <w:r w:rsidRPr="006F1648">
        <w:rPr>
          <w:rFonts w:eastAsia="Calibri"/>
          <w:sz w:val="26"/>
          <w:szCs w:val="26"/>
        </w:rPr>
        <w:t xml:space="preserve">9102057281, </w:t>
      </w:r>
      <w:r w:rsidRPr="006F1648">
        <w:rPr>
          <w:sz w:val="26"/>
          <w:szCs w:val="26"/>
        </w:rPr>
        <w:t xml:space="preserve">КПП </w:t>
      </w:r>
      <w:r w:rsidRPr="006F1648">
        <w:rPr>
          <w:rFonts w:eastAsia="Calibri"/>
          <w:kern w:val="1"/>
          <w:sz w:val="26"/>
          <w:szCs w:val="26"/>
        </w:rPr>
        <w:t xml:space="preserve">910201001, </w:t>
      </w:r>
      <w:r w:rsidRPr="006F1648">
        <w:rPr>
          <w:sz w:val="26"/>
          <w:szCs w:val="26"/>
        </w:rPr>
        <w:t xml:space="preserve">БИК </w:t>
      </w:r>
      <w:r w:rsidRPr="006F1648">
        <w:rPr>
          <w:rFonts w:eastAsia="Calibri"/>
          <w:sz w:val="26"/>
          <w:szCs w:val="26"/>
        </w:rPr>
        <w:t>043510607, Р/с 40602810740080000045</w:t>
      </w:r>
    </w:p>
    <w:p w:rsidR="000219F7" w:rsidRPr="006F1648" w:rsidRDefault="000219F7" w:rsidP="000219F7">
      <w:pPr>
        <w:pStyle w:val="Standard"/>
        <w:ind w:firstLine="709"/>
        <w:jc w:val="both"/>
        <w:rPr>
          <w:sz w:val="26"/>
          <w:szCs w:val="26"/>
        </w:rPr>
      </w:pPr>
      <w:r w:rsidRPr="006F1648">
        <w:rPr>
          <w:sz w:val="26"/>
          <w:szCs w:val="26"/>
        </w:rPr>
        <w:t>Назначение платежа: Средства для обеспечения исполнения контракта в соответствии с Протоколом _________</w:t>
      </w:r>
      <w:r w:rsidR="00866863" w:rsidRPr="006F1648">
        <w:rPr>
          <w:sz w:val="26"/>
          <w:szCs w:val="26"/>
        </w:rPr>
        <w:t>____</w:t>
      </w:r>
      <w:r w:rsidRPr="006F1648">
        <w:rPr>
          <w:sz w:val="26"/>
          <w:szCs w:val="26"/>
        </w:rPr>
        <w:t>____ №_________________________ от «___» _________</w:t>
      </w:r>
      <w:r w:rsidR="00866863" w:rsidRPr="006F1648">
        <w:rPr>
          <w:sz w:val="26"/>
          <w:szCs w:val="26"/>
        </w:rPr>
        <w:t>______</w:t>
      </w:r>
      <w:r w:rsidRPr="006F1648">
        <w:rPr>
          <w:sz w:val="26"/>
          <w:szCs w:val="26"/>
        </w:rPr>
        <w:t xml:space="preserve"> 2021 года.</w:t>
      </w:r>
    </w:p>
    <w:p w:rsidR="000219F7" w:rsidRPr="006F1648" w:rsidRDefault="000219F7" w:rsidP="000219F7">
      <w:pPr>
        <w:pStyle w:val="Standard"/>
        <w:widowControl w:val="0"/>
        <w:ind w:left="709"/>
        <w:jc w:val="both"/>
        <w:textAlignment w:val="baseline"/>
        <w:rPr>
          <w:sz w:val="26"/>
          <w:szCs w:val="26"/>
        </w:rPr>
      </w:pPr>
      <w:r w:rsidRPr="006F1648">
        <w:rPr>
          <w:sz w:val="26"/>
          <w:szCs w:val="26"/>
        </w:rPr>
        <w:t>14.4.</w:t>
      </w:r>
      <w:r w:rsidR="00E60B0D" w:rsidRPr="006F1648">
        <w:rPr>
          <w:sz w:val="26"/>
          <w:szCs w:val="26"/>
          <w:lang w:val="en-US"/>
        </w:rPr>
        <w:t> </w:t>
      </w:r>
      <w:r w:rsidRPr="006F1648">
        <w:rPr>
          <w:sz w:val="26"/>
          <w:szCs w:val="26"/>
        </w:rPr>
        <w:t xml:space="preserve">Требования к обеспечению исполнения контракта, предоставляемому в виде банковской гарантии, установлены в </w:t>
      </w:r>
      <w:r w:rsidRPr="006F1648">
        <w:rPr>
          <w:i/>
          <w:sz w:val="26"/>
          <w:szCs w:val="26"/>
        </w:rPr>
        <w:t>статье 45 Федерального закона № 44-ФЗ</w:t>
      </w:r>
      <w:r w:rsidRPr="006F1648">
        <w:rPr>
          <w:sz w:val="26"/>
          <w:szCs w:val="26"/>
        </w:rPr>
        <w:t>, а именно:</w:t>
      </w:r>
    </w:p>
    <w:p w:rsidR="000219F7" w:rsidRPr="006F1648" w:rsidRDefault="000219F7" w:rsidP="000219F7">
      <w:pPr>
        <w:pStyle w:val="Standard"/>
        <w:ind w:firstLine="709"/>
        <w:jc w:val="both"/>
        <w:rPr>
          <w:sz w:val="26"/>
          <w:szCs w:val="26"/>
        </w:rPr>
      </w:pPr>
      <w:r w:rsidRPr="006F1648">
        <w:rPr>
          <w:sz w:val="26"/>
          <w:szCs w:val="26"/>
        </w:rPr>
        <w:t>а) Банковская гарантия должна быть безотзывной;</w:t>
      </w:r>
    </w:p>
    <w:p w:rsidR="000219F7" w:rsidRPr="006F1648" w:rsidRDefault="000219F7" w:rsidP="000219F7">
      <w:pPr>
        <w:pStyle w:val="Standard"/>
        <w:ind w:firstLine="709"/>
        <w:jc w:val="both"/>
        <w:rPr>
          <w:sz w:val="26"/>
          <w:szCs w:val="26"/>
        </w:rPr>
      </w:pPr>
      <w:r w:rsidRPr="006F1648">
        <w:rPr>
          <w:sz w:val="26"/>
          <w:szCs w:val="26"/>
        </w:rPr>
        <w:t>б) Банковская гарантия должна содержать:</w:t>
      </w:r>
    </w:p>
    <w:p w:rsidR="000219F7" w:rsidRPr="006F1648" w:rsidRDefault="000219F7" w:rsidP="000219F7">
      <w:pPr>
        <w:pStyle w:val="Standard"/>
        <w:ind w:firstLine="709"/>
        <w:jc w:val="both"/>
        <w:rPr>
          <w:sz w:val="26"/>
          <w:szCs w:val="26"/>
        </w:rPr>
      </w:pPr>
      <w:r w:rsidRPr="006F1648">
        <w:rPr>
          <w:sz w:val="26"/>
          <w:szCs w:val="26"/>
        </w:rPr>
        <w:t>- сумму банковской гарантии, подлежащую уплате гарантом заказчику в случае ненадлежащего исполнения обязательств принципалом;</w:t>
      </w:r>
    </w:p>
    <w:p w:rsidR="000219F7" w:rsidRPr="006F1648" w:rsidRDefault="000219F7" w:rsidP="000219F7">
      <w:pPr>
        <w:pStyle w:val="Standard"/>
        <w:ind w:firstLine="709"/>
        <w:jc w:val="both"/>
        <w:rPr>
          <w:sz w:val="26"/>
          <w:szCs w:val="26"/>
        </w:rPr>
      </w:pPr>
      <w:r w:rsidRPr="006F1648">
        <w:rPr>
          <w:sz w:val="26"/>
          <w:szCs w:val="26"/>
        </w:rPr>
        <w:t>- обязательства принципала, надлежащее исполнение которых обеспечивается банковской гарантией;</w:t>
      </w:r>
    </w:p>
    <w:p w:rsidR="000219F7" w:rsidRPr="006F1648" w:rsidRDefault="000219F7" w:rsidP="000219F7">
      <w:pPr>
        <w:pStyle w:val="Standard"/>
        <w:ind w:firstLine="709"/>
        <w:jc w:val="both"/>
        <w:rPr>
          <w:sz w:val="26"/>
          <w:szCs w:val="26"/>
        </w:rPr>
      </w:pPr>
      <w:r w:rsidRPr="006F1648">
        <w:rPr>
          <w:sz w:val="26"/>
          <w:szCs w:val="26"/>
        </w:rPr>
        <w:t>- обязанность гаранта уплатить заказчику неустойку в размере 0,1 процента денежной суммы, подлежащей уплате, за каждый день просрочки;</w:t>
      </w:r>
    </w:p>
    <w:p w:rsidR="000219F7" w:rsidRPr="006F1648" w:rsidRDefault="000219F7" w:rsidP="000219F7">
      <w:pPr>
        <w:pStyle w:val="Standard"/>
        <w:ind w:firstLine="709"/>
        <w:jc w:val="both"/>
        <w:rPr>
          <w:sz w:val="26"/>
          <w:szCs w:val="26"/>
        </w:rPr>
      </w:pPr>
      <w:r w:rsidRPr="006F1648">
        <w:rPr>
          <w:sz w:val="26"/>
          <w:szCs w:val="26"/>
        </w:rPr>
        <w:t>-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0219F7" w:rsidRPr="006F1648" w:rsidRDefault="000219F7" w:rsidP="000219F7">
      <w:pPr>
        <w:pStyle w:val="Standard"/>
        <w:ind w:firstLine="709"/>
        <w:jc w:val="both"/>
        <w:rPr>
          <w:sz w:val="26"/>
          <w:szCs w:val="26"/>
        </w:rPr>
      </w:pPr>
      <w:r w:rsidRPr="006F1648">
        <w:rPr>
          <w:sz w:val="26"/>
          <w:szCs w:val="26"/>
        </w:rPr>
        <w:t>- условие о праве заказчика на бесспорное списание денежных средств со счета гаранта, если гарантом в срок не более чем пять рабочих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0219F7" w:rsidRPr="006F1648" w:rsidRDefault="000219F7" w:rsidP="000219F7">
      <w:pPr>
        <w:pStyle w:val="Standard"/>
        <w:ind w:firstLine="709"/>
        <w:jc w:val="both"/>
        <w:rPr>
          <w:sz w:val="26"/>
          <w:szCs w:val="26"/>
        </w:rPr>
      </w:pPr>
      <w:r w:rsidRPr="006F1648">
        <w:rPr>
          <w:sz w:val="26"/>
          <w:szCs w:val="26"/>
        </w:rPr>
        <w:t>- срок действия банковской гарантии;</w:t>
      </w:r>
    </w:p>
    <w:p w:rsidR="000219F7" w:rsidRPr="006F1648" w:rsidRDefault="000219F7" w:rsidP="000219F7">
      <w:pPr>
        <w:pStyle w:val="Standard"/>
        <w:ind w:firstLine="709"/>
        <w:jc w:val="both"/>
        <w:rPr>
          <w:sz w:val="26"/>
          <w:szCs w:val="26"/>
        </w:rPr>
      </w:pPr>
      <w:r w:rsidRPr="006F1648">
        <w:rPr>
          <w:sz w:val="26"/>
          <w:szCs w:val="26"/>
        </w:rPr>
        <w:t>-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0219F7" w:rsidRPr="006F1648" w:rsidRDefault="000219F7" w:rsidP="000219F7">
      <w:pPr>
        <w:pStyle w:val="Standard"/>
        <w:ind w:firstLine="709"/>
        <w:jc w:val="both"/>
        <w:rPr>
          <w:sz w:val="26"/>
          <w:szCs w:val="26"/>
        </w:rPr>
      </w:pPr>
      <w:r w:rsidRPr="006F1648">
        <w:rPr>
          <w:sz w:val="26"/>
          <w:szCs w:val="26"/>
        </w:rPr>
        <w:t>- установленный Правительством Российской Федерации перечень документов, предоставляемых заказчиком банку одновременно с требованием об осуществлении уплаты денежной суммы по банковской гарантии;</w:t>
      </w:r>
    </w:p>
    <w:p w:rsidR="000219F7" w:rsidRPr="006F1648" w:rsidRDefault="000219F7" w:rsidP="000219F7">
      <w:pPr>
        <w:pStyle w:val="Standard"/>
        <w:ind w:firstLine="709"/>
        <w:jc w:val="both"/>
        <w:rPr>
          <w:sz w:val="26"/>
          <w:szCs w:val="26"/>
        </w:rPr>
      </w:pPr>
      <w:r w:rsidRPr="006F1648">
        <w:rPr>
          <w:sz w:val="26"/>
          <w:szCs w:val="26"/>
        </w:rPr>
        <w:t>- дополнительные требования к банковской гарантии, утвержденные постановлением Правительства Российской Федерации от 08.11.2013 № 1005 (с учетом изменений и дополнений).</w:t>
      </w:r>
    </w:p>
    <w:p w:rsidR="000219F7" w:rsidRPr="006F1648" w:rsidRDefault="000219F7" w:rsidP="000219F7">
      <w:pPr>
        <w:pStyle w:val="Standard"/>
        <w:ind w:firstLine="709"/>
        <w:jc w:val="both"/>
        <w:rPr>
          <w:sz w:val="26"/>
          <w:szCs w:val="26"/>
        </w:rPr>
      </w:pPr>
      <w:r w:rsidRPr="006F1648">
        <w:rPr>
          <w:sz w:val="26"/>
          <w:szCs w:val="26"/>
        </w:rPr>
        <w:t>в) Банковская гарантия должна быть включена в реестр банковских гарантий, размещенный в единой информационной системе.</w:t>
      </w:r>
    </w:p>
    <w:p w:rsidR="000219F7" w:rsidRPr="006F1648" w:rsidRDefault="000219F7" w:rsidP="000219F7">
      <w:pPr>
        <w:pStyle w:val="Standard"/>
        <w:ind w:firstLine="709"/>
        <w:jc w:val="both"/>
        <w:rPr>
          <w:rFonts w:cs="Calibri"/>
          <w:sz w:val="26"/>
          <w:szCs w:val="26"/>
        </w:rPr>
      </w:pPr>
      <w:r w:rsidRPr="006F1648">
        <w:rPr>
          <w:sz w:val="26"/>
          <w:szCs w:val="26"/>
        </w:rPr>
        <w:t xml:space="preserve">14.5. Обеспечение исполнения возвращается Исполнителю в полном объёме, </w:t>
      </w:r>
      <w:r w:rsidRPr="006F1648">
        <w:rPr>
          <w:bCs/>
          <w:iCs/>
          <w:sz w:val="26"/>
          <w:szCs w:val="26"/>
        </w:rPr>
        <w:t>части этих денежных средств в случае уменьшения размера обеспечения исполнения Контракта в соответствии с частями 7,</w:t>
      </w:r>
      <w:r w:rsidRPr="006F1648">
        <w:rPr>
          <w:sz w:val="26"/>
          <w:szCs w:val="26"/>
        </w:rPr>
        <w:t> </w:t>
      </w:r>
      <w:r w:rsidRPr="006F1648">
        <w:rPr>
          <w:bCs/>
          <w:iCs/>
          <w:sz w:val="26"/>
          <w:szCs w:val="26"/>
        </w:rPr>
        <w:t>7.1 и 7.2 статьи 96 Закона № 44-ФЗ</w:t>
      </w:r>
      <w:r w:rsidRPr="006F1648">
        <w:rPr>
          <w:sz w:val="26"/>
          <w:szCs w:val="26"/>
        </w:rPr>
        <w:t xml:space="preserve"> (либо в части, оставшейся после удовлетворения требований Заказчика, возникших в период действия залога) </w:t>
      </w:r>
      <w:r w:rsidRPr="006F1648">
        <w:rPr>
          <w:bCs/>
          <w:iCs/>
          <w:sz w:val="26"/>
          <w:szCs w:val="26"/>
        </w:rPr>
        <w:t>не более тридцати дней с даты исполнения Исполнителем обязательств, предусмотренных Контрактом/</w:t>
      </w:r>
      <w:r w:rsidRPr="006F1648">
        <w:rPr>
          <w:i/>
          <w:sz w:val="26"/>
          <w:szCs w:val="26"/>
          <w:lang w:val="ru"/>
        </w:rPr>
        <w:t xml:space="preserve">в случае установления Заказчиком ограничения, предусмотренного </w:t>
      </w:r>
      <w:hyperlink dor:id="rId27" w:history="1">
        <w:r w:rsidRPr="006F1648">
          <w:rPr>
            <w:i/>
            <w:sz w:val="26"/>
            <w:szCs w:val="26"/>
            <w:lang w:val="ru"/>
          </w:rPr>
          <w:t>частью 3 статьи 30</w:t>
        </w:r>
      </w:hyperlink>
      <w:r w:rsidRPr="006F1648">
        <w:rPr>
          <w:i/>
          <w:sz w:val="26"/>
          <w:szCs w:val="26"/>
          <w:lang w:val="ru"/>
        </w:rPr>
        <w:t xml:space="preserve"> Федерального закона № 44-ФЗ, такой срок не должен превышать пятнадцать дней с даты исполнения П</w:t>
      </w:r>
      <w:proofErr w:type="spellStart"/>
      <w:r w:rsidRPr="006F1648">
        <w:rPr>
          <w:i/>
          <w:sz w:val="26"/>
          <w:szCs w:val="26"/>
        </w:rPr>
        <w:t>оставщиком</w:t>
      </w:r>
      <w:proofErr w:type="spellEnd"/>
      <w:r w:rsidRPr="006F1648">
        <w:rPr>
          <w:i/>
          <w:sz w:val="26"/>
          <w:szCs w:val="26"/>
        </w:rPr>
        <w:t>, Исполнителем, Подрядчиком</w:t>
      </w:r>
      <w:r w:rsidRPr="006F1648">
        <w:rPr>
          <w:sz w:val="26"/>
          <w:szCs w:val="26"/>
        </w:rPr>
        <w:t xml:space="preserve"> </w:t>
      </w:r>
      <w:r w:rsidRPr="006F1648">
        <w:rPr>
          <w:i/>
          <w:sz w:val="26"/>
          <w:szCs w:val="26"/>
          <w:lang w:val="ru"/>
        </w:rPr>
        <w:t>обязательств, предусмотренных Контрактом</w:t>
      </w:r>
      <w:r w:rsidRPr="006F1648">
        <w:rPr>
          <w:bCs/>
          <w:iCs/>
          <w:sz w:val="26"/>
          <w:szCs w:val="26"/>
        </w:rPr>
        <w:t>.</w:t>
      </w:r>
    </w:p>
    <w:p w:rsidR="000219F7" w:rsidRPr="006F1648" w:rsidRDefault="000219F7" w:rsidP="000219F7">
      <w:pPr>
        <w:pStyle w:val="aff4"/>
        <w:ind w:firstLine="709"/>
        <w:jc w:val="both"/>
        <w:rPr>
          <w:rFonts w:ascii="Times New Roman" w:hAnsi="Times New Roman"/>
          <w:kern w:val="3"/>
          <w:sz w:val="26"/>
          <w:szCs w:val="26"/>
          <w:lang w:eastAsia="zh-CN"/>
        </w:rPr>
      </w:pPr>
      <w:r w:rsidRPr="006F1648">
        <w:rPr>
          <w:rFonts w:ascii="Times New Roman" w:hAnsi="Times New Roman"/>
          <w:kern w:val="3"/>
          <w:sz w:val="26"/>
          <w:szCs w:val="26"/>
          <w:lang w:eastAsia="zh-CN"/>
        </w:rPr>
        <w:t xml:space="preserve">14.6. В ходе исполнения контракта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w:t>
      </w:r>
      <w:hyperlink dor:id="rId28" w:history="1">
        <w:r w:rsidRPr="006F1648">
          <w:rPr>
            <w:rFonts w:ascii="Times New Roman" w:hAnsi="Times New Roman"/>
            <w:kern w:val="3"/>
            <w:sz w:val="26"/>
            <w:szCs w:val="26"/>
            <w:lang w:eastAsia="zh-CN"/>
          </w:rPr>
          <w:t>частями 7.2</w:t>
        </w:r>
      </w:hyperlink>
      <w:r w:rsidRPr="006F1648">
        <w:rPr>
          <w:rFonts w:ascii="Times New Roman" w:hAnsi="Times New Roman"/>
          <w:kern w:val="3"/>
          <w:sz w:val="26"/>
          <w:szCs w:val="26"/>
          <w:lang w:eastAsia="zh-CN"/>
        </w:rPr>
        <w:t xml:space="preserve"> и </w:t>
      </w:r>
      <w:hyperlink dor:id="rId29" w:history="1">
        <w:r w:rsidRPr="006F1648">
          <w:rPr>
            <w:rFonts w:ascii="Times New Roman" w:hAnsi="Times New Roman"/>
            <w:kern w:val="3"/>
            <w:sz w:val="26"/>
            <w:szCs w:val="26"/>
            <w:lang w:eastAsia="zh-CN"/>
          </w:rPr>
          <w:t>7.3</w:t>
        </w:r>
      </w:hyperlink>
      <w:r w:rsidRPr="006F1648">
        <w:rPr>
          <w:rFonts w:ascii="Times New Roman" w:hAnsi="Times New Roman"/>
          <w:kern w:val="3"/>
          <w:sz w:val="26"/>
          <w:szCs w:val="26"/>
          <w:lang w:eastAsia="zh-CN"/>
        </w:rPr>
        <w:t xml:space="preserve"> статьи 96 Закона № 44-ФЗ. Исполнитель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0219F7" w:rsidRPr="006F1648" w:rsidRDefault="000219F7" w:rsidP="000219F7">
      <w:pPr>
        <w:widowControl w:val="0"/>
        <w:tabs>
          <w:tab w:val="left" w:pos="0"/>
        </w:tabs>
        <w:suppressAutoHyphens/>
        <w:ind w:firstLine="709"/>
        <w:jc w:val="both"/>
        <w:rPr>
          <w:sz w:val="26"/>
          <w:szCs w:val="26"/>
        </w:rPr>
      </w:pPr>
      <w:r w:rsidRPr="006F1648">
        <w:rPr>
          <w:sz w:val="26"/>
          <w:szCs w:val="26"/>
        </w:rPr>
        <w:t>14.7. Прекращение обеспечения исполнения Контракта или не соответствующее требованиям Федерального Закона № 44-ФЗ</w:t>
      </w:r>
      <w:r w:rsidRPr="006F1648">
        <w:rPr>
          <w:b/>
          <w:i/>
          <w:sz w:val="26"/>
          <w:szCs w:val="26"/>
        </w:rPr>
        <w:t xml:space="preserve"> </w:t>
      </w:r>
      <w:r w:rsidRPr="006F1648">
        <w:rPr>
          <w:sz w:val="26"/>
          <w:szCs w:val="26"/>
        </w:rPr>
        <w:t>обеспечение исполнения Контракта по истечении срока, указанного в п. 13.1.3. Контракта, признается существенным нарушением Контракта Исполнителем и является основанием для расторжения Контракта по требованию Заказчика с возмещением ущерба в полном объеме.</w:t>
      </w:r>
    </w:p>
    <w:p w:rsidR="000219F7" w:rsidRPr="006F1648" w:rsidRDefault="000219F7" w:rsidP="000219F7">
      <w:pPr>
        <w:pStyle w:val="aff"/>
        <w:widowControl w:val="0"/>
        <w:numPr>
          <w:ilvl w:val="1"/>
          <w:numId w:val="44"/>
        </w:numPr>
        <w:suppressAutoHyphens/>
        <w:ind w:left="0" w:firstLine="709"/>
        <w:jc w:val="both"/>
        <w:rPr>
          <w:sz w:val="26"/>
          <w:szCs w:val="26"/>
        </w:rPr>
      </w:pPr>
      <w:r w:rsidRPr="006F1648">
        <w:rPr>
          <w:sz w:val="26"/>
          <w:szCs w:val="26"/>
        </w:rPr>
        <w:t>Обеспечение исполнения Контракта сохраняет свою силу при изменении законодательства Российской Федерации, а также при реорганизации Исполнителя или Заказчика.</w:t>
      </w:r>
    </w:p>
    <w:p w:rsidR="000219F7" w:rsidRPr="006F1648" w:rsidRDefault="000219F7" w:rsidP="000219F7">
      <w:pPr>
        <w:pStyle w:val="aff"/>
        <w:widowControl w:val="0"/>
        <w:numPr>
          <w:ilvl w:val="1"/>
          <w:numId w:val="44"/>
        </w:numPr>
        <w:tabs>
          <w:tab w:val="left" w:pos="709"/>
        </w:tabs>
        <w:suppressAutoHyphens/>
        <w:ind w:left="0" w:firstLine="709"/>
        <w:jc w:val="both"/>
        <w:rPr>
          <w:sz w:val="26"/>
          <w:szCs w:val="26"/>
        </w:rPr>
      </w:pPr>
      <w:r w:rsidRPr="006F1648">
        <w:rPr>
          <w:sz w:val="26"/>
          <w:szCs w:val="26"/>
        </w:rPr>
        <w:t>Все затраты, связанные с заключением и оформлением контрактов и иных документов по обеспечению исполнения Контракта, несет Исполнитель.</w:t>
      </w:r>
    </w:p>
    <w:p w:rsidR="000219F7" w:rsidRPr="006F1648" w:rsidRDefault="000219F7" w:rsidP="000219F7">
      <w:pPr>
        <w:pStyle w:val="aff4"/>
        <w:ind w:firstLine="709"/>
        <w:jc w:val="both"/>
        <w:rPr>
          <w:rFonts w:ascii="Times New Roman" w:hAnsi="Times New Roman"/>
          <w:sz w:val="26"/>
          <w:szCs w:val="26"/>
        </w:rPr>
      </w:pPr>
      <w:r w:rsidRPr="006F1648">
        <w:rPr>
          <w:rFonts w:ascii="Times New Roman" w:hAnsi="Times New Roman"/>
          <w:sz w:val="26"/>
          <w:szCs w:val="26"/>
        </w:rPr>
        <w:t>14.10.</w:t>
      </w:r>
      <w:r w:rsidR="00E60B0D" w:rsidRPr="006F1648">
        <w:rPr>
          <w:rFonts w:ascii="Times New Roman" w:hAnsi="Times New Roman"/>
          <w:sz w:val="26"/>
          <w:szCs w:val="26"/>
          <w:lang w:val="en-US"/>
        </w:rPr>
        <w:t> </w:t>
      </w:r>
      <w:r w:rsidRPr="006F1648">
        <w:rPr>
          <w:rFonts w:ascii="Times New Roman" w:hAnsi="Times New Roman"/>
          <w:sz w:val="26"/>
          <w:szCs w:val="26"/>
        </w:rPr>
        <w:t>Размер обеспечения исполнения Контракта уменьшается посредством направления Заказчиком информации об исполнении обязательств Исполнителем по Контракту, или об исполнении им отдельного этапа исполнения Контракта и стоимости исполненных обязательств для включения в соответствующий реестр контрактов, предусмотренный статьей 103 Федерального закона № 44-ФЗ. Уменьшение размера обеспечения исполнения Контракта производится пропорционально стоимости исполненных обязательств, приемка и оплата которых осуществлены в порядке и сроки, которые предусмотрены Контрактом. В случае, если обеспечение исполнения Контракта осуществляется путем предоставления банковской гарантии, требование Заказчика об уплате денежных сумм по этой гарантии может быть предъявлено в размере не более размера обеспечения исполнения Контракта, рассчитанного Заказчиком на основании информации об исполнении Контракта, размещенной в соответствующем реестре контрактов. В случае, если обеспечение исполнения Контракта осуществляется путем внесения денежных средств на счет, указанный Заказчиком, по заявлению Исполнителя, в срок, указанный в п. 13.4.1 Контракта ему возвращаются Заказчиком денежные средства в сумме, на которую уменьшен размер обеспечения исполнения Контракта, рассчитанный Заказчиком на основании информации об исполнении Контракта, размещенной в соответствующем реестре контрактов.</w:t>
      </w:r>
    </w:p>
    <w:p w:rsidR="000219F7" w:rsidRPr="006F1648" w:rsidRDefault="000219F7" w:rsidP="000219F7">
      <w:pPr>
        <w:pStyle w:val="aff"/>
        <w:tabs>
          <w:tab w:val="left" w:pos="0"/>
        </w:tabs>
        <w:autoSpaceDE w:val="0"/>
        <w:autoSpaceDN w:val="0"/>
        <w:adjustRightInd w:val="0"/>
        <w:ind w:left="0" w:firstLine="709"/>
        <w:jc w:val="both"/>
        <w:rPr>
          <w:bCs/>
          <w:sz w:val="26"/>
          <w:szCs w:val="26"/>
        </w:rPr>
      </w:pPr>
      <w:r w:rsidRPr="006F1648">
        <w:rPr>
          <w:bCs/>
          <w:sz w:val="26"/>
          <w:szCs w:val="26"/>
        </w:rPr>
        <w:t>14.1</w:t>
      </w:r>
      <w:r w:rsidR="00BE32DF">
        <w:rPr>
          <w:bCs/>
          <w:sz w:val="26"/>
          <w:szCs w:val="26"/>
        </w:rPr>
        <w:t>1</w:t>
      </w:r>
      <w:r w:rsidRPr="006F1648">
        <w:rPr>
          <w:bCs/>
          <w:sz w:val="26"/>
          <w:szCs w:val="26"/>
        </w:rPr>
        <w:t>.</w:t>
      </w:r>
      <w:r w:rsidR="00E60B0D" w:rsidRPr="006F1648">
        <w:rPr>
          <w:bCs/>
          <w:sz w:val="26"/>
          <w:szCs w:val="26"/>
        </w:rPr>
        <w:t> </w:t>
      </w:r>
      <w:r w:rsidRPr="006F1648">
        <w:rPr>
          <w:bCs/>
          <w:sz w:val="26"/>
          <w:szCs w:val="26"/>
        </w:rPr>
        <w:t>В случае отзыва в соответствии с законодательством Российской Федерации у банка, предоставившего банковскую гарантию в качестве обеспечения исполнения Контракта, лицензии на осуществление банковских операций Исполнитель обязан предоставить новое обеспечение исполнения Контракта не позднее одного месяца со дня надлежащего уведомления Заказчиком Исполнителя о необходимости предоставить соответствующее обеспечение.</w:t>
      </w:r>
    </w:p>
    <w:p w:rsidR="000219F7" w:rsidRPr="006F1648" w:rsidRDefault="000219F7" w:rsidP="000219F7">
      <w:pPr>
        <w:pStyle w:val="aff"/>
        <w:tabs>
          <w:tab w:val="left" w:pos="0"/>
        </w:tabs>
        <w:autoSpaceDE w:val="0"/>
        <w:autoSpaceDN w:val="0"/>
        <w:adjustRightInd w:val="0"/>
        <w:ind w:left="0" w:firstLine="709"/>
        <w:jc w:val="both"/>
        <w:rPr>
          <w:bCs/>
          <w:sz w:val="26"/>
          <w:szCs w:val="26"/>
        </w:rPr>
      </w:pPr>
      <w:r w:rsidRPr="006F1648">
        <w:rPr>
          <w:bCs/>
          <w:sz w:val="26"/>
          <w:szCs w:val="26"/>
        </w:rPr>
        <w:t>14.1</w:t>
      </w:r>
      <w:r w:rsidR="00BE32DF">
        <w:rPr>
          <w:bCs/>
          <w:sz w:val="26"/>
          <w:szCs w:val="26"/>
        </w:rPr>
        <w:t>2</w:t>
      </w:r>
      <w:r w:rsidRPr="006F1648">
        <w:rPr>
          <w:bCs/>
          <w:sz w:val="26"/>
          <w:szCs w:val="26"/>
        </w:rPr>
        <w:t>.</w:t>
      </w:r>
      <w:r w:rsidR="00E60B0D" w:rsidRPr="006F1648">
        <w:rPr>
          <w:bCs/>
          <w:sz w:val="26"/>
          <w:szCs w:val="26"/>
        </w:rPr>
        <w:t> </w:t>
      </w:r>
      <w:r w:rsidRPr="006F1648">
        <w:rPr>
          <w:bCs/>
          <w:sz w:val="26"/>
          <w:szCs w:val="26"/>
        </w:rPr>
        <w:t>За неисполнение/ненадлежащее исполнения Исполнителем обязательства, предусмотренного пунктом 13.11 Контракта, начисляется неустойка в размере, определенном в порядке, установленном в соответствии с разделом 9 Контракта.</w:t>
      </w:r>
    </w:p>
    <w:p w:rsidR="000219F7" w:rsidRPr="006F1648" w:rsidRDefault="000219F7" w:rsidP="000219F7">
      <w:pPr>
        <w:pStyle w:val="aff"/>
        <w:tabs>
          <w:tab w:val="left" w:pos="0"/>
        </w:tabs>
        <w:autoSpaceDE w:val="0"/>
        <w:autoSpaceDN w:val="0"/>
        <w:adjustRightInd w:val="0"/>
        <w:ind w:left="0" w:firstLine="709"/>
        <w:jc w:val="both"/>
        <w:rPr>
          <w:bCs/>
          <w:sz w:val="26"/>
          <w:szCs w:val="26"/>
        </w:rPr>
      </w:pPr>
      <w:r w:rsidRPr="006F1648">
        <w:rPr>
          <w:bCs/>
          <w:sz w:val="26"/>
          <w:szCs w:val="26"/>
        </w:rPr>
        <w:t>14.1</w:t>
      </w:r>
      <w:r w:rsidR="00BE32DF">
        <w:rPr>
          <w:bCs/>
          <w:sz w:val="26"/>
          <w:szCs w:val="26"/>
        </w:rPr>
        <w:t>3</w:t>
      </w:r>
      <w:r w:rsidRPr="006F1648">
        <w:rPr>
          <w:bCs/>
          <w:sz w:val="26"/>
          <w:szCs w:val="26"/>
        </w:rPr>
        <w:t>.</w:t>
      </w:r>
      <w:r w:rsidR="00E60B0D" w:rsidRPr="006F1648">
        <w:rPr>
          <w:bCs/>
          <w:sz w:val="26"/>
          <w:szCs w:val="26"/>
        </w:rPr>
        <w:t> </w:t>
      </w:r>
      <w:r w:rsidRPr="006F1648">
        <w:rPr>
          <w:bCs/>
          <w:sz w:val="26"/>
          <w:szCs w:val="26"/>
        </w:rPr>
        <w:t xml:space="preserve">В случае, если Контрактом предусмотрены отдельные этапы его исполнения и установлено требование обеспечения исполнения Контракта, в ходе исполнения данного Контракта размер этого обеспечения подлежит уменьшению в порядке и случаях, которые предусмотренных пунктом 13.9 Контракта. </w:t>
      </w:r>
    </w:p>
    <w:p w:rsidR="000219F7" w:rsidRPr="006F1648" w:rsidRDefault="000219F7" w:rsidP="000219F7">
      <w:pPr>
        <w:pStyle w:val="aff"/>
        <w:tabs>
          <w:tab w:val="left" w:pos="0"/>
        </w:tabs>
        <w:autoSpaceDE w:val="0"/>
        <w:autoSpaceDN w:val="0"/>
        <w:adjustRightInd w:val="0"/>
        <w:ind w:left="0" w:firstLine="709"/>
        <w:jc w:val="both"/>
        <w:rPr>
          <w:rFonts w:eastAsia="Calibri"/>
          <w:i/>
          <w:sz w:val="26"/>
          <w:szCs w:val="26"/>
          <w:lang w:eastAsia="en-US"/>
        </w:rPr>
      </w:pPr>
      <w:r w:rsidRPr="006F1648">
        <w:rPr>
          <w:bCs/>
          <w:sz w:val="26"/>
          <w:szCs w:val="26"/>
        </w:rPr>
        <w:t>14.1</w:t>
      </w:r>
      <w:r w:rsidR="00BE32DF">
        <w:rPr>
          <w:bCs/>
          <w:sz w:val="26"/>
          <w:szCs w:val="26"/>
        </w:rPr>
        <w:t>4</w:t>
      </w:r>
      <w:r w:rsidRPr="006F1648">
        <w:rPr>
          <w:bCs/>
          <w:sz w:val="26"/>
          <w:szCs w:val="26"/>
        </w:rPr>
        <w:t>.</w:t>
      </w:r>
      <w:r w:rsidR="00E60B0D" w:rsidRPr="006F1648">
        <w:rPr>
          <w:bCs/>
          <w:sz w:val="26"/>
          <w:szCs w:val="26"/>
        </w:rPr>
        <w:t> </w:t>
      </w:r>
      <w:r w:rsidRPr="006F1648">
        <w:rPr>
          <w:rFonts w:eastAsia="Calibri"/>
          <w:i/>
          <w:sz w:val="26"/>
          <w:szCs w:val="26"/>
          <w:lang w:eastAsia="en-US"/>
        </w:rPr>
        <w:t>Гарантийные обязательства могут обеспечиваться предо</w:t>
      </w:r>
      <w:r w:rsidR="00E60B0D" w:rsidRPr="006F1648">
        <w:rPr>
          <w:rFonts w:eastAsia="Calibri"/>
          <w:i/>
          <w:sz w:val="26"/>
          <w:szCs w:val="26"/>
          <w:lang w:eastAsia="en-US"/>
        </w:rPr>
        <w:t>ставление</w:t>
      </w:r>
      <w:r w:rsidRPr="006F1648">
        <w:rPr>
          <w:rFonts w:eastAsia="Calibri"/>
          <w:i/>
          <w:sz w:val="26"/>
          <w:szCs w:val="26"/>
          <w:lang w:eastAsia="en-US"/>
        </w:rPr>
        <w:t xml:space="preserve">м банковской гарантии, выданной банком и соответствующей требованиям </w:t>
      </w:r>
      <w:hyperlink dor:id="rId30" w:history="1">
        <w:r w:rsidRPr="006F1648">
          <w:rPr>
            <w:rFonts w:eastAsia="Calibri"/>
            <w:i/>
            <w:sz w:val="26"/>
            <w:szCs w:val="26"/>
            <w:lang w:eastAsia="en-US"/>
          </w:rPr>
          <w:t>статьи 45</w:t>
        </w:r>
      </w:hyperlink>
      <w:r w:rsidRPr="006F1648">
        <w:rPr>
          <w:rFonts w:eastAsia="Calibri"/>
          <w:i/>
          <w:sz w:val="26"/>
          <w:szCs w:val="26"/>
          <w:lang w:eastAsia="en-US"/>
        </w:rPr>
        <w:t xml:space="preserve"> Федерального закона № 44-ФЗ,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Способ обеспечения исполнения Контракта, гарантийных обязательств, срок действия банковской гарантии определяются в соответствии с требованиями Федерального закона №44-ФЗ Исполнителем, с которым заключается Контракт, самостоятельно. При этом срок действия банковской гарантии должен превышать предусмотренный Контрактом срок исполнения обязательств, которые должны быть обеспечены такой банковской гарантией, не менее чем на один месяц, в том числе в случае его изменения в соответствии со </w:t>
      </w:r>
      <w:hyperlink dor:id="rId31" w:history="1">
        <w:r w:rsidRPr="006F1648">
          <w:rPr>
            <w:rFonts w:eastAsia="Calibri"/>
            <w:i/>
            <w:sz w:val="26"/>
            <w:szCs w:val="26"/>
            <w:lang w:eastAsia="en-US"/>
          </w:rPr>
          <w:t>статьей 95</w:t>
        </w:r>
      </w:hyperlink>
      <w:r w:rsidRPr="006F1648">
        <w:rPr>
          <w:rFonts w:eastAsia="Calibri"/>
          <w:i/>
          <w:sz w:val="26"/>
          <w:szCs w:val="26"/>
          <w:lang w:eastAsia="en-US"/>
        </w:rPr>
        <w:t xml:space="preserve"> Федерального закона № 44-ФЗ.</w:t>
      </w:r>
    </w:p>
    <w:bookmarkEnd w:id="81"/>
    <w:bookmarkEnd w:id="82"/>
    <w:bookmarkEnd w:id="83"/>
    <w:p w:rsidR="000219F7" w:rsidRPr="006F1648" w:rsidRDefault="000219F7" w:rsidP="007E2F7A">
      <w:pPr>
        <w:numPr>
          <w:ilvl w:val="0"/>
          <w:numId w:val="44"/>
        </w:numPr>
        <w:spacing w:before="120"/>
        <w:ind w:left="482" w:hanging="482"/>
        <w:jc w:val="center"/>
        <w:rPr>
          <w:b/>
          <w:sz w:val="26"/>
          <w:szCs w:val="26"/>
        </w:rPr>
      </w:pPr>
      <w:r w:rsidRPr="006F1648">
        <w:rPr>
          <w:b/>
          <w:sz w:val="26"/>
          <w:szCs w:val="26"/>
        </w:rPr>
        <w:t>Привлечение Подрядчиком третьих лиц для выполнения работ</w:t>
      </w:r>
    </w:p>
    <w:p w:rsidR="000219F7" w:rsidRPr="006F1648" w:rsidRDefault="000219F7" w:rsidP="00AC6395">
      <w:pPr>
        <w:pStyle w:val="aff"/>
        <w:numPr>
          <w:ilvl w:val="1"/>
          <w:numId w:val="45"/>
        </w:numPr>
        <w:ind w:left="0" w:firstLine="709"/>
        <w:jc w:val="both"/>
        <w:rPr>
          <w:sz w:val="26"/>
          <w:szCs w:val="26"/>
        </w:rPr>
      </w:pPr>
      <w:r w:rsidRPr="006F1648">
        <w:rPr>
          <w:sz w:val="26"/>
          <w:szCs w:val="26"/>
        </w:rPr>
        <w:t xml:space="preserve">Подрядчик вправе, только с письменного согласия Заказчика, привлекать третьих лиц к выполнению работ (оказанию услуг), предусмотренных </w:t>
      </w:r>
      <w:r w:rsidRPr="006F1648">
        <w:rPr>
          <w:bCs/>
          <w:iCs/>
          <w:sz w:val="26"/>
          <w:szCs w:val="26"/>
        </w:rPr>
        <w:t>Контрактом с учетом</w:t>
      </w:r>
      <w:r w:rsidRPr="006F1648">
        <w:rPr>
          <w:sz w:val="26"/>
          <w:szCs w:val="26"/>
        </w:rPr>
        <w:t xml:space="preserve"> перечня работ, выполняемых Подрядчиком самостоятельно). В этом случае Подрядчик выступает Генподрядчиком по отношению к субподрядчикам и вправе привлекать только лиц, имеющих соответствующие свидетельства о допуске на соответствующие виды работ. По требованию Заказчика Подрядчик обязан представлять копии документов, подтверждающих права субподрядчиков выполнять порученную им работу (в т. ч. договора, свидетельства о допуске и т.д.) не позднее 5 календарных дней с момента получения требования.</w:t>
      </w:r>
    </w:p>
    <w:p w:rsidR="000219F7" w:rsidRPr="006F1648" w:rsidRDefault="000219F7" w:rsidP="00AC6395">
      <w:pPr>
        <w:pStyle w:val="aff"/>
        <w:numPr>
          <w:ilvl w:val="1"/>
          <w:numId w:val="45"/>
        </w:numPr>
        <w:ind w:left="0" w:firstLine="709"/>
        <w:jc w:val="both"/>
        <w:rPr>
          <w:sz w:val="26"/>
          <w:szCs w:val="26"/>
        </w:rPr>
      </w:pPr>
      <w:r w:rsidRPr="006F1648">
        <w:rPr>
          <w:sz w:val="26"/>
          <w:szCs w:val="26"/>
        </w:rPr>
        <w:t>Подрядчик обязан предоставлять информацию обо всех соисполнителях, субподрядчиках, заключивших договор или договоры с Подрядчиком, цена которого или общая цена которых составляет более чем десять процентов цены Контракта. Указанная информация предоставляется Заказчику Подрядчиком в течение десяти дней с момента заключения им договора с соисполнителем, субподрядчиком.</w:t>
      </w:r>
    </w:p>
    <w:p w:rsidR="000219F7" w:rsidRPr="006F1648" w:rsidRDefault="000219F7" w:rsidP="00AC6395">
      <w:pPr>
        <w:pStyle w:val="aff"/>
        <w:numPr>
          <w:ilvl w:val="1"/>
          <w:numId w:val="45"/>
        </w:numPr>
        <w:ind w:left="0" w:firstLine="709"/>
        <w:jc w:val="both"/>
        <w:rPr>
          <w:sz w:val="26"/>
          <w:szCs w:val="26"/>
        </w:rPr>
      </w:pPr>
      <w:r w:rsidRPr="006F1648">
        <w:rPr>
          <w:sz w:val="26"/>
          <w:szCs w:val="26"/>
        </w:rPr>
        <w:t>Подрядчик несет перед Заказчиком ответственность за последствия неисполнения или ненадлежащего исполнения третьими лицами работ (оказания услуг), предусмотренных Контрактом.</w:t>
      </w:r>
    </w:p>
    <w:p w:rsidR="000219F7" w:rsidRPr="006F1648" w:rsidRDefault="000219F7" w:rsidP="00AC6395">
      <w:pPr>
        <w:pStyle w:val="aff"/>
        <w:numPr>
          <w:ilvl w:val="1"/>
          <w:numId w:val="45"/>
        </w:numPr>
        <w:ind w:left="0" w:firstLine="709"/>
        <w:jc w:val="both"/>
        <w:rPr>
          <w:sz w:val="26"/>
          <w:szCs w:val="26"/>
        </w:rPr>
      </w:pPr>
      <w:r w:rsidRPr="006F1648">
        <w:rPr>
          <w:sz w:val="26"/>
          <w:szCs w:val="26"/>
        </w:rPr>
        <w:t>В случае неисполнения или ненадлежащего исполнения субподрядчиком, соисполнителем обязательств, предусмотренных договором, заключенным с Подрядчиком, осуществлять замену субподрядчика, соисполнителя, с которым ранее был заключен договор, на другого субподрядчика, соисполнителя.</w:t>
      </w:r>
    </w:p>
    <w:p w:rsidR="000219F7" w:rsidRPr="006F1648" w:rsidRDefault="000219F7" w:rsidP="007E2F7A">
      <w:pPr>
        <w:numPr>
          <w:ilvl w:val="0"/>
          <w:numId w:val="45"/>
        </w:numPr>
        <w:spacing w:before="120"/>
        <w:ind w:left="482" w:hanging="482"/>
        <w:jc w:val="center"/>
        <w:rPr>
          <w:b/>
          <w:sz w:val="26"/>
          <w:szCs w:val="26"/>
        </w:rPr>
      </w:pPr>
      <w:r w:rsidRPr="006F1648">
        <w:rPr>
          <w:b/>
          <w:sz w:val="26"/>
          <w:szCs w:val="26"/>
        </w:rPr>
        <w:t>Антидемпинговые меры</w:t>
      </w:r>
    </w:p>
    <w:p w:rsidR="000219F7" w:rsidRPr="006F1648" w:rsidRDefault="000219F7" w:rsidP="00AC6395">
      <w:pPr>
        <w:numPr>
          <w:ilvl w:val="1"/>
          <w:numId w:val="45"/>
        </w:numPr>
        <w:ind w:left="0" w:firstLine="709"/>
        <w:jc w:val="both"/>
        <w:rPr>
          <w:sz w:val="26"/>
          <w:szCs w:val="26"/>
        </w:rPr>
      </w:pPr>
      <w:bookmarkStart w:id="84" w:name="_Hlk40889286"/>
      <w:bookmarkStart w:id="85" w:name="_Hlk11421000"/>
      <w:r w:rsidRPr="006F1648">
        <w:rPr>
          <w:sz w:val="26"/>
          <w:szCs w:val="26"/>
        </w:rPr>
        <w:t>Не предусмотрены.</w:t>
      </w:r>
    </w:p>
    <w:bookmarkEnd w:id="84"/>
    <w:bookmarkEnd w:id="85"/>
    <w:p w:rsidR="000219F7" w:rsidRPr="006F1648" w:rsidRDefault="000219F7" w:rsidP="007E2F7A">
      <w:pPr>
        <w:numPr>
          <w:ilvl w:val="0"/>
          <w:numId w:val="45"/>
        </w:numPr>
        <w:spacing w:before="120"/>
        <w:ind w:left="0" w:firstLine="567"/>
        <w:jc w:val="center"/>
        <w:rPr>
          <w:rFonts w:eastAsia="MS Mincho"/>
          <w:b/>
          <w:sz w:val="26"/>
          <w:szCs w:val="26"/>
        </w:rPr>
      </w:pPr>
      <w:r w:rsidRPr="006F1648">
        <w:rPr>
          <w:b/>
          <w:sz w:val="26"/>
          <w:szCs w:val="26"/>
        </w:rPr>
        <w:t>Вступление</w:t>
      </w:r>
      <w:r w:rsidRPr="006F1648">
        <w:rPr>
          <w:rFonts w:eastAsia="MS Mincho"/>
          <w:b/>
          <w:sz w:val="26"/>
          <w:szCs w:val="26"/>
        </w:rPr>
        <w:t xml:space="preserve"> контракта в силу, срок действия контракта</w:t>
      </w:r>
      <w:bookmarkEnd w:id="80"/>
    </w:p>
    <w:p w:rsidR="000219F7" w:rsidRPr="006F1648" w:rsidRDefault="000219F7" w:rsidP="00AC6395">
      <w:pPr>
        <w:numPr>
          <w:ilvl w:val="1"/>
          <w:numId w:val="45"/>
        </w:numPr>
        <w:ind w:left="0" w:firstLine="709"/>
        <w:jc w:val="both"/>
        <w:rPr>
          <w:rFonts w:eastAsia="MS Mincho"/>
          <w:sz w:val="26"/>
          <w:szCs w:val="26"/>
        </w:rPr>
      </w:pPr>
      <w:bookmarkStart w:id="86" w:name="_Hlk42159374"/>
      <w:r w:rsidRPr="006F1648">
        <w:rPr>
          <w:rFonts w:eastAsia="MS Mincho"/>
          <w:sz w:val="26"/>
          <w:szCs w:val="26"/>
        </w:rPr>
        <w:t>Контракт вступает в силу со дня его заключения и действует до «15» декабря 2021 года, но в любом случае до полного исполнения Сторонами своих обязательств по Контракту.</w:t>
      </w:r>
    </w:p>
    <w:bookmarkEnd w:id="86"/>
    <w:p w:rsidR="000219F7" w:rsidRPr="006F1648" w:rsidRDefault="000219F7" w:rsidP="007E2F7A">
      <w:pPr>
        <w:numPr>
          <w:ilvl w:val="0"/>
          <w:numId w:val="45"/>
        </w:numPr>
        <w:spacing w:before="120"/>
        <w:ind w:left="482" w:hanging="482"/>
        <w:jc w:val="center"/>
        <w:rPr>
          <w:b/>
          <w:sz w:val="26"/>
          <w:szCs w:val="26"/>
        </w:rPr>
      </w:pPr>
      <w:r w:rsidRPr="006F1648">
        <w:rPr>
          <w:b/>
          <w:sz w:val="26"/>
          <w:szCs w:val="26"/>
        </w:rPr>
        <w:t>Особенности осуществления трудовой деятельности на территории Республики Крым и г. Севастополя</w:t>
      </w:r>
    </w:p>
    <w:p w:rsidR="000219F7" w:rsidRPr="006F1648" w:rsidRDefault="000219F7" w:rsidP="00AC6395">
      <w:pPr>
        <w:numPr>
          <w:ilvl w:val="1"/>
          <w:numId w:val="45"/>
        </w:numPr>
        <w:ind w:left="0" w:firstLine="709"/>
        <w:jc w:val="both"/>
        <w:rPr>
          <w:sz w:val="26"/>
          <w:szCs w:val="26"/>
        </w:rPr>
      </w:pPr>
      <w:r w:rsidRPr="006F1648">
        <w:rPr>
          <w:sz w:val="26"/>
          <w:szCs w:val="26"/>
        </w:rPr>
        <w:t>В соответствии с пунктом 2, Статьи 11, Главы 1 раздела 1; пунктом 1, Статьи 83, Главы 14, Раздела 5 Налогового кодекса Российской Федерации (НК РФ) (с изменениями и дополнениями) Подрядчик, создающий рабочие места на территории Республики Крым и г. Севастополя на срок более одного месяца, обязан зарегистрировать в территориальных налоговых органах по Республике Крым и г. Севастополе обособленное подразделение.</w:t>
      </w:r>
    </w:p>
    <w:p w:rsidR="000219F7" w:rsidRPr="006F1648" w:rsidRDefault="000219F7" w:rsidP="000219F7">
      <w:pPr>
        <w:ind w:firstLine="709"/>
        <w:jc w:val="both"/>
        <w:rPr>
          <w:sz w:val="26"/>
          <w:szCs w:val="26"/>
        </w:rPr>
      </w:pPr>
      <w:r w:rsidRPr="006F1648">
        <w:rPr>
          <w:sz w:val="26"/>
          <w:szCs w:val="26"/>
        </w:rPr>
        <w:t>После регистрации обособленного подразделения в территориальных налоговых органах по Республике Крым и г. Севастополе Подрядчик в течение 3 (трех) рабочих дней представляет Заказчику уведомление о постановке на учет по месту нахождения обособленного подраздел</w:t>
      </w:r>
      <w:bookmarkStart w:id="87" w:name="_Toc55791997"/>
      <w:r w:rsidRPr="006F1648">
        <w:rPr>
          <w:sz w:val="26"/>
          <w:szCs w:val="26"/>
        </w:rPr>
        <w:t>ения.</w:t>
      </w:r>
    </w:p>
    <w:p w:rsidR="000219F7" w:rsidRPr="006F1648" w:rsidRDefault="000219F7" w:rsidP="00D00729">
      <w:pPr>
        <w:numPr>
          <w:ilvl w:val="0"/>
          <w:numId w:val="45"/>
        </w:numPr>
        <w:spacing w:before="120"/>
        <w:ind w:left="482" w:hanging="482"/>
        <w:jc w:val="center"/>
        <w:rPr>
          <w:b/>
          <w:sz w:val="26"/>
          <w:szCs w:val="26"/>
        </w:rPr>
      </w:pPr>
      <w:r w:rsidRPr="006F1648">
        <w:rPr>
          <w:b/>
          <w:sz w:val="26"/>
          <w:szCs w:val="26"/>
        </w:rPr>
        <w:t>Права на результаты интеллектуальной деятельности</w:t>
      </w:r>
    </w:p>
    <w:p w:rsidR="000219F7" w:rsidRPr="006F1648" w:rsidRDefault="000219F7" w:rsidP="00AC6395">
      <w:pPr>
        <w:numPr>
          <w:ilvl w:val="1"/>
          <w:numId w:val="45"/>
        </w:numPr>
        <w:ind w:left="0" w:firstLine="709"/>
        <w:jc w:val="both"/>
        <w:rPr>
          <w:rFonts w:eastAsia="MS Mincho"/>
          <w:sz w:val="26"/>
          <w:szCs w:val="26"/>
        </w:rPr>
      </w:pPr>
      <w:r w:rsidRPr="006F1648">
        <w:rPr>
          <w:rFonts w:eastAsia="MS Mincho"/>
          <w:sz w:val="26"/>
          <w:szCs w:val="26"/>
        </w:rPr>
        <w:t>Исключительные права на результаты интеллектуальной деятельности, созданные при выполнении работ по Контракту, а также имущественные права на техническую, рабочую, исполнительную, проектную, эксплуатационную, программную, иную документацию и материалы, относящиеся к использованию результатов интеллектуальной деятельности (далее - сопутствующая документация), принадлежат субъекту РФ - Республике Крым, от имени которого выступает Заказчик.</w:t>
      </w:r>
    </w:p>
    <w:p w:rsidR="000219F7" w:rsidRPr="006F1648" w:rsidRDefault="000219F7" w:rsidP="00AC6395">
      <w:pPr>
        <w:numPr>
          <w:ilvl w:val="1"/>
          <w:numId w:val="45"/>
        </w:numPr>
        <w:ind w:left="0" w:firstLine="709"/>
        <w:jc w:val="both"/>
        <w:rPr>
          <w:rFonts w:eastAsia="MS Mincho"/>
          <w:sz w:val="26"/>
          <w:szCs w:val="26"/>
        </w:rPr>
      </w:pPr>
      <w:r w:rsidRPr="006F1648">
        <w:rPr>
          <w:rFonts w:eastAsia="MS Mincho"/>
          <w:sz w:val="26"/>
          <w:szCs w:val="26"/>
        </w:rPr>
        <w:t>Днем передачи исключительных прав, является день подписания Сторонами акта приемки-передачи результатов работ в соответствии с условиями Контракта.</w:t>
      </w:r>
    </w:p>
    <w:p w:rsidR="000219F7" w:rsidRPr="006F1648" w:rsidRDefault="000219F7" w:rsidP="00AC6395">
      <w:pPr>
        <w:numPr>
          <w:ilvl w:val="1"/>
          <w:numId w:val="45"/>
        </w:numPr>
        <w:ind w:left="0" w:firstLine="709"/>
        <w:jc w:val="both"/>
        <w:rPr>
          <w:rFonts w:eastAsia="MS Mincho"/>
          <w:sz w:val="26"/>
          <w:szCs w:val="26"/>
        </w:rPr>
      </w:pPr>
      <w:r w:rsidRPr="006F1648">
        <w:rPr>
          <w:rFonts w:eastAsia="MS Mincho"/>
          <w:sz w:val="26"/>
          <w:szCs w:val="26"/>
        </w:rPr>
        <w:t>Подрядчик гарантирует, что:</w:t>
      </w:r>
    </w:p>
    <w:p w:rsidR="000219F7" w:rsidRPr="006F1648" w:rsidRDefault="000219F7" w:rsidP="000219F7">
      <w:pPr>
        <w:ind w:firstLine="709"/>
        <w:jc w:val="both"/>
        <w:rPr>
          <w:rFonts w:eastAsia="MS Mincho"/>
          <w:sz w:val="26"/>
          <w:szCs w:val="26"/>
        </w:rPr>
      </w:pPr>
      <w:r w:rsidRPr="006F1648">
        <w:rPr>
          <w:rFonts w:eastAsia="MS Mincho"/>
          <w:sz w:val="26"/>
          <w:szCs w:val="26"/>
        </w:rPr>
        <w:t>- между ним и его работником (автором) не заключены и не будут заключены договоры, содержащие условия о том, что право на использование произведений, созданных работником (автором) в связи с выполнением своих трудовых обязанностей или конкретного задания работодателя в ходе исполнения Контракта (служебное произведение), принадлежит работнику (автору);</w:t>
      </w:r>
    </w:p>
    <w:p w:rsidR="000219F7" w:rsidRPr="006F1648" w:rsidRDefault="000219F7" w:rsidP="000219F7">
      <w:pPr>
        <w:ind w:firstLine="709"/>
        <w:jc w:val="both"/>
        <w:rPr>
          <w:rFonts w:eastAsia="MS Mincho"/>
          <w:sz w:val="26"/>
          <w:szCs w:val="26"/>
        </w:rPr>
      </w:pPr>
      <w:r w:rsidRPr="006F1648">
        <w:rPr>
          <w:rFonts w:eastAsia="MS Mincho"/>
          <w:sz w:val="26"/>
          <w:szCs w:val="26"/>
        </w:rPr>
        <w:t>- </w:t>
      </w:r>
      <w:r w:rsidRPr="006F1648">
        <w:rPr>
          <w:sz w:val="26"/>
          <w:szCs w:val="26"/>
        </w:rPr>
        <w:t>выполнение Работ не нарушает исключительные права третьих лиц, в том числе: авторские, патентные и др.</w:t>
      </w:r>
    </w:p>
    <w:p w:rsidR="000219F7" w:rsidRPr="006F1648" w:rsidRDefault="000219F7" w:rsidP="00AC6395">
      <w:pPr>
        <w:numPr>
          <w:ilvl w:val="1"/>
          <w:numId w:val="45"/>
        </w:numPr>
        <w:ind w:left="0" w:firstLine="709"/>
        <w:jc w:val="both"/>
        <w:rPr>
          <w:rFonts w:ascii="Verdana" w:hAnsi="Verdana"/>
          <w:sz w:val="26"/>
          <w:szCs w:val="26"/>
        </w:rPr>
      </w:pPr>
      <w:r w:rsidRPr="006F1648">
        <w:rPr>
          <w:sz w:val="26"/>
          <w:szCs w:val="26"/>
        </w:rPr>
        <w:t xml:space="preserve">Подрядчик гарантирует заключение с привлеченными им при исполнении контракта третьими лицами договоров, обеспечивающих приобретение подрядчиком всех исключительных прав на результаты интеллектуальной деятельности для передачи </w:t>
      </w:r>
      <w:r w:rsidRPr="006F1648">
        <w:rPr>
          <w:rFonts w:eastAsia="MS Mincho"/>
          <w:sz w:val="26"/>
          <w:szCs w:val="26"/>
        </w:rPr>
        <w:t>субъекту РФ - Республике Крым, от имени которого выступает Заказчик</w:t>
      </w:r>
      <w:r w:rsidRPr="006F1648">
        <w:rPr>
          <w:sz w:val="26"/>
          <w:szCs w:val="26"/>
        </w:rPr>
        <w:t>.</w:t>
      </w:r>
    </w:p>
    <w:p w:rsidR="000219F7" w:rsidRPr="006F1648" w:rsidRDefault="000219F7" w:rsidP="00AC6395">
      <w:pPr>
        <w:numPr>
          <w:ilvl w:val="1"/>
          <w:numId w:val="45"/>
        </w:numPr>
        <w:ind w:left="0" w:firstLine="709"/>
        <w:jc w:val="both"/>
        <w:rPr>
          <w:rFonts w:ascii="Verdana" w:hAnsi="Verdana"/>
          <w:sz w:val="26"/>
          <w:szCs w:val="26"/>
        </w:rPr>
      </w:pPr>
      <w:r w:rsidRPr="006F1648">
        <w:rPr>
          <w:sz w:val="26"/>
          <w:szCs w:val="26"/>
        </w:rPr>
        <w:t xml:space="preserve">Передаваемые подрядчиком исключительные права означают право </w:t>
      </w:r>
      <w:r w:rsidRPr="006F1648">
        <w:rPr>
          <w:rFonts w:eastAsia="MS Mincho"/>
          <w:sz w:val="26"/>
          <w:szCs w:val="26"/>
        </w:rPr>
        <w:t>субъекту РФ - Республике Крым, от имени которого выступает Заказчик</w:t>
      </w:r>
      <w:r w:rsidRPr="006F1648">
        <w:rPr>
          <w:sz w:val="26"/>
          <w:szCs w:val="26"/>
        </w:rPr>
        <w:t>, использовать сопутствующую документацию в любой форме и любым не противоречащим законодательству Российской Федерации способом.</w:t>
      </w:r>
    </w:p>
    <w:p w:rsidR="000219F7" w:rsidRPr="006F1648" w:rsidRDefault="000219F7" w:rsidP="00AC6395">
      <w:pPr>
        <w:numPr>
          <w:ilvl w:val="1"/>
          <w:numId w:val="45"/>
        </w:numPr>
        <w:ind w:left="0" w:firstLine="709"/>
        <w:jc w:val="both"/>
        <w:rPr>
          <w:rFonts w:eastAsia="MS Mincho"/>
          <w:sz w:val="26"/>
          <w:szCs w:val="26"/>
        </w:rPr>
      </w:pPr>
      <w:r w:rsidRPr="006F1648">
        <w:rPr>
          <w:rFonts w:eastAsia="MS Mincho"/>
          <w:sz w:val="26"/>
          <w:szCs w:val="26"/>
        </w:rPr>
        <w:t>В случае предъявления третьими лицами претензий и исков, возникающих из авторских прав на произведения, входящие в сопутствующую документацию, разработанную Подрядчиком по Контракту, и иных исключительных прав на результаты интеллектуальной деятельности, Подрядчик обязуется солидарно с Заказчиком и (или) субъектом РФ - Республикой Крым выступать в защиту интересов Сторон, а в случае неблагоприятного для Заказчика и (или) субъекта РФ - Республики Крым решения суда возместить Заказчику и (или) субъекту РФ - Республике Крым убытки.</w:t>
      </w:r>
    </w:p>
    <w:p w:rsidR="000219F7" w:rsidRPr="006F1648" w:rsidRDefault="000219F7" w:rsidP="00AC6395">
      <w:pPr>
        <w:widowControl w:val="0"/>
        <w:numPr>
          <w:ilvl w:val="1"/>
          <w:numId w:val="45"/>
        </w:numPr>
        <w:autoSpaceDE w:val="0"/>
        <w:autoSpaceDN w:val="0"/>
        <w:adjustRightInd w:val="0"/>
        <w:ind w:left="0" w:firstLine="709"/>
        <w:contextualSpacing/>
        <w:jc w:val="both"/>
        <w:rPr>
          <w:sz w:val="26"/>
          <w:szCs w:val="26"/>
        </w:rPr>
      </w:pPr>
      <w:r w:rsidRPr="006F1648">
        <w:rPr>
          <w:sz w:val="26"/>
          <w:szCs w:val="26"/>
        </w:rPr>
        <w:t xml:space="preserve">Исключительное право использовать произведение архитектуры, градостроительства или садово-паркового искусства, созданное в ходе выполнения Контракта, путем разработки проектной документации Объекта на основе указанного произведения, а также путем реализации произведения архитектуры, градостроительства или садово-паркового искусства, принадлежат Республике Крым, от имени которой выступает Государственный заказчик. </w:t>
      </w:r>
    </w:p>
    <w:p w:rsidR="000219F7" w:rsidRPr="006F1648" w:rsidRDefault="000219F7" w:rsidP="00AC6395">
      <w:pPr>
        <w:numPr>
          <w:ilvl w:val="1"/>
          <w:numId w:val="45"/>
        </w:numPr>
        <w:ind w:left="0" w:firstLine="709"/>
        <w:jc w:val="both"/>
        <w:rPr>
          <w:sz w:val="26"/>
          <w:szCs w:val="26"/>
        </w:rPr>
      </w:pPr>
      <w:r w:rsidRPr="006F1648">
        <w:rPr>
          <w:sz w:val="26"/>
          <w:szCs w:val="26"/>
        </w:rPr>
        <w:t>Заказчик имеет право на многократное использование проектной документации объекта, разработанной на основе произведения архитектуры, градостроительства или садово-паркового искусства, без согласия автора произведения архитектуры, градостроительства или садово-паркового искусства.</w:t>
      </w:r>
    </w:p>
    <w:p w:rsidR="000219F7" w:rsidRPr="006F1648" w:rsidRDefault="000219F7" w:rsidP="00D00729">
      <w:pPr>
        <w:numPr>
          <w:ilvl w:val="0"/>
          <w:numId w:val="45"/>
        </w:numPr>
        <w:spacing w:before="120"/>
        <w:ind w:left="482" w:hanging="482"/>
        <w:jc w:val="center"/>
        <w:rPr>
          <w:b/>
          <w:sz w:val="26"/>
          <w:szCs w:val="26"/>
        </w:rPr>
      </w:pPr>
      <w:bookmarkStart w:id="88" w:name="_Hlk5789018"/>
      <w:r w:rsidRPr="006F1648">
        <w:rPr>
          <w:b/>
          <w:sz w:val="26"/>
          <w:szCs w:val="26"/>
        </w:rPr>
        <w:t>Условия конфиденциальности. Антикоррупционная оговорка.</w:t>
      </w:r>
    </w:p>
    <w:p w:rsidR="000219F7" w:rsidRPr="006F1648" w:rsidRDefault="000219F7" w:rsidP="00AC6395">
      <w:pPr>
        <w:numPr>
          <w:ilvl w:val="1"/>
          <w:numId w:val="45"/>
        </w:numPr>
        <w:ind w:left="0" w:firstLine="709"/>
        <w:jc w:val="both"/>
        <w:rPr>
          <w:sz w:val="26"/>
          <w:szCs w:val="26"/>
        </w:rPr>
      </w:pPr>
      <w:r w:rsidRPr="006F1648">
        <w:rPr>
          <w:sz w:val="26"/>
          <w:szCs w:val="26"/>
        </w:rPr>
        <w:t xml:space="preserve">Условия Контракта являются конфиденциальными и Стороны обязуются не разглашать его условия, за исключением разглашения его условий по обоснованным и законным требованиям лиц, указанных </w:t>
      </w:r>
      <w:r w:rsidRPr="006F1648">
        <w:rPr>
          <w:b/>
          <w:bCs/>
          <w:i/>
          <w:iCs/>
          <w:sz w:val="26"/>
          <w:szCs w:val="26"/>
        </w:rPr>
        <w:t>в пункте 20.3 Контракта</w:t>
      </w:r>
      <w:r w:rsidRPr="006F1648">
        <w:rPr>
          <w:sz w:val="26"/>
          <w:szCs w:val="26"/>
        </w:rPr>
        <w:t>.</w:t>
      </w:r>
    </w:p>
    <w:p w:rsidR="000219F7" w:rsidRPr="006F1648" w:rsidRDefault="000219F7" w:rsidP="000219F7">
      <w:pPr>
        <w:ind w:firstLine="709"/>
        <w:jc w:val="both"/>
        <w:rPr>
          <w:sz w:val="26"/>
          <w:szCs w:val="26"/>
        </w:rPr>
      </w:pPr>
      <w:r w:rsidRPr="006F1648">
        <w:rPr>
          <w:sz w:val="26"/>
          <w:szCs w:val="26"/>
        </w:rPr>
        <w:t>Стороны обязуются обеспечить конфиденциальность информации ограниченного доступа, полученной друг от друга в рамках Контракта, и обязуются не раскрывать и не передавать ее любым третьим лицам без предварительного письменного согласия другой Стороны, за исключением случаев, когда обязанность такого раскрытия установлена законодательством Российской Федерации или судебным решением. Под информацией ограниченного доступа понимается: любые сведения (сообщения, данные), в том числе информация, составляющая коммерческую тайну, представленные Сторонами друг другу в письменном или ином виде при условии, что любая из Сторон укажет на конфиденциальность названных сведений (сообщений, данных) письменно или путем проставления на носителе информации соответствующего грифа конфиденциальности.</w:t>
      </w:r>
    </w:p>
    <w:p w:rsidR="000219F7" w:rsidRPr="006F1648" w:rsidRDefault="000219F7" w:rsidP="00AC6395">
      <w:pPr>
        <w:numPr>
          <w:ilvl w:val="1"/>
          <w:numId w:val="45"/>
        </w:numPr>
        <w:ind w:left="0" w:firstLine="709"/>
        <w:jc w:val="both"/>
        <w:rPr>
          <w:sz w:val="26"/>
          <w:szCs w:val="26"/>
        </w:rPr>
      </w:pPr>
      <w:r w:rsidRPr="006F1648">
        <w:rPr>
          <w:sz w:val="26"/>
          <w:szCs w:val="26"/>
        </w:rPr>
        <w:t xml:space="preserve">Подрядчик не должен без предварительного письменного согласия Заказчика использовать какие-либо конфиденциальные сведения, кроме как в целях реализации Контракта. Стороны обязуются сообщать друг другу о допущенном Сторонами либо ставшем известным Сторонам фактах разглашения, либо угрозы разглашения, незаконном получении или незаконном использовании информации ограниченного доступа третьими лицами в течение 10 (десяти) рабочих дней с момента, когда им стало известно об указанных фактах. В случае разглашения информации ограниченного доступа одной из Сторон без получения письменного согласия на такое разглашение другой Стороны или утраты информации ограниченного доступа, Сторона несет ответственность в соответствии с законодательством Российской Федерации и обязана возместить другой Стороне причиненные убытки в полном объеме. </w:t>
      </w:r>
    </w:p>
    <w:p w:rsidR="000219F7" w:rsidRPr="006F1648" w:rsidRDefault="000219F7" w:rsidP="00AC6395">
      <w:pPr>
        <w:numPr>
          <w:ilvl w:val="1"/>
          <w:numId w:val="45"/>
        </w:numPr>
        <w:ind w:left="0" w:firstLine="709"/>
        <w:jc w:val="both"/>
        <w:rPr>
          <w:sz w:val="26"/>
          <w:szCs w:val="26"/>
        </w:rPr>
      </w:pPr>
      <w:r w:rsidRPr="006F1648">
        <w:rPr>
          <w:sz w:val="26"/>
          <w:szCs w:val="26"/>
        </w:rPr>
        <w:t>Не считается разглашением условий Контракта сообщение части его условий субподрядчикам, организациям авторского надзора и строительного контроля, надзорным органам Российской Федерации. Информация ограниченного доступа, запрашиваемая уполномоченными на то органами государственной власти, иными государственными органами или органами местного самоуправления может быть передана указанным органам только, когда обязанность по ее предоставлению установлена законом, и при условии, что поступивший запрос оформлен в соответствии с требованиями законодательства Российской Федерации.</w:t>
      </w:r>
    </w:p>
    <w:p w:rsidR="000219F7" w:rsidRPr="006F1648" w:rsidRDefault="000219F7" w:rsidP="00AC6395">
      <w:pPr>
        <w:numPr>
          <w:ilvl w:val="1"/>
          <w:numId w:val="45"/>
        </w:numPr>
        <w:ind w:left="0" w:firstLine="709"/>
        <w:jc w:val="both"/>
        <w:rPr>
          <w:sz w:val="26"/>
          <w:szCs w:val="26"/>
        </w:rPr>
      </w:pPr>
      <w:r w:rsidRPr="006F1648">
        <w:rPr>
          <w:sz w:val="26"/>
          <w:szCs w:val="26"/>
        </w:rPr>
        <w:t>При исполнении своих обязательств,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 При исполнении своих обязательств, Стороны, их аффилированные лица, работники или посредники не осуществляют действия, квалифицируемые применимым для целей Контракт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rsidR="000219F7" w:rsidRPr="006F1648" w:rsidRDefault="000219F7" w:rsidP="00AC6395">
      <w:pPr>
        <w:numPr>
          <w:ilvl w:val="1"/>
          <w:numId w:val="45"/>
        </w:numPr>
        <w:ind w:left="0" w:firstLine="709"/>
        <w:jc w:val="both"/>
        <w:rPr>
          <w:sz w:val="26"/>
          <w:szCs w:val="26"/>
        </w:rPr>
      </w:pPr>
      <w:r w:rsidRPr="006F1648">
        <w:rPr>
          <w:sz w:val="26"/>
          <w:szCs w:val="26"/>
        </w:rPr>
        <w:t xml:space="preserve">В случае возникновения у Стороны подозрений, что произошло или может произойти нарушение каких-либо положений </w:t>
      </w:r>
      <w:r w:rsidRPr="006F1648">
        <w:rPr>
          <w:b/>
          <w:bCs/>
          <w:i/>
          <w:iCs/>
          <w:sz w:val="26"/>
          <w:szCs w:val="26"/>
        </w:rPr>
        <w:t>пункта 20.4 Контракта</w:t>
      </w:r>
      <w:r w:rsidRPr="006F1648">
        <w:rPr>
          <w:sz w:val="26"/>
          <w:szCs w:val="26"/>
        </w:rPr>
        <w:t xml:space="preserve">,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w:t>
      </w:r>
      <w:r w:rsidRPr="006F1648">
        <w:rPr>
          <w:b/>
          <w:bCs/>
          <w:i/>
          <w:iCs/>
          <w:sz w:val="26"/>
          <w:szCs w:val="26"/>
        </w:rPr>
        <w:t>пункта 20.4 Контракта</w:t>
      </w:r>
      <w:r w:rsidRPr="006F1648">
        <w:rPr>
          <w:sz w:val="26"/>
          <w:szCs w:val="26"/>
        </w:rPr>
        <w:t xml:space="preserve">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w:t>
      </w:r>
    </w:p>
    <w:p w:rsidR="000219F7" w:rsidRPr="006F1648" w:rsidRDefault="000219F7" w:rsidP="00AC6395">
      <w:pPr>
        <w:numPr>
          <w:ilvl w:val="1"/>
          <w:numId w:val="45"/>
        </w:numPr>
        <w:ind w:left="0" w:firstLine="709"/>
        <w:jc w:val="both"/>
        <w:rPr>
          <w:sz w:val="26"/>
          <w:szCs w:val="26"/>
        </w:rPr>
      </w:pPr>
      <w:r w:rsidRPr="006F1648">
        <w:rPr>
          <w:sz w:val="26"/>
          <w:szCs w:val="26"/>
        </w:rPr>
        <w:t>После получения уведомления Сторона, в адрес которой оно направлено, в течение 5 (пяти) календарных дней направляет в письменной форме подтверждение, что нарушения не произошло или не произойдет.</w:t>
      </w:r>
    </w:p>
    <w:p w:rsidR="000219F7" w:rsidRPr="006F1648" w:rsidRDefault="000219F7" w:rsidP="00AC6395">
      <w:pPr>
        <w:numPr>
          <w:ilvl w:val="1"/>
          <w:numId w:val="45"/>
        </w:numPr>
        <w:ind w:left="0" w:firstLine="709"/>
        <w:jc w:val="both"/>
        <w:rPr>
          <w:sz w:val="26"/>
          <w:szCs w:val="26"/>
        </w:rPr>
      </w:pPr>
      <w:r w:rsidRPr="006F1648">
        <w:rPr>
          <w:sz w:val="26"/>
          <w:szCs w:val="26"/>
        </w:rPr>
        <w:t xml:space="preserve">После направления письменного уведомления соответствующая Сторона имеет право приостановить исполнение обязательств по Контракту до получения подтверждения, что нарушения не произошло или не произойдет </w:t>
      </w:r>
    </w:p>
    <w:p w:rsidR="000219F7" w:rsidRPr="006F1648" w:rsidRDefault="000219F7" w:rsidP="00AC6395">
      <w:pPr>
        <w:numPr>
          <w:ilvl w:val="1"/>
          <w:numId w:val="45"/>
        </w:numPr>
        <w:ind w:left="0" w:firstLine="709"/>
        <w:jc w:val="both"/>
        <w:rPr>
          <w:sz w:val="26"/>
          <w:szCs w:val="26"/>
        </w:rPr>
      </w:pPr>
      <w:r w:rsidRPr="006F1648">
        <w:rPr>
          <w:sz w:val="26"/>
          <w:szCs w:val="26"/>
        </w:rPr>
        <w:t xml:space="preserve">В случае нарушения Стороной обязательств воздерживаться от запрещенных в </w:t>
      </w:r>
      <w:hyperlink dor:id="rId32" w:anchor="p15" w:history="1">
        <w:r w:rsidRPr="006F1648">
          <w:rPr>
            <w:b/>
            <w:bCs/>
            <w:i/>
            <w:iCs/>
            <w:sz w:val="26"/>
            <w:szCs w:val="26"/>
          </w:rPr>
          <w:t>пункте</w:t>
        </w:r>
      </w:hyperlink>
      <w:r w:rsidRPr="006F1648">
        <w:rPr>
          <w:b/>
          <w:bCs/>
          <w:i/>
          <w:iCs/>
          <w:sz w:val="26"/>
          <w:szCs w:val="26"/>
        </w:rPr>
        <w:t xml:space="preserve"> 20.4 Контракта </w:t>
      </w:r>
      <w:r w:rsidRPr="006F1648">
        <w:rPr>
          <w:sz w:val="26"/>
          <w:szCs w:val="26"/>
        </w:rPr>
        <w:t xml:space="preserve">действий и/или неполучения другой Стороной подтверждения, что нарушения не произошло или не произойдет, другая Сторона имеет право расторгнуть Контракт в одностороннем порядке полностью или в части, направив письменное уведомление о расторжении. Сторона, по чьей инициативе был расторгнут Контракт в соответствии с положениями настоящей статьи, вправе требовать возмещения реального ущерба, возникшего в результате такого расторжения. </w:t>
      </w:r>
    </w:p>
    <w:bookmarkEnd w:id="87"/>
    <w:bookmarkEnd w:id="88"/>
    <w:p w:rsidR="000219F7" w:rsidRPr="006F1648" w:rsidRDefault="000219F7" w:rsidP="00D00729">
      <w:pPr>
        <w:numPr>
          <w:ilvl w:val="0"/>
          <w:numId w:val="45"/>
        </w:numPr>
        <w:spacing w:before="120"/>
        <w:ind w:left="482" w:hanging="482"/>
        <w:jc w:val="center"/>
        <w:rPr>
          <w:rFonts w:eastAsia="MS Mincho"/>
          <w:b/>
          <w:sz w:val="26"/>
          <w:szCs w:val="26"/>
        </w:rPr>
      </w:pPr>
      <w:r w:rsidRPr="006F1648">
        <w:rPr>
          <w:rFonts w:eastAsia="MS Mincho"/>
          <w:b/>
          <w:sz w:val="26"/>
          <w:szCs w:val="26"/>
        </w:rPr>
        <w:t>Другие условия Контракта</w:t>
      </w:r>
    </w:p>
    <w:p w:rsidR="000219F7" w:rsidRPr="006F1648" w:rsidRDefault="000219F7" w:rsidP="00AC6395">
      <w:pPr>
        <w:numPr>
          <w:ilvl w:val="1"/>
          <w:numId w:val="45"/>
        </w:numPr>
        <w:ind w:left="0" w:firstLine="709"/>
        <w:jc w:val="both"/>
        <w:rPr>
          <w:sz w:val="26"/>
          <w:szCs w:val="26"/>
        </w:rPr>
      </w:pPr>
      <w:bookmarkStart w:id="89" w:name="_Hlk532382413"/>
      <w:bookmarkStart w:id="90" w:name="_Hlk40887063"/>
      <w:r w:rsidRPr="006F1648">
        <w:rPr>
          <w:sz w:val="26"/>
          <w:szCs w:val="26"/>
        </w:rPr>
        <w:t xml:space="preserve">Все уведомления Сторон, связанные с исполнением Контракта, направляются в письменной форме по почте по указанным в статье 24 Контракта адресам, или по электронной почте, либо с использованием иных средств связи и доставки, обеспечивающих фиксирование такого уведомления и получением Заказчиком подтверждения о его вручении Подрядчику. </w:t>
      </w:r>
    </w:p>
    <w:p w:rsidR="000219F7" w:rsidRPr="006F1648" w:rsidRDefault="000219F7" w:rsidP="000219F7">
      <w:pPr>
        <w:ind w:firstLine="709"/>
        <w:jc w:val="both"/>
        <w:rPr>
          <w:sz w:val="26"/>
          <w:szCs w:val="26"/>
        </w:rPr>
      </w:pPr>
      <w:r w:rsidRPr="006F1648">
        <w:rPr>
          <w:sz w:val="26"/>
          <w:szCs w:val="26"/>
        </w:rPr>
        <w:t xml:space="preserve">Стороны признают обязательную силу за перепиской по электронным адресам, указанным в Контракте, и/или через систему электронного документооборота и соглашаются с тем, что любые письма, заявления, заявки и уведомления, а также любая иная без исключения деловая корреспонденция, отправленная с адресов электронной почты или системы электронного документооборота, является исходящей от надлежащим образом уполномоченных представителей сторон.  </w:t>
      </w:r>
    </w:p>
    <w:p w:rsidR="000219F7" w:rsidRPr="006F1648" w:rsidRDefault="000219F7" w:rsidP="000219F7">
      <w:pPr>
        <w:ind w:firstLine="709"/>
        <w:jc w:val="both"/>
        <w:rPr>
          <w:sz w:val="26"/>
          <w:szCs w:val="26"/>
        </w:rPr>
      </w:pPr>
      <w:r w:rsidRPr="006F1648">
        <w:rPr>
          <w:sz w:val="26"/>
          <w:szCs w:val="26"/>
        </w:rPr>
        <w:t xml:space="preserve">Стороны признают, что датой получения корреспонденции, направленной путем электронной переписки или системы электронного документооборота, является следующий рабочий день после даты направления. </w:t>
      </w:r>
    </w:p>
    <w:p w:rsidR="000219F7" w:rsidRPr="006F1648" w:rsidRDefault="000219F7" w:rsidP="000219F7">
      <w:pPr>
        <w:ind w:firstLine="709"/>
        <w:jc w:val="both"/>
        <w:rPr>
          <w:sz w:val="26"/>
          <w:szCs w:val="26"/>
        </w:rPr>
      </w:pPr>
      <w:r w:rsidRPr="006F1648">
        <w:rPr>
          <w:sz w:val="26"/>
          <w:szCs w:val="26"/>
        </w:rPr>
        <w:t>Если документ, направленный одной из Сторон по последнему известному ей адресу для корреспонденции в Российской Федерации другой Стороны, вернулся первой Стороне по причине отсутствия второй Стороны по этому адресу или ее отказа от получения этого документа, этот документ считается полученным второй Стороной в день проставления почтовой или курьерской службой на этом документе или его конверте отметки «Адресат выбыл» или иной аналогичной отметки, свидетельствующей об отсутствии адресата по указанному адресу или о его отказе от получения документа, а если такая отметка отсутствует или день ее проставления определить невозможно - то день получения первой Стороной возвращенного документа.</w:t>
      </w:r>
    </w:p>
    <w:p w:rsidR="000219F7" w:rsidRPr="006F1648" w:rsidRDefault="000219F7" w:rsidP="000219F7">
      <w:pPr>
        <w:ind w:firstLine="709"/>
        <w:jc w:val="both"/>
        <w:rPr>
          <w:sz w:val="26"/>
          <w:szCs w:val="26"/>
        </w:rPr>
      </w:pPr>
      <w:r w:rsidRPr="006F1648">
        <w:rPr>
          <w:sz w:val="26"/>
          <w:szCs w:val="26"/>
        </w:rPr>
        <w:t>Стороны обязуются сообщать друг другу обо всех случаях взлома или иного несанкционированного доступа к их электронным почтовым ящикам. В отсутствие такого уведомления исполнение, произведенное стороной Контракта с учетом, имеющейся у нее информации, признается надлежащим и лишает вторую сторону права ссылаться на указанные обстоятельства</w:t>
      </w:r>
    </w:p>
    <w:bookmarkEnd w:id="89"/>
    <w:p w:rsidR="000219F7" w:rsidRPr="006F1648" w:rsidRDefault="000219F7" w:rsidP="00AC6395">
      <w:pPr>
        <w:numPr>
          <w:ilvl w:val="1"/>
          <w:numId w:val="45"/>
        </w:numPr>
        <w:ind w:left="0" w:firstLine="709"/>
        <w:jc w:val="both"/>
        <w:rPr>
          <w:sz w:val="26"/>
          <w:szCs w:val="26"/>
        </w:rPr>
      </w:pPr>
      <w:r w:rsidRPr="006F1648">
        <w:rPr>
          <w:rFonts w:eastAsia="MS Mincho"/>
          <w:sz w:val="26"/>
          <w:szCs w:val="26"/>
        </w:rPr>
        <w:t xml:space="preserve">В том, что не урегулировано Контрактом, Стороны руководствуются </w:t>
      </w:r>
      <w:r w:rsidRPr="006F1648">
        <w:rPr>
          <w:sz w:val="26"/>
          <w:szCs w:val="26"/>
        </w:rPr>
        <w:t xml:space="preserve">действующим законодательством Российской Федерации. </w:t>
      </w:r>
    </w:p>
    <w:p w:rsidR="000219F7" w:rsidRPr="006F1648" w:rsidRDefault="000219F7" w:rsidP="00AC6395">
      <w:pPr>
        <w:numPr>
          <w:ilvl w:val="1"/>
          <w:numId w:val="45"/>
        </w:numPr>
        <w:ind w:left="0" w:firstLine="709"/>
        <w:jc w:val="both"/>
        <w:rPr>
          <w:sz w:val="26"/>
          <w:szCs w:val="26"/>
        </w:rPr>
      </w:pPr>
      <w:r w:rsidRPr="006F1648">
        <w:rPr>
          <w:rFonts w:eastAsia="MS Mincho"/>
          <w:sz w:val="26"/>
          <w:szCs w:val="26"/>
        </w:rPr>
        <w:t>Все изменения и дополнения к Контракту считаются действительными, если они оформлены в письменной форме и подписаны Сторонами.</w:t>
      </w:r>
    </w:p>
    <w:p w:rsidR="000219F7" w:rsidRPr="006F1648" w:rsidRDefault="000219F7" w:rsidP="000219F7">
      <w:pPr>
        <w:ind w:firstLine="709"/>
        <w:jc w:val="both"/>
        <w:rPr>
          <w:rFonts w:eastAsia="MS Mincho"/>
          <w:sz w:val="26"/>
          <w:szCs w:val="26"/>
        </w:rPr>
      </w:pPr>
      <w:r w:rsidRPr="006F1648">
        <w:rPr>
          <w:rFonts w:eastAsia="MS Mincho"/>
          <w:sz w:val="26"/>
          <w:szCs w:val="26"/>
        </w:rPr>
        <w:t>Любая договоренность между Заказчиком и Подрядчиком, влекущая новые обязательства, которые вытекают из Контракта, должна быть письменно подтверждена Сторонами в форме дополнения или изменения к Контракту.</w:t>
      </w:r>
    </w:p>
    <w:p w:rsidR="000219F7" w:rsidRPr="006F1648" w:rsidRDefault="000219F7" w:rsidP="00AC6395">
      <w:pPr>
        <w:numPr>
          <w:ilvl w:val="1"/>
          <w:numId w:val="45"/>
        </w:numPr>
        <w:ind w:left="0" w:firstLine="709"/>
        <w:jc w:val="both"/>
        <w:rPr>
          <w:sz w:val="26"/>
          <w:szCs w:val="26"/>
        </w:rPr>
      </w:pPr>
      <w:r w:rsidRPr="006F1648">
        <w:rPr>
          <w:sz w:val="26"/>
          <w:szCs w:val="26"/>
        </w:rPr>
        <w:t>Подрядчик тщательно изучил и проверил документацию и полностью ознакомлен со всеми условиями, связанными с выполнением Работ, и принимает на себя все расходы, риск и трудности выполнения Работ.</w:t>
      </w:r>
    </w:p>
    <w:p w:rsidR="000219F7" w:rsidRPr="006F1648" w:rsidRDefault="000219F7" w:rsidP="00AC6395">
      <w:pPr>
        <w:numPr>
          <w:ilvl w:val="1"/>
          <w:numId w:val="45"/>
        </w:numPr>
        <w:ind w:left="0" w:firstLine="709"/>
        <w:jc w:val="both"/>
        <w:rPr>
          <w:sz w:val="26"/>
          <w:szCs w:val="26"/>
        </w:rPr>
      </w:pPr>
      <w:r w:rsidRPr="006F1648">
        <w:rPr>
          <w:sz w:val="26"/>
          <w:szCs w:val="26"/>
        </w:rPr>
        <w:t xml:space="preserve">Подрядчик изучил все материалы контракта, Регламенты Заказчика и получил полную информацию по всем вопросам, которые могли бы повлиять на сроки, стоимость и качество Работ. </w:t>
      </w:r>
    </w:p>
    <w:p w:rsidR="000219F7" w:rsidRPr="006F1648" w:rsidRDefault="000219F7" w:rsidP="00AC6395">
      <w:pPr>
        <w:numPr>
          <w:ilvl w:val="1"/>
          <w:numId w:val="45"/>
        </w:numPr>
        <w:ind w:left="0" w:firstLine="709"/>
        <w:jc w:val="both"/>
        <w:rPr>
          <w:sz w:val="26"/>
          <w:szCs w:val="26"/>
        </w:rPr>
      </w:pPr>
      <w:r w:rsidRPr="006F1648">
        <w:rPr>
          <w:sz w:val="26"/>
          <w:szCs w:val="26"/>
        </w:rPr>
        <w:t>Об изменении адресов и банковских реквизитов Стороны извещают друг друга в течение 3 (трех) дней с момента их изменения. При несоблюдении этого условия обязательства другой Стороны по Контракту, связанные с перепиской и расчетами по Контракту, считаются исполненными надлежащим образом.</w:t>
      </w:r>
    </w:p>
    <w:p w:rsidR="000219F7" w:rsidRPr="006F1648" w:rsidRDefault="000219F7" w:rsidP="00AC6395">
      <w:pPr>
        <w:numPr>
          <w:ilvl w:val="1"/>
          <w:numId w:val="45"/>
        </w:numPr>
        <w:ind w:left="0" w:firstLine="709"/>
        <w:jc w:val="both"/>
        <w:rPr>
          <w:sz w:val="26"/>
          <w:szCs w:val="26"/>
        </w:rPr>
      </w:pPr>
      <w:r w:rsidRPr="006F1648">
        <w:rPr>
          <w:sz w:val="26"/>
          <w:szCs w:val="26"/>
        </w:rPr>
        <w:t>В случае реорганизации, ликвидации одной из Сторон, последняя обязана в трехдневный срок уведомить об этом другую Сторону.</w:t>
      </w:r>
    </w:p>
    <w:p w:rsidR="000219F7" w:rsidRPr="006F1648" w:rsidRDefault="000219F7" w:rsidP="00AC6395">
      <w:pPr>
        <w:numPr>
          <w:ilvl w:val="1"/>
          <w:numId w:val="45"/>
        </w:numPr>
        <w:ind w:left="0" w:firstLine="709"/>
        <w:jc w:val="both"/>
        <w:rPr>
          <w:sz w:val="26"/>
          <w:szCs w:val="26"/>
        </w:rPr>
      </w:pPr>
      <w:r w:rsidRPr="006F1648">
        <w:rPr>
          <w:sz w:val="26"/>
          <w:szCs w:val="26"/>
        </w:rPr>
        <w:t>Контракт составлен в двух экземплярах, имеющих одинаковую юридическую силу, по одному экземпляру для каждой из Сторон.</w:t>
      </w:r>
      <w:bookmarkEnd w:id="90"/>
    </w:p>
    <w:p w:rsidR="000219F7" w:rsidRPr="006F1648" w:rsidRDefault="000219F7" w:rsidP="00D00729">
      <w:pPr>
        <w:numPr>
          <w:ilvl w:val="0"/>
          <w:numId w:val="45"/>
        </w:numPr>
        <w:spacing w:before="120"/>
        <w:ind w:left="482" w:hanging="482"/>
        <w:jc w:val="center"/>
        <w:rPr>
          <w:rFonts w:eastAsia="MS Mincho"/>
          <w:b/>
          <w:sz w:val="26"/>
          <w:szCs w:val="26"/>
        </w:rPr>
      </w:pPr>
      <w:r w:rsidRPr="006F1648">
        <w:rPr>
          <w:rFonts w:eastAsia="MS Mincho"/>
          <w:b/>
          <w:sz w:val="26"/>
          <w:szCs w:val="26"/>
        </w:rPr>
        <w:t>Казначейское сопровождение по контракту</w:t>
      </w:r>
    </w:p>
    <w:p w:rsidR="000219F7" w:rsidRPr="006F1648" w:rsidRDefault="000219F7" w:rsidP="000219F7">
      <w:pPr>
        <w:ind w:firstLine="709"/>
        <w:jc w:val="both"/>
        <w:rPr>
          <w:rFonts w:eastAsia="MS Mincho"/>
          <w:bCs/>
          <w:sz w:val="26"/>
          <w:szCs w:val="26"/>
        </w:rPr>
      </w:pPr>
      <w:r w:rsidRPr="006F1648">
        <w:rPr>
          <w:rFonts w:eastAsia="MS Mincho"/>
          <w:bCs/>
          <w:sz w:val="26"/>
          <w:szCs w:val="26"/>
        </w:rPr>
        <w:t>Не предусмотрено.</w:t>
      </w:r>
    </w:p>
    <w:p w:rsidR="000219F7" w:rsidRPr="006F1648" w:rsidRDefault="000219F7" w:rsidP="00D00729">
      <w:pPr>
        <w:numPr>
          <w:ilvl w:val="0"/>
          <w:numId w:val="45"/>
        </w:numPr>
        <w:spacing w:before="120"/>
        <w:ind w:left="482" w:hanging="482"/>
        <w:jc w:val="center"/>
        <w:rPr>
          <w:b/>
          <w:sz w:val="26"/>
          <w:szCs w:val="26"/>
        </w:rPr>
      </w:pPr>
      <w:r w:rsidRPr="006F1648">
        <w:rPr>
          <w:b/>
          <w:sz w:val="26"/>
          <w:szCs w:val="26"/>
        </w:rPr>
        <w:t>Приложения к контракту</w:t>
      </w:r>
    </w:p>
    <w:p w:rsidR="000219F7" w:rsidRPr="006F1648" w:rsidRDefault="000219F7" w:rsidP="00AC6395">
      <w:pPr>
        <w:numPr>
          <w:ilvl w:val="1"/>
          <w:numId w:val="45"/>
        </w:numPr>
        <w:ind w:left="0" w:firstLine="709"/>
        <w:jc w:val="both"/>
        <w:rPr>
          <w:sz w:val="26"/>
          <w:szCs w:val="26"/>
        </w:rPr>
      </w:pPr>
      <w:bookmarkStart w:id="91" w:name="_Hlk32478281"/>
      <w:r w:rsidRPr="006F1648">
        <w:rPr>
          <w:sz w:val="26"/>
          <w:szCs w:val="26"/>
        </w:rPr>
        <w:t>Все приложения к Контракту являются его неотъемлемой частью.</w:t>
      </w:r>
    </w:p>
    <w:p w:rsidR="000219F7" w:rsidRPr="006F1648" w:rsidRDefault="000219F7" w:rsidP="00AC6395">
      <w:pPr>
        <w:numPr>
          <w:ilvl w:val="1"/>
          <w:numId w:val="45"/>
        </w:numPr>
        <w:ind w:left="0" w:firstLine="709"/>
        <w:jc w:val="both"/>
        <w:rPr>
          <w:sz w:val="26"/>
          <w:szCs w:val="26"/>
        </w:rPr>
      </w:pPr>
      <w:r w:rsidRPr="006F1648">
        <w:rPr>
          <w:sz w:val="26"/>
          <w:szCs w:val="26"/>
        </w:rPr>
        <w:t>Перечень приложений к Контракту:</w:t>
      </w:r>
    </w:p>
    <w:p w:rsidR="000219F7" w:rsidRPr="006F1648" w:rsidRDefault="000219F7" w:rsidP="000219F7">
      <w:pPr>
        <w:autoSpaceDE w:val="0"/>
        <w:autoSpaceDN w:val="0"/>
        <w:adjustRightInd w:val="0"/>
        <w:ind w:firstLine="709"/>
        <w:contextualSpacing/>
        <w:jc w:val="both"/>
        <w:rPr>
          <w:rFonts w:eastAsia="Calibri"/>
          <w:sz w:val="26"/>
          <w:szCs w:val="26"/>
        </w:rPr>
      </w:pPr>
      <w:r w:rsidRPr="006F1648">
        <w:rPr>
          <w:rFonts w:eastAsia="Calibri"/>
          <w:sz w:val="26"/>
          <w:szCs w:val="26"/>
        </w:rPr>
        <w:t xml:space="preserve">Приложение № 1 – задание на проектирование; </w:t>
      </w:r>
    </w:p>
    <w:p w:rsidR="000219F7" w:rsidRPr="006F1648" w:rsidRDefault="000219F7" w:rsidP="000219F7">
      <w:pPr>
        <w:ind w:firstLine="709"/>
        <w:jc w:val="both"/>
        <w:rPr>
          <w:sz w:val="26"/>
          <w:szCs w:val="26"/>
        </w:rPr>
      </w:pPr>
      <w:r w:rsidRPr="006F1648">
        <w:rPr>
          <w:sz w:val="26"/>
          <w:szCs w:val="26"/>
        </w:rPr>
        <w:t>Приложение № 2 – График выполнения проектно-изыскательских работ по объекту;</w:t>
      </w:r>
    </w:p>
    <w:p w:rsidR="000219F7" w:rsidRPr="006F1648" w:rsidRDefault="00BE32DF" w:rsidP="000219F7">
      <w:pPr>
        <w:ind w:firstLine="709"/>
        <w:jc w:val="both"/>
        <w:rPr>
          <w:sz w:val="26"/>
          <w:szCs w:val="26"/>
        </w:rPr>
      </w:pPr>
      <w:hyperlink dor:id="rId33" w:anchor="sub_12000" w:history="1">
        <w:r w:rsidR="000219F7" w:rsidRPr="006F1648">
          <w:rPr>
            <w:sz w:val="26"/>
            <w:szCs w:val="26"/>
          </w:rPr>
          <w:t xml:space="preserve">Приложение </w:t>
        </w:r>
      </w:hyperlink>
      <w:r w:rsidR="000219F7" w:rsidRPr="006F1648">
        <w:rPr>
          <w:sz w:val="26"/>
          <w:szCs w:val="26"/>
        </w:rPr>
        <w:t>№ 3 – Акт сдачи-приемки проектно-изыскательских работ по объекту;</w:t>
      </w:r>
    </w:p>
    <w:p w:rsidR="000219F7" w:rsidRPr="006F1648" w:rsidRDefault="000219F7" w:rsidP="000219F7">
      <w:pPr>
        <w:ind w:firstLine="709"/>
        <w:jc w:val="both"/>
        <w:rPr>
          <w:sz w:val="26"/>
          <w:szCs w:val="26"/>
        </w:rPr>
      </w:pPr>
      <w:r w:rsidRPr="006F1648">
        <w:rPr>
          <w:sz w:val="26"/>
          <w:szCs w:val="26"/>
        </w:rPr>
        <w:t>Приложение № 4 – смета Контракта;</w:t>
      </w:r>
    </w:p>
    <w:p w:rsidR="000219F7" w:rsidRPr="006F1648" w:rsidRDefault="000219F7" w:rsidP="000219F7">
      <w:pPr>
        <w:ind w:firstLine="709"/>
        <w:jc w:val="both"/>
        <w:rPr>
          <w:sz w:val="26"/>
          <w:szCs w:val="26"/>
        </w:rPr>
      </w:pPr>
      <w:r w:rsidRPr="006F1648">
        <w:rPr>
          <w:sz w:val="26"/>
          <w:szCs w:val="26"/>
        </w:rPr>
        <w:t xml:space="preserve">Приложение № 5 – </w:t>
      </w:r>
      <w:bookmarkEnd w:id="91"/>
      <w:r w:rsidRPr="006F1648">
        <w:rPr>
          <w:sz w:val="26"/>
          <w:szCs w:val="26"/>
        </w:rPr>
        <w:t>График выполнения строительно-монтажных работ по объекту;</w:t>
      </w:r>
    </w:p>
    <w:p w:rsidR="000219F7" w:rsidRPr="006F1648" w:rsidRDefault="000219F7" w:rsidP="000219F7">
      <w:pPr>
        <w:ind w:firstLine="709"/>
        <w:jc w:val="both"/>
        <w:rPr>
          <w:sz w:val="26"/>
          <w:szCs w:val="26"/>
        </w:rPr>
      </w:pPr>
      <w:r w:rsidRPr="006F1648">
        <w:rPr>
          <w:sz w:val="26"/>
          <w:szCs w:val="26"/>
        </w:rPr>
        <w:t>Приложение №6 - Акт приема-передачи площадки;</w:t>
      </w:r>
    </w:p>
    <w:p w:rsidR="000219F7" w:rsidRPr="006F1648" w:rsidRDefault="000219F7" w:rsidP="000219F7">
      <w:pPr>
        <w:ind w:firstLine="709"/>
        <w:jc w:val="both"/>
        <w:rPr>
          <w:sz w:val="26"/>
          <w:szCs w:val="26"/>
        </w:rPr>
      </w:pPr>
      <w:r w:rsidRPr="006F1648">
        <w:rPr>
          <w:sz w:val="26"/>
          <w:szCs w:val="26"/>
        </w:rPr>
        <w:t>Приложение №7 – Перечень видов объемов работ, которые подрядчик обязан выполнить самостоятельно без привлечения других лиц к исполнению своих обязательств по выполнению работ по объекту;</w:t>
      </w:r>
    </w:p>
    <w:p w:rsidR="000219F7" w:rsidRPr="006F1648" w:rsidRDefault="000219F7" w:rsidP="000219F7">
      <w:pPr>
        <w:ind w:firstLine="709"/>
        <w:jc w:val="both"/>
        <w:rPr>
          <w:sz w:val="26"/>
          <w:szCs w:val="26"/>
        </w:rPr>
      </w:pPr>
      <w:r w:rsidRPr="006F1648">
        <w:rPr>
          <w:sz w:val="26"/>
          <w:szCs w:val="26"/>
        </w:rPr>
        <w:t>Приложение №8 – Недельный график выполнения работ;</w:t>
      </w:r>
    </w:p>
    <w:p w:rsidR="000219F7" w:rsidRPr="006F1648" w:rsidRDefault="000219F7" w:rsidP="000219F7">
      <w:pPr>
        <w:ind w:firstLine="709"/>
        <w:jc w:val="both"/>
        <w:rPr>
          <w:sz w:val="26"/>
          <w:szCs w:val="26"/>
        </w:rPr>
      </w:pPr>
      <w:r w:rsidRPr="006F1648">
        <w:rPr>
          <w:sz w:val="26"/>
          <w:szCs w:val="26"/>
        </w:rPr>
        <w:t>Приложение №9 – Акт приемки выполненных работ;</w:t>
      </w:r>
    </w:p>
    <w:p w:rsidR="000219F7" w:rsidRPr="006F1648" w:rsidRDefault="000219F7" w:rsidP="000219F7">
      <w:pPr>
        <w:ind w:firstLine="709"/>
        <w:jc w:val="both"/>
        <w:rPr>
          <w:sz w:val="26"/>
          <w:szCs w:val="26"/>
        </w:rPr>
      </w:pPr>
      <w:r w:rsidRPr="006F1648">
        <w:rPr>
          <w:sz w:val="26"/>
          <w:szCs w:val="26"/>
        </w:rPr>
        <w:t>Приложение №10 – График оплаты выполнения по объекту.</w:t>
      </w:r>
    </w:p>
    <w:p w:rsidR="00EA7954" w:rsidRPr="006F1648" w:rsidRDefault="00EA7954" w:rsidP="00D00729">
      <w:pPr>
        <w:numPr>
          <w:ilvl w:val="0"/>
          <w:numId w:val="46"/>
        </w:numPr>
        <w:spacing w:before="120"/>
        <w:ind w:left="357" w:hanging="357"/>
        <w:jc w:val="center"/>
        <w:rPr>
          <w:rFonts w:eastAsia="MS Mincho"/>
          <w:b/>
          <w:sz w:val="26"/>
          <w:szCs w:val="26"/>
        </w:rPr>
      </w:pPr>
      <w:r w:rsidRPr="006F1648">
        <w:rPr>
          <w:rFonts w:eastAsia="MS Mincho"/>
          <w:b/>
          <w:sz w:val="26"/>
          <w:szCs w:val="26"/>
        </w:rPr>
        <w:t>Юридические адреса, банковские реквизиты и подписи Сторон</w:t>
      </w:r>
    </w:p>
    <w:p w:rsidR="003F775A" w:rsidRPr="006F1648" w:rsidRDefault="003F775A" w:rsidP="000219F7">
      <w:pPr>
        <w:ind w:firstLine="709"/>
        <w:rPr>
          <w:rFonts w:eastAsia="MS Mincho"/>
          <w:b/>
          <w:sz w:val="2"/>
          <w:szCs w:val="2"/>
        </w:rPr>
      </w:pPr>
    </w:p>
    <w:tbl>
      <w:tblPr>
        <w:tblW w:w="9776" w:type="dxa"/>
        <w:tblLook w:val="04A0" w:firstRow="1" w:lastRow="0" w:firstColumn="1" w:lastColumn="0" w:noHBand="0" w:noVBand="1"/>
      </w:tblPr>
      <w:tblGrid>
        <w:gridCol w:w="4615"/>
        <w:gridCol w:w="265"/>
        <w:gridCol w:w="4896"/>
      </w:tblGrid>
      <w:tr w:rsidR="003F775A" w:rsidRPr="006F1648" w:rsidTr="00AC6395">
        <w:tc>
          <w:tcPr>
            <w:tcW w:w="4615" w:type="dxa"/>
            <w:hideMark/>
          </w:tcPr>
          <w:p w:rsidR="003F775A" w:rsidRPr="006F1648" w:rsidRDefault="003F775A" w:rsidP="003F775A">
            <w:pPr>
              <w:autoSpaceDE w:val="0"/>
              <w:jc w:val="both"/>
              <w:rPr>
                <w:b/>
                <w:bCs/>
                <w:lang w:eastAsia="ar-SA"/>
              </w:rPr>
            </w:pPr>
            <w:r w:rsidRPr="006F1648">
              <w:rPr>
                <w:b/>
                <w:bCs/>
              </w:rPr>
              <w:t>ЗАКАЗЧИК</w:t>
            </w:r>
          </w:p>
          <w:p w:rsidR="003F775A" w:rsidRPr="006F1648" w:rsidRDefault="003F775A" w:rsidP="003F775A">
            <w:pPr>
              <w:autoSpaceDE w:val="0"/>
              <w:rPr>
                <w:b/>
              </w:rPr>
            </w:pPr>
            <w:r w:rsidRPr="006F1648">
              <w:rPr>
                <w:b/>
                <w:bCs/>
              </w:rPr>
              <w:t>ГУП РК «Вода Крыма»</w:t>
            </w:r>
          </w:p>
        </w:tc>
        <w:tc>
          <w:tcPr>
            <w:tcW w:w="265" w:type="dxa"/>
          </w:tcPr>
          <w:p w:rsidR="003F775A" w:rsidRPr="006F1648" w:rsidRDefault="003F775A" w:rsidP="003F775A">
            <w:pPr>
              <w:spacing w:after="200" w:line="276" w:lineRule="auto"/>
              <w:rPr>
                <w:b/>
              </w:rPr>
            </w:pPr>
          </w:p>
          <w:p w:rsidR="003F775A" w:rsidRPr="006F1648" w:rsidRDefault="003F775A" w:rsidP="003F775A">
            <w:pPr>
              <w:autoSpaceDE w:val="0"/>
              <w:rPr>
                <w:b/>
              </w:rPr>
            </w:pPr>
          </w:p>
        </w:tc>
        <w:tc>
          <w:tcPr>
            <w:tcW w:w="4896" w:type="dxa"/>
            <w:shd w:val="clear" w:color="auto" w:fill="auto"/>
          </w:tcPr>
          <w:p w:rsidR="003F775A" w:rsidRPr="006F1648" w:rsidRDefault="003F775A" w:rsidP="003F775A">
            <w:pPr>
              <w:ind w:firstLine="567"/>
              <w:jc w:val="both"/>
              <w:rPr>
                <w:b/>
              </w:rPr>
            </w:pPr>
            <w:r w:rsidRPr="006F1648">
              <w:rPr>
                <w:b/>
              </w:rPr>
              <w:t>ИСПОЛНИТЕЛЬ:</w:t>
            </w:r>
          </w:p>
          <w:p w:rsidR="003F775A" w:rsidRPr="006F1648" w:rsidRDefault="003F775A" w:rsidP="003F775A">
            <w:pPr>
              <w:ind w:firstLine="567"/>
              <w:jc w:val="both"/>
              <w:rPr>
                <w:b/>
              </w:rPr>
            </w:pPr>
          </w:p>
        </w:tc>
      </w:tr>
      <w:tr w:rsidR="003F775A" w:rsidRPr="006F1648" w:rsidTr="00AC6395">
        <w:tc>
          <w:tcPr>
            <w:tcW w:w="4615" w:type="dxa"/>
            <w:hideMark/>
          </w:tcPr>
          <w:p w:rsidR="003F775A" w:rsidRPr="006F1648" w:rsidRDefault="003F775A" w:rsidP="003F775A">
            <w:r w:rsidRPr="006F1648">
              <w:t>Место нахождения:</w:t>
            </w:r>
            <w:r w:rsidRPr="006F1648">
              <w:rPr>
                <w:rFonts w:eastAsia="Calibri"/>
                <w:kern w:val="2"/>
              </w:rPr>
              <w:t>295053, Республика Крым, г. Симферополь, ул. Киевская, 1 А</w:t>
            </w:r>
          </w:p>
          <w:p w:rsidR="003F775A" w:rsidRPr="006F1648" w:rsidRDefault="003F775A" w:rsidP="003F775A">
            <w:pPr>
              <w:keepLines/>
              <w:suppressLineNumbers/>
              <w:autoSpaceDE w:val="0"/>
            </w:pPr>
            <w:r w:rsidRPr="006F1648">
              <w:t xml:space="preserve">Почтовый адрес: </w:t>
            </w:r>
            <w:r w:rsidRPr="006F1648">
              <w:rPr>
                <w:rFonts w:eastAsia="Calibri"/>
                <w:kern w:val="2"/>
              </w:rPr>
              <w:t>295053, Республика Крым, г. Симферополь, ул. Киевская, 1 А</w:t>
            </w:r>
          </w:p>
          <w:p w:rsidR="003F775A" w:rsidRPr="006F1648" w:rsidRDefault="003F775A" w:rsidP="003F775A">
            <w:pPr>
              <w:snapToGrid w:val="0"/>
            </w:pPr>
            <w:r w:rsidRPr="006F1648">
              <w:t xml:space="preserve">Телефон/Факс: (3652) 27-10-53 </w:t>
            </w:r>
          </w:p>
          <w:p w:rsidR="003F775A" w:rsidRPr="006F1648" w:rsidRDefault="003F775A" w:rsidP="003F775A">
            <w:pPr>
              <w:snapToGrid w:val="0"/>
              <w:rPr>
                <w:color w:val="0D0D0D"/>
              </w:rPr>
            </w:pPr>
            <w:r w:rsidRPr="006F1648">
              <w:t xml:space="preserve">Адрес эл/почты: </w:t>
            </w:r>
            <w:r w:rsidRPr="006F1648">
              <w:rPr>
                <w:lang w:val="en-US"/>
              </w:rPr>
              <w:t>office</w:t>
            </w:r>
            <w:r w:rsidRPr="006F1648">
              <w:t>@</w:t>
            </w:r>
            <w:proofErr w:type="spellStart"/>
            <w:r w:rsidRPr="006F1648">
              <w:rPr>
                <w:lang w:val="en-US"/>
              </w:rPr>
              <w:t>voda</w:t>
            </w:r>
            <w:proofErr w:type="spellEnd"/>
            <w:r w:rsidRPr="006F1648">
              <w:t>.</w:t>
            </w:r>
            <w:proofErr w:type="spellStart"/>
            <w:r w:rsidRPr="006F1648">
              <w:rPr>
                <w:lang w:val="en-US"/>
              </w:rPr>
              <w:t>crimea</w:t>
            </w:r>
            <w:proofErr w:type="spellEnd"/>
            <w:r w:rsidRPr="006F1648">
              <w:t>.</w:t>
            </w:r>
            <w:proofErr w:type="spellStart"/>
            <w:r w:rsidRPr="006F1648">
              <w:rPr>
                <w:lang w:val="en-US"/>
              </w:rPr>
              <w:t>ru</w:t>
            </w:r>
            <w:proofErr w:type="spellEnd"/>
          </w:p>
          <w:p w:rsidR="003F775A" w:rsidRPr="006F1648" w:rsidRDefault="003F775A" w:rsidP="003F775A">
            <w:r w:rsidRPr="006F1648">
              <w:rPr>
                <w:color w:val="0D0D0D"/>
              </w:rPr>
              <w:t xml:space="preserve">ИНН: </w:t>
            </w:r>
            <w:r w:rsidRPr="006F1648">
              <w:rPr>
                <w:rFonts w:eastAsia="Calibri"/>
                <w:color w:val="0D0D0D"/>
                <w:kern w:val="2"/>
              </w:rPr>
              <w:t>9102057281</w:t>
            </w:r>
            <w:r w:rsidRPr="006F1648">
              <w:rPr>
                <w:color w:val="0D0D0D"/>
              </w:rPr>
              <w:t xml:space="preserve"> КПП</w:t>
            </w:r>
            <w:r w:rsidRPr="006F1648">
              <w:t>: 910201001</w:t>
            </w:r>
          </w:p>
          <w:p w:rsidR="003F775A" w:rsidRPr="006F1648" w:rsidRDefault="003F775A" w:rsidP="003F775A">
            <w:pPr>
              <w:snapToGrid w:val="0"/>
            </w:pPr>
            <w:r w:rsidRPr="006F1648">
              <w:t xml:space="preserve">ОГРН </w:t>
            </w:r>
            <w:r w:rsidRPr="006F1648">
              <w:rPr>
                <w:rFonts w:eastAsia="Calibri"/>
                <w:kern w:val="2"/>
              </w:rPr>
              <w:t>1149102120947</w:t>
            </w:r>
            <w:r w:rsidRPr="006F1648">
              <w:t xml:space="preserve"> </w:t>
            </w:r>
          </w:p>
          <w:p w:rsidR="003F775A" w:rsidRPr="006F1648" w:rsidRDefault="003F775A" w:rsidP="003F775A">
            <w:pPr>
              <w:snapToGrid w:val="0"/>
            </w:pPr>
            <w:r w:rsidRPr="006F1648">
              <w:t xml:space="preserve">ОКПО 00000000772458 </w:t>
            </w:r>
          </w:p>
          <w:p w:rsidR="003F775A" w:rsidRPr="006F1648" w:rsidRDefault="003F775A" w:rsidP="003F775A">
            <w:pPr>
              <w:snapToGrid w:val="0"/>
            </w:pPr>
            <w:r w:rsidRPr="006F1648">
              <w:t xml:space="preserve">Банковские реквизиты: </w:t>
            </w:r>
            <w:r w:rsidRPr="006F1648">
              <w:rPr>
                <w:rFonts w:eastAsia="Calibri"/>
                <w:kern w:val="2"/>
              </w:rPr>
              <w:t>ПАО «РНКБ»</w:t>
            </w:r>
          </w:p>
          <w:p w:rsidR="003F775A" w:rsidRPr="006F1648" w:rsidRDefault="003F775A" w:rsidP="003F775A">
            <w:r w:rsidRPr="006F1648">
              <w:t xml:space="preserve">Р/счет </w:t>
            </w:r>
            <w:r w:rsidRPr="006F1648">
              <w:rPr>
                <w:rFonts w:eastAsia="Calibri"/>
                <w:kern w:val="2"/>
              </w:rPr>
              <w:t>40602810140080000030</w:t>
            </w:r>
          </w:p>
          <w:p w:rsidR="003F775A" w:rsidRPr="006F1648" w:rsidRDefault="003F775A" w:rsidP="003F775A">
            <w:r w:rsidRPr="006F1648">
              <w:t xml:space="preserve">Кор/счет </w:t>
            </w:r>
            <w:r w:rsidRPr="006F1648">
              <w:rPr>
                <w:rFonts w:eastAsia="Calibri"/>
                <w:kern w:val="2"/>
              </w:rPr>
              <w:t>30101810335100000607</w:t>
            </w:r>
          </w:p>
          <w:p w:rsidR="003F775A" w:rsidRPr="006F1648" w:rsidRDefault="003F775A" w:rsidP="003F775A">
            <w:r w:rsidRPr="006F1648">
              <w:t xml:space="preserve">БИК </w:t>
            </w:r>
            <w:r w:rsidRPr="006F1648">
              <w:rPr>
                <w:rFonts w:eastAsia="Calibri"/>
                <w:kern w:val="2"/>
              </w:rPr>
              <w:t>043510607</w:t>
            </w:r>
          </w:p>
          <w:p w:rsidR="003F775A" w:rsidRPr="006F1648" w:rsidRDefault="003F775A" w:rsidP="003F775A">
            <w:pPr>
              <w:jc w:val="both"/>
            </w:pPr>
            <w:r w:rsidRPr="006F1648">
              <w:t>Директор по строительству</w:t>
            </w:r>
          </w:p>
          <w:p w:rsidR="003F775A" w:rsidRPr="006F1648" w:rsidRDefault="003F775A" w:rsidP="003F775A">
            <w:pPr>
              <w:jc w:val="both"/>
            </w:pPr>
          </w:p>
          <w:p w:rsidR="003F775A" w:rsidRPr="006F1648" w:rsidRDefault="003F775A" w:rsidP="003F775A">
            <w:pPr>
              <w:jc w:val="both"/>
            </w:pPr>
            <w:r w:rsidRPr="006F1648">
              <w:rPr>
                <w:spacing w:val="-3"/>
              </w:rPr>
              <w:t>__________</w:t>
            </w:r>
            <w:r w:rsidR="00866863" w:rsidRPr="006F1648">
              <w:rPr>
                <w:spacing w:val="-3"/>
              </w:rPr>
              <w:t>__________</w:t>
            </w:r>
            <w:r w:rsidRPr="006F1648">
              <w:rPr>
                <w:spacing w:val="-3"/>
              </w:rPr>
              <w:t xml:space="preserve"> /Щёголев Э.Г./</w:t>
            </w:r>
          </w:p>
        </w:tc>
        <w:tc>
          <w:tcPr>
            <w:tcW w:w="265" w:type="dxa"/>
          </w:tcPr>
          <w:p w:rsidR="003F775A" w:rsidRPr="006F1648" w:rsidRDefault="003F775A" w:rsidP="003F775A">
            <w:pPr>
              <w:spacing w:after="200" w:line="276" w:lineRule="auto"/>
            </w:pPr>
          </w:p>
          <w:p w:rsidR="003F775A" w:rsidRPr="006F1648" w:rsidRDefault="003F775A" w:rsidP="003F775A">
            <w:pPr>
              <w:spacing w:after="200" w:line="276" w:lineRule="auto"/>
            </w:pPr>
          </w:p>
          <w:p w:rsidR="003F775A" w:rsidRPr="006F1648" w:rsidRDefault="003F775A" w:rsidP="003F775A">
            <w:pPr>
              <w:jc w:val="both"/>
            </w:pPr>
          </w:p>
        </w:tc>
        <w:tc>
          <w:tcPr>
            <w:tcW w:w="4896" w:type="dxa"/>
            <w:shd w:val="clear" w:color="auto" w:fill="auto"/>
            <w:noWrap/>
            <w:hideMark/>
          </w:tcPr>
          <w:p w:rsidR="003F775A" w:rsidRPr="006F1648" w:rsidRDefault="003F775A" w:rsidP="003F775A">
            <w:pPr>
              <w:widowControl w:val="0"/>
              <w:jc w:val="both"/>
            </w:pPr>
            <w:r w:rsidRPr="006F1648">
              <w:t xml:space="preserve">Место нахождения: </w:t>
            </w:r>
            <w:r w:rsidR="00A4755E" w:rsidRPr="006F1648">
              <w:t>_____________________</w:t>
            </w:r>
          </w:p>
          <w:p w:rsidR="00A4755E" w:rsidRPr="006F1648" w:rsidRDefault="00A4755E" w:rsidP="003F775A">
            <w:pPr>
              <w:widowControl w:val="0"/>
              <w:jc w:val="both"/>
            </w:pPr>
            <w:r w:rsidRPr="006F1648">
              <w:t>______________________________________</w:t>
            </w:r>
          </w:p>
          <w:p w:rsidR="00A4755E" w:rsidRPr="006F1648" w:rsidRDefault="003F775A" w:rsidP="003F775A">
            <w:pPr>
              <w:widowControl w:val="0"/>
              <w:jc w:val="both"/>
            </w:pPr>
            <w:r w:rsidRPr="006F1648">
              <w:t xml:space="preserve">Почтовый адрес: </w:t>
            </w:r>
            <w:r w:rsidR="00A4755E" w:rsidRPr="006F1648">
              <w:t>_______________________</w:t>
            </w:r>
          </w:p>
          <w:p w:rsidR="003F775A" w:rsidRPr="006F1648" w:rsidRDefault="00A4755E" w:rsidP="003F775A">
            <w:pPr>
              <w:widowControl w:val="0"/>
              <w:jc w:val="both"/>
            </w:pPr>
            <w:r w:rsidRPr="006F1648">
              <w:t>______________________________________</w:t>
            </w:r>
          </w:p>
          <w:p w:rsidR="003F775A" w:rsidRPr="006F1648" w:rsidRDefault="00A4755E" w:rsidP="003F775A">
            <w:pPr>
              <w:widowControl w:val="0"/>
              <w:jc w:val="both"/>
            </w:pPr>
            <w:r w:rsidRPr="006F1648">
              <w:t>Телефон/Факс: _________________________</w:t>
            </w:r>
          </w:p>
          <w:p w:rsidR="003F775A" w:rsidRPr="006F1648" w:rsidRDefault="003F775A" w:rsidP="003F775A">
            <w:pPr>
              <w:widowControl w:val="0"/>
              <w:jc w:val="both"/>
            </w:pPr>
            <w:r w:rsidRPr="006F1648">
              <w:t>Адре</w:t>
            </w:r>
            <w:r w:rsidR="00A4755E" w:rsidRPr="006F1648">
              <w:t>с эл/почты: ________________________</w:t>
            </w:r>
          </w:p>
          <w:p w:rsidR="003F775A" w:rsidRPr="006F1648" w:rsidRDefault="008C704A" w:rsidP="003F775A">
            <w:pPr>
              <w:widowControl w:val="0"/>
              <w:jc w:val="both"/>
            </w:pPr>
            <w:r w:rsidRPr="006F1648">
              <w:t>ИНН: ____________ КПП: _______________</w:t>
            </w:r>
          </w:p>
          <w:p w:rsidR="003F775A" w:rsidRPr="006F1648" w:rsidRDefault="008C704A" w:rsidP="003F775A">
            <w:pPr>
              <w:widowControl w:val="0"/>
              <w:jc w:val="both"/>
            </w:pPr>
            <w:r w:rsidRPr="006F1648">
              <w:t>ОГРН ________________________________</w:t>
            </w:r>
          </w:p>
          <w:p w:rsidR="000A5A5A" w:rsidRPr="006F1648" w:rsidRDefault="000A5A5A" w:rsidP="003F775A">
            <w:pPr>
              <w:widowControl w:val="0"/>
              <w:jc w:val="both"/>
            </w:pPr>
            <w:r w:rsidRPr="006F1648">
              <w:t>ОКПО ________________________________</w:t>
            </w:r>
          </w:p>
          <w:p w:rsidR="003F775A" w:rsidRPr="006F1648" w:rsidRDefault="003F775A" w:rsidP="003F775A">
            <w:pPr>
              <w:widowControl w:val="0"/>
              <w:jc w:val="both"/>
            </w:pPr>
            <w:r w:rsidRPr="006F1648">
              <w:t xml:space="preserve">Банковские реквизиты: </w:t>
            </w:r>
            <w:r w:rsidR="008C704A" w:rsidRPr="006F1648">
              <w:rPr>
                <w:rFonts w:eastAsia="Calibri"/>
                <w:kern w:val="2"/>
              </w:rPr>
              <w:t>__________________</w:t>
            </w:r>
          </w:p>
          <w:p w:rsidR="003F775A" w:rsidRPr="006F1648" w:rsidRDefault="003F775A" w:rsidP="003F775A">
            <w:pPr>
              <w:widowControl w:val="0"/>
              <w:jc w:val="both"/>
            </w:pPr>
            <w:r w:rsidRPr="006F1648">
              <w:t xml:space="preserve">Р/счет </w:t>
            </w:r>
            <w:r w:rsidR="008C704A" w:rsidRPr="006F1648">
              <w:rPr>
                <w:rFonts w:eastAsia="Calibri"/>
                <w:kern w:val="2"/>
              </w:rPr>
              <w:t>________________________________</w:t>
            </w:r>
          </w:p>
          <w:p w:rsidR="003F775A" w:rsidRPr="006F1648" w:rsidRDefault="003F775A" w:rsidP="003F775A">
            <w:pPr>
              <w:widowControl w:val="0"/>
              <w:jc w:val="both"/>
            </w:pPr>
            <w:r w:rsidRPr="006F1648">
              <w:t xml:space="preserve">Кор/счет </w:t>
            </w:r>
            <w:r w:rsidR="008C704A" w:rsidRPr="006F1648">
              <w:rPr>
                <w:rFonts w:eastAsia="Calibri"/>
                <w:kern w:val="2"/>
              </w:rPr>
              <w:t>______________________________</w:t>
            </w:r>
          </w:p>
          <w:p w:rsidR="003F775A" w:rsidRPr="006F1648" w:rsidRDefault="003F775A" w:rsidP="003F775A">
            <w:pPr>
              <w:widowControl w:val="0"/>
              <w:jc w:val="both"/>
              <w:rPr>
                <w:rFonts w:eastAsia="Calibri"/>
                <w:kern w:val="2"/>
              </w:rPr>
            </w:pPr>
            <w:r w:rsidRPr="006F1648">
              <w:t xml:space="preserve">БИК </w:t>
            </w:r>
            <w:r w:rsidR="008C704A" w:rsidRPr="006F1648">
              <w:rPr>
                <w:rFonts w:eastAsia="Calibri"/>
                <w:kern w:val="2"/>
              </w:rPr>
              <w:t>__________________________________</w:t>
            </w:r>
          </w:p>
          <w:p w:rsidR="003F775A" w:rsidRPr="006F1648" w:rsidRDefault="008C704A" w:rsidP="003F775A">
            <w:pPr>
              <w:widowControl w:val="0"/>
              <w:jc w:val="both"/>
            </w:pPr>
            <w:r w:rsidRPr="006F1648">
              <w:t>_______________________________________</w:t>
            </w:r>
          </w:p>
          <w:p w:rsidR="003F775A" w:rsidRPr="006F1648" w:rsidRDefault="003F775A" w:rsidP="003F775A">
            <w:pPr>
              <w:widowControl w:val="0"/>
              <w:jc w:val="both"/>
            </w:pPr>
          </w:p>
          <w:p w:rsidR="003F775A" w:rsidRPr="006F1648" w:rsidRDefault="008C704A" w:rsidP="003F775A">
            <w:pPr>
              <w:widowControl w:val="0"/>
              <w:jc w:val="both"/>
            </w:pPr>
            <w:r w:rsidRPr="006F1648">
              <w:t>____</w:t>
            </w:r>
            <w:r w:rsidR="00866863" w:rsidRPr="006F1648">
              <w:t>________________ /_______</w:t>
            </w:r>
            <w:r w:rsidRPr="006F1648">
              <w:t>_________</w:t>
            </w:r>
            <w:r w:rsidR="003F775A" w:rsidRPr="006F1648">
              <w:t>/</w:t>
            </w:r>
          </w:p>
        </w:tc>
      </w:tr>
      <w:tr w:rsidR="003F775A" w:rsidRPr="006F1648" w:rsidTr="00AC6395">
        <w:tc>
          <w:tcPr>
            <w:tcW w:w="4615" w:type="dxa"/>
          </w:tcPr>
          <w:p w:rsidR="003F775A" w:rsidRPr="006F1648" w:rsidRDefault="003F775A" w:rsidP="003F775A">
            <w:pPr>
              <w:snapToGrid w:val="0"/>
              <w:ind w:firstLine="567"/>
              <w:jc w:val="both"/>
              <w:rPr>
                <w:b/>
                <w:color w:val="FF0000"/>
              </w:rPr>
            </w:pPr>
          </w:p>
        </w:tc>
        <w:tc>
          <w:tcPr>
            <w:tcW w:w="265" w:type="dxa"/>
          </w:tcPr>
          <w:p w:rsidR="003F775A" w:rsidRPr="006F1648" w:rsidRDefault="003F775A" w:rsidP="003F775A">
            <w:pPr>
              <w:snapToGrid w:val="0"/>
              <w:ind w:firstLine="567"/>
              <w:jc w:val="both"/>
              <w:rPr>
                <w:b/>
                <w:color w:val="FF0000"/>
              </w:rPr>
            </w:pPr>
          </w:p>
        </w:tc>
        <w:tc>
          <w:tcPr>
            <w:tcW w:w="4896" w:type="dxa"/>
            <w:shd w:val="clear" w:color="auto" w:fill="auto"/>
            <w:noWrap/>
          </w:tcPr>
          <w:p w:rsidR="003F775A" w:rsidRPr="006F1648" w:rsidRDefault="003F775A" w:rsidP="003F775A">
            <w:pPr>
              <w:snapToGrid w:val="0"/>
              <w:ind w:firstLine="567"/>
              <w:jc w:val="both"/>
              <w:rPr>
                <w:b/>
                <w:color w:val="FF0000"/>
              </w:rPr>
            </w:pPr>
          </w:p>
        </w:tc>
      </w:tr>
      <w:tr w:rsidR="003F775A" w:rsidRPr="006F1648" w:rsidTr="00AC6395">
        <w:tc>
          <w:tcPr>
            <w:tcW w:w="4615" w:type="dxa"/>
            <w:hideMark/>
          </w:tcPr>
          <w:p w:rsidR="003F775A" w:rsidRPr="006F1648" w:rsidRDefault="003F775A" w:rsidP="003F775A">
            <w:pPr>
              <w:autoSpaceDE w:val="0"/>
              <w:jc w:val="both"/>
              <w:rPr>
                <w:bCs/>
              </w:rPr>
            </w:pPr>
            <w:r w:rsidRPr="006F1648">
              <w:rPr>
                <w:bCs/>
              </w:rPr>
              <w:t>________________</w:t>
            </w:r>
          </w:p>
        </w:tc>
        <w:tc>
          <w:tcPr>
            <w:tcW w:w="265" w:type="dxa"/>
          </w:tcPr>
          <w:p w:rsidR="003F775A" w:rsidRPr="006F1648" w:rsidRDefault="003F775A" w:rsidP="003F775A">
            <w:pPr>
              <w:autoSpaceDE w:val="0"/>
              <w:jc w:val="both"/>
              <w:rPr>
                <w:bCs/>
              </w:rPr>
            </w:pPr>
          </w:p>
        </w:tc>
        <w:tc>
          <w:tcPr>
            <w:tcW w:w="4896" w:type="dxa"/>
            <w:shd w:val="clear" w:color="auto" w:fill="auto"/>
            <w:noWrap/>
            <w:hideMark/>
          </w:tcPr>
          <w:p w:rsidR="003F775A" w:rsidRPr="006F1648" w:rsidRDefault="003F775A" w:rsidP="003F775A">
            <w:pPr>
              <w:autoSpaceDE w:val="0"/>
              <w:jc w:val="both"/>
            </w:pPr>
            <w:r w:rsidRPr="006F1648">
              <w:rPr>
                <w:bCs/>
              </w:rPr>
              <w:t xml:space="preserve">________________  </w:t>
            </w:r>
          </w:p>
        </w:tc>
      </w:tr>
      <w:tr w:rsidR="003F775A" w:rsidRPr="006F1648" w:rsidTr="00866863">
        <w:trPr>
          <w:trHeight w:val="614"/>
        </w:trPr>
        <w:tc>
          <w:tcPr>
            <w:tcW w:w="4615" w:type="dxa"/>
            <w:tcMar>
              <w:bottom w:w="57" w:type="dxa"/>
            </w:tcMar>
            <w:vAlign w:val="bottom"/>
            <w:hideMark/>
          </w:tcPr>
          <w:p w:rsidR="003F775A" w:rsidRPr="006F1648" w:rsidRDefault="003F775A" w:rsidP="00866863">
            <w:pPr>
              <w:autoSpaceDE w:val="0"/>
              <w:rPr>
                <w:bCs/>
              </w:rPr>
            </w:pPr>
            <w:r w:rsidRPr="006F1648">
              <w:rPr>
                <w:bCs/>
              </w:rPr>
              <w:t>"___" ___________ 202</w:t>
            </w:r>
            <w:r w:rsidR="008C704A" w:rsidRPr="006F1648">
              <w:rPr>
                <w:bCs/>
              </w:rPr>
              <w:t>1</w:t>
            </w:r>
            <w:r w:rsidRPr="006F1648">
              <w:rPr>
                <w:bCs/>
              </w:rPr>
              <w:t>г.</w:t>
            </w:r>
          </w:p>
        </w:tc>
        <w:tc>
          <w:tcPr>
            <w:tcW w:w="265" w:type="dxa"/>
            <w:vAlign w:val="bottom"/>
          </w:tcPr>
          <w:p w:rsidR="003F775A" w:rsidRPr="006F1648" w:rsidRDefault="003F775A" w:rsidP="00866863">
            <w:pPr>
              <w:autoSpaceDE w:val="0"/>
              <w:rPr>
                <w:bCs/>
              </w:rPr>
            </w:pPr>
          </w:p>
        </w:tc>
        <w:tc>
          <w:tcPr>
            <w:tcW w:w="4896" w:type="dxa"/>
            <w:shd w:val="clear" w:color="auto" w:fill="auto"/>
            <w:noWrap/>
            <w:vAlign w:val="bottom"/>
          </w:tcPr>
          <w:p w:rsidR="003F775A" w:rsidRPr="006F1648" w:rsidRDefault="003F775A" w:rsidP="00866863">
            <w:pPr>
              <w:autoSpaceDE w:val="0"/>
              <w:rPr>
                <w:bCs/>
              </w:rPr>
            </w:pPr>
            <w:r w:rsidRPr="006F1648">
              <w:rPr>
                <w:bCs/>
              </w:rPr>
              <w:t>"___" ___________ 202</w:t>
            </w:r>
            <w:r w:rsidR="008C704A" w:rsidRPr="006F1648">
              <w:rPr>
                <w:bCs/>
              </w:rPr>
              <w:t>1</w:t>
            </w:r>
            <w:r w:rsidRPr="006F1648">
              <w:rPr>
                <w:bCs/>
              </w:rPr>
              <w:t>г.</w:t>
            </w:r>
          </w:p>
        </w:tc>
      </w:tr>
    </w:tbl>
    <w:p w:rsidR="008C704A" w:rsidRPr="006F1648" w:rsidRDefault="008C704A">
      <w:pPr>
        <w:spacing w:after="200" w:line="276" w:lineRule="auto"/>
      </w:pPr>
      <w:r w:rsidRPr="006F1648">
        <w:br w:type="page"/>
      </w:r>
    </w:p>
    <w:p w:rsidR="00EB649A" w:rsidRPr="006F1648" w:rsidRDefault="00EB649A" w:rsidP="00B74EBF">
      <w:pPr>
        <w:ind w:left="4678"/>
        <w:jc w:val="right"/>
        <w:outlineLvl w:val="0"/>
      </w:pPr>
      <w:r w:rsidRPr="006F1648">
        <w:t>Приложение №1</w:t>
      </w:r>
    </w:p>
    <w:p w:rsidR="00EB649A" w:rsidRPr="006F1648" w:rsidRDefault="00EB649A" w:rsidP="00B74EBF">
      <w:pPr>
        <w:ind w:left="4678"/>
        <w:jc w:val="right"/>
      </w:pPr>
      <w:r w:rsidRPr="006F1648">
        <w:t xml:space="preserve">к </w:t>
      </w:r>
      <w:r w:rsidR="00494B44" w:rsidRPr="006F1648">
        <w:t>К</w:t>
      </w:r>
      <w:r w:rsidRPr="006F1648">
        <w:t>онтракту</w:t>
      </w:r>
    </w:p>
    <w:p w:rsidR="008C704A" w:rsidRPr="006F1648" w:rsidRDefault="00EB649A" w:rsidP="00B74EBF">
      <w:pPr>
        <w:ind w:left="4678"/>
        <w:jc w:val="right"/>
      </w:pPr>
      <w:r w:rsidRPr="006F1648">
        <w:t>от «___»</w:t>
      </w:r>
      <w:r w:rsidR="008C704A" w:rsidRPr="006F1648">
        <w:t xml:space="preserve"> </w:t>
      </w:r>
      <w:r w:rsidRPr="006F1648">
        <w:t>___________202</w:t>
      </w:r>
      <w:r w:rsidR="008C704A" w:rsidRPr="006F1648">
        <w:t>1</w:t>
      </w:r>
      <w:r w:rsidRPr="006F1648">
        <w:t xml:space="preserve"> г.</w:t>
      </w:r>
    </w:p>
    <w:p w:rsidR="00EB649A" w:rsidRPr="006F1648" w:rsidRDefault="00EB649A" w:rsidP="00B74EBF">
      <w:pPr>
        <w:ind w:left="4678"/>
        <w:jc w:val="right"/>
      </w:pPr>
      <w:r w:rsidRPr="006F1648">
        <w:t>№</w:t>
      </w:r>
      <w:r w:rsidR="008C704A" w:rsidRPr="006F1648">
        <w:t>_____________</w:t>
      </w:r>
      <w:r w:rsidRPr="006F1648">
        <w:t>__________</w:t>
      </w:r>
    </w:p>
    <w:p w:rsidR="00B26790" w:rsidRPr="006F1648" w:rsidRDefault="00B26790" w:rsidP="00B26790">
      <w:pPr>
        <w:jc w:val="center"/>
        <w:rPr>
          <w:b/>
          <w:bCs/>
          <w:sz w:val="28"/>
          <w:szCs w:val="28"/>
        </w:rPr>
      </w:pPr>
    </w:p>
    <w:p w:rsidR="00B26790" w:rsidRPr="006F1648" w:rsidRDefault="00B26790" w:rsidP="00B26790">
      <w:pPr>
        <w:jc w:val="center"/>
        <w:rPr>
          <w:b/>
          <w:bCs/>
          <w:sz w:val="28"/>
          <w:szCs w:val="28"/>
        </w:rPr>
      </w:pPr>
      <w:r w:rsidRPr="006F1648">
        <w:rPr>
          <w:b/>
          <w:bCs/>
          <w:sz w:val="28"/>
          <w:szCs w:val="28"/>
        </w:rPr>
        <w:t>Задание на проектирование объекта капитального строительства</w:t>
      </w:r>
    </w:p>
    <w:p w:rsidR="00B26790" w:rsidRPr="006F1648" w:rsidRDefault="005B4A11" w:rsidP="0060173A">
      <w:pPr>
        <w:jc w:val="center"/>
        <w:rPr>
          <w:bCs/>
          <w:sz w:val="28"/>
          <w:szCs w:val="28"/>
        </w:rPr>
      </w:pPr>
      <w:r w:rsidRPr="006F1648">
        <w:rPr>
          <w:bCs/>
          <w:sz w:val="28"/>
          <w:szCs w:val="28"/>
        </w:rPr>
        <w:t>Техническое перевооружение (капитальный ремонт) водопровода, проходящего по улицам поселка ГРЭС от камеры, расположенной по ул.</w:t>
      </w:r>
      <w:r w:rsidRPr="006F1648">
        <w:rPr>
          <w:bCs/>
          <w:sz w:val="28"/>
          <w:szCs w:val="28"/>
          <w:lang w:val="en-US"/>
        </w:rPr>
        <w:t> </w:t>
      </w:r>
      <w:r w:rsidR="006330DE" w:rsidRPr="006F1648">
        <w:rPr>
          <w:bCs/>
          <w:sz w:val="28"/>
          <w:szCs w:val="28"/>
        </w:rPr>
        <w:t>Монтажная, до КОС </w:t>
      </w:r>
      <w:r w:rsidRPr="006F1648">
        <w:rPr>
          <w:bCs/>
          <w:sz w:val="28"/>
          <w:szCs w:val="28"/>
        </w:rPr>
        <w:t xml:space="preserve">Укромное, с устройством перехода под трассой Таврида и прокладкой трубопровода в охранной зоне реки </w:t>
      </w:r>
      <w:proofErr w:type="spellStart"/>
      <w:r w:rsidRPr="006F1648">
        <w:rPr>
          <w:bCs/>
          <w:sz w:val="28"/>
          <w:szCs w:val="28"/>
        </w:rPr>
        <w:t>Салгир</w:t>
      </w:r>
      <w:proofErr w:type="spellEnd"/>
      <w:r w:rsidRPr="006F1648">
        <w:rPr>
          <w:bCs/>
          <w:sz w:val="28"/>
          <w:szCs w:val="28"/>
        </w:rPr>
        <w:t>, (необходимый напор не менее 15</w:t>
      </w:r>
      <w:r w:rsidRPr="006F1648">
        <w:rPr>
          <w:bCs/>
          <w:sz w:val="28"/>
          <w:szCs w:val="28"/>
          <w:lang w:val="en-US"/>
        </w:rPr>
        <w:t> </w:t>
      </w:r>
      <w:r w:rsidRPr="006F1648">
        <w:rPr>
          <w:bCs/>
          <w:sz w:val="28"/>
          <w:szCs w:val="28"/>
        </w:rPr>
        <w:t>атм.), с переустройством существующих подключений.</w:t>
      </w:r>
    </w:p>
    <w:p w:rsidR="00B26790" w:rsidRPr="006F1648" w:rsidRDefault="00B26790" w:rsidP="00B26790">
      <w:pPr>
        <w:pBdr>
          <w:top w:val="single" w:sz="4" w:space="1" w:color="auto"/>
        </w:pBdr>
        <w:jc w:val="center"/>
        <w:rPr>
          <w:sz w:val="28"/>
          <w:szCs w:val="28"/>
          <w:vertAlign w:val="superscript"/>
        </w:rPr>
      </w:pPr>
      <w:r w:rsidRPr="006F1648">
        <w:rPr>
          <w:sz w:val="28"/>
          <w:szCs w:val="28"/>
          <w:vertAlign w:val="superscript"/>
        </w:rPr>
        <w:t>(наименование и адрес (местоположение) объекта капитального строительства (далее - объект)</w:t>
      </w:r>
    </w:p>
    <w:p w:rsidR="00B26790" w:rsidRPr="006F1648" w:rsidRDefault="00B26790" w:rsidP="00B26790">
      <w:pPr>
        <w:pBdr>
          <w:top w:val="single" w:sz="4" w:space="1" w:color="auto"/>
        </w:pBdr>
        <w:spacing w:before="120"/>
        <w:ind w:firstLine="720"/>
        <w:jc w:val="center"/>
        <w:rPr>
          <w:b/>
          <w:bCs/>
          <w:sz w:val="28"/>
          <w:szCs w:val="28"/>
        </w:rPr>
      </w:pPr>
      <w:r w:rsidRPr="006F1648">
        <w:rPr>
          <w:b/>
          <w:bCs/>
          <w:sz w:val="28"/>
          <w:szCs w:val="28"/>
          <w:lang w:val="en-US"/>
        </w:rPr>
        <w:t>I</w:t>
      </w:r>
      <w:r w:rsidRPr="006F1648">
        <w:rPr>
          <w:b/>
          <w:bCs/>
          <w:sz w:val="28"/>
          <w:szCs w:val="28"/>
        </w:rPr>
        <w:t>. Общие данные</w:t>
      </w:r>
    </w:p>
    <w:p w:rsidR="00B26790" w:rsidRPr="006F1648" w:rsidRDefault="00B26790" w:rsidP="00B26790">
      <w:pPr>
        <w:spacing w:before="120"/>
        <w:ind w:firstLine="720"/>
        <w:jc w:val="both"/>
        <w:rPr>
          <w:rFonts w:eastAsia="Calibri"/>
          <w:b/>
          <w:sz w:val="28"/>
          <w:szCs w:val="28"/>
          <w:lang w:eastAsia="en-US"/>
        </w:rPr>
      </w:pPr>
      <w:r w:rsidRPr="006F1648">
        <w:rPr>
          <w:rFonts w:eastAsia="Calibri"/>
          <w:b/>
          <w:sz w:val="28"/>
          <w:szCs w:val="28"/>
          <w:lang w:eastAsia="en-US"/>
        </w:rPr>
        <w:t>1. Основание для проектирования объекта:</w:t>
      </w:r>
    </w:p>
    <w:p w:rsidR="00B26790" w:rsidRPr="006F1648" w:rsidRDefault="00B26790" w:rsidP="00B26790">
      <w:pPr>
        <w:ind w:firstLine="720"/>
        <w:jc w:val="both"/>
        <w:rPr>
          <w:rFonts w:eastAsia="Calibri"/>
          <w:i/>
          <w:sz w:val="28"/>
          <w:szCs w:val="28"/>
          <w:lang w:eastAsia="en-US"/>
        </w:rPr>
      </w:pPr>
      <w:r w:rsidRPr="006F1648">
        <w:rPr>
          <w:rFonts w:eastAsia="Calibri"/>
          <w:i/>
          <w:sz w:val="28"/>
          <w:szCs w:val="28"/>
          <w:lang w:eastAsia="en-US"/>
        </w:rPr>
        <w:t>Распоряжение Правительства РФ от 16 октября 2020 г. N 2668-р «Об утверждении комплексного плана по обеспечению надежного водоснабжения Республики Крым и г. Севастополя».</w:t>
      </w:r>
    </w:p>
    <w:p w:rsidR="00B26790" w:rsidRPr="006F1648" w:rsidRDefault="00B26790" w:rsidP="00B26790">
      <w:pPr>
        <w:spacing w:before="120"/>
        <w:ind w:firstLine="720"/>
        <w:jc w:val="both"/>
        <w:rPr>
          <w:rFonts w:eastAsia="Calibri"/>
          <w:b/>
          <w:sz w:val="28"/>
          <w:szCs w:val="28"/>
          <w:lang w:eastAsia="en-US"/>
        </w:rPr>
      </w:pPr>
      <w:r w:rsidRPr="006F1648">
        <w:rPr>
          <w:rFonts w:eastAsia="Calibri"/>
          <w:b/>
          <w:sz w:val="28"/>
          <w:szCs w:val="28"/>
          <w:lang w:eastAsia="en-US"/>
        </w:rPr>
        <w:t xml:space="preserve">2. Застройщик (технический заказчик):  </w:t>
      </w:r>
    </w:p>
    <w:p w:rsidR="00B26790" w:rsidRPr="006F1648" w:rsidRDefault="00B26790" w:rsidP="00B26790">
      <w:pPr>
        <w:ind w:firstLine="720"/>
        <w:jc w:val="both"/>
        <w:rPr>
          <w:i/>
          <w:sz w:val="28"/>
          <w:szCs w:val="28"/>
        </w:rPr>
      </w:pPr>
      <w:r w:rsidRPr="006F1648">
        <w:rPr>
          <w:i/>
          <w:sz w:val="28"/>
          <w:szCs w:val="28"/>
          <w:u w:val="single"/>
        </w:rPr>
        <w:t xml:space="preserve">Застройщик </w:t>
      </w:r>
      <w:r w:rsidRPr="006F1648">
        <w:rPr>
          <w:i/>
          <w:sz w:val="28"/>
          <w:szCs w:val="28"/>
        </w:rPr>
        <w:t>- Государственное унитарное предприятие Республики Крым «Вода Крыма», (ГУП РК «Вода Крыма») 295053, Республика Крым, город Симферополь, улица Киевская, дом 1 «А».</w:t>
      </w:r>
    </w:p>
    <w:p w:rsidR="00B26790" w:rsidRPr="006F1648" w:rsidRDefault="00B26790" w:rsidP="00B26790">
      <w:pPr>
        <w:ind w:firstLine="720"/>
        <w:jc w:val="both"/>
        <w:rPr>
          <w:i/>
          <w:sz w:val="28"/>
          <w:szCs w:val="28"/>
        </w:rPr>
      </w:pPr>
      <w:r w:rsidRPr="006F1648">
        <w:rPr>
          <w:i/>
          <w:sz w:val="28"/>
          <w:szCs w:val="28"/>
        </w:rPr>
        <w:t>ОГРН 1149102120947   ИНН 9102057281</w:t>
      </w:r>
    </w:p>
    <w:p w:rsidR="00B26790" w:rsidRPr="006F1648" w:rsidRDefault="00B26790" w:rsidP="00B26790">
      <w:pPr>
        <w:ind w:firstLine="720"/>
        <w:jc w:val="both"/>
        <w:rPr>
          <w:i/>
          <w:sz w:val="28"/>
          <w:szCs w:val="28"/>
        </w:rPr>
      </w:pPr>
      <w:r w:rsidRPr="006F1648">
        <w:rPr>
          <w:i/>
          <w:sz w:val="28"/>
          <w:szCs w:val="28"/>
          <w:u w:val="single"/>
        </w:rPr>
        <w:t>Технический заказчик</w:t>
      </w:r>
      <w:r w:rsidRPr="006F1648">
        <w:rPr>
          <w:i/>
          <w:sz w:val="28"/>
          <w:szCs w:val="28"/>
        </w:rPr>
        <w:t xml:space="preserve"> – Государственное унитарное предприятие Республики Крым «Вода Крыма», (ГУП РК «Вода Крыма») 295053, Республика Крым, город Симферополь, улица Киевская, дом 1 «А».</w:t>
      </w:r>
    </w:p>
    <w:p w:rsidR="00B26790" w:rsidRPr="006F1648" w:rsidRDefault="00B26790" w:rsidP="00B26790">
      <w:pPr>
        <w:ind w:firstLine="720"/>
        <w:jc w:val="both"/>
        <w:rPr>
          <w:i/>
          <w:sz w:val="28"/>
          <w:szCs w:val="28"/>
        </w:rPr>
      </w:pPr>
      <w:r w:rsidRPr="006F1648">
        <w:rPr>
          <w:i/>
          <w:sz w:val="28"/>
          <w:szCs w:val="28"/>
        </w:rPr>
        <w:t>ОГРН 1149102120947   ИНН 9102057281</w:t>
      </w:r>
    </w:p>
    <w:p w:rsidR="00B26790" w:rsidRPr="006F1648" w:rsidRDefault="00B26790" w:rsidP="00B26790">
      <w:pPr>
        <w:spacing w:before="120"/>
        <w:ind w:firstLine="720"/>
        <w:jc w:val="both"/>
        <w:rPr>
          <w:rFonts w:eastAsia="Calibri"/>
          <w:b/>
          <w:sz w:val="28"/>
          <w:szCs w:val="28"/>
          <w:lang w:eastAsia="en-US"/>
        </w:rPr>
      </w:pPr>
      <w:r w:rsidRPr="006F1648">
        <w:rPr>
          <w:rFonts w:eastAsia="Calibri"/>
          <w:b/>
          <w:sz w:val="28"/>
          <w:szCs w:val="28"/>
          <w:lang w:eastAsia="en-US"/>
        </w:rPr>
        <w:t>3. Инвестор (при наличии):</w:t>
      </w:r>
    </w:p>
    <w:p w:rsidR="00B26790" w:rsidRPr="006F1648" w:rsidRDefault="00B26790" w:rsidP="00B26790">
      <w:pPr>
        <w:ind w:firstLine="720"/>
        <w:jc w:val="both"/>
        <w:rPr>
          <w:i/>
          <w:sz w:val="28"/>
          <w:szCs w:val="28"/>
        </w:rPr>
      </w:pPr>
      <w:r w:rsidRPr="006F1648">
        <w:rPr>
          <w:i/>
          <w:sz w:val="28"/>
          <w:szCs w:val="28"/>
        </w:rPr>
        <w:t>-</w:t>
      </w:r>
    </w:p>
    <w:p w:rsidR="00B26790" w:rsidRPr="006F1648" w:rsidRDefault="00B26790" w:rsidP="00B26790">
      <w:pPr>
        <w:spacing w:before="120"/>
        <w:ind w:firstLine="720"/>
        <w:jc w:val="both"/>
        <w:rPr>
          <w:rFonts w:eastAsia="Calibri"/>
          <w:b/>
          <w:sz w:val="28"/>
          <w:szCs w:val="28"/>
          <w:lang w:eastAsia="en-US"/>
        </w:rPr>
      </w:pPr>
      <w:r w:rsidRPr="006F1648">
        <w:rPr>
          <w:rFonts w:eastAsia="Calibri"/>
          <w:b/>
          <w:sz w:val="28"/>
          <w:szCs w:val="28"/>
          <w:lang w:eastAsia="en-US"/>
        </w:rPr>
        <w:t xml:space="preserve">4. Проектная организация:  </w:t>
      </w:r>
    </w:p>
    <w:p w:rsidR="00B26790" w:rsidRPr="006F1648" w:rsidRDefault="00B26790" w:rsidP="00B26790">
      <w:pPr>
        <w:ind w:firstLine="720"/>
        <w:rPr>
          <w:sz w:val="28"/>
          <w:szCs w:val="28"/>
        </w:rPr>
      </w:pPr>
      <w:r w:rsidRPr="006F1648">
        <w:rPr>
          <w:i/>
          <w:sz w:val="28"/>
          <w:szCs w:val="28"/>
        </w:rPr>
        <w:t>-</w:t>
      </w:r>
    </w:p>
    <w:p w:rsidR="00B26790" w:rsidRPr="006F1648" w:rsidRDefault="00B26790" w:rsidP="00B26790">
      <w:pPr>
        <w:spacing w:before="120"/>
        <w:ind w:firstLine="720"/>
        <w:jc w:val="both"/>
        <w:rPr>
          <w:rFonts w:eastAsia="Calibri"/>
          <w:b/>
          <w:sz w:val="28"/>
          <w:szCs w:val="28"/>
          <w:lang w:eastAsia="en-US"/>
        </w:rPr>
      </w:pPr>
      <w:r w:rsidRPr="006F1648">
        <w:rPr>
          <w:rFonts w:eastAsia="Calibri"/>
          <w:b/>
          <w:sz w:val="28"/>
          <w:szCs w:val="28"/>
          <w:lang w:eastAsia="en-US"/>
        </w:rPr>
        <w:t>5. Вид работ:</w:t>
      </w:r>
    </w:p>
    <w:p w:rsidR="00B26790" w:rsidRPr="006F1648" w:rsidRDefault="00B26790" w:rsidP="00B26790">
      <w:pPr>
        <w:ind w:firstLine="720"/>
        <w:rPr>
          <w:i/>
          <w:sz w:val="28"/>
          <w:szCs w:val="28"/>
        </w:rPr>
      </w:pPr>
      <w:r w:rsidRPr="006F1648">
        <w:rPr>
          <w:i/>
          <w:sz w:val="28"/>
          <w:szCs w:val="28"/>
        </w:rPr>
        <w:t>Капитальный ремонт.</w:t>
      </w:r>
    </w:p>
    <w:p w:rsidR="00B26790" w:rsidRPr="006F1648" w:rsidRDefault="00B26790" w:rsidP="00B26790">
      <w:pPr>
        <w:spacing w:before="120"/>
        <w:ind w:firstLine="720"/>
        <w:jc w:val="both"/>
        <w:rPr>
          <w:rFonts w:eastAsia="Calibri"/>
          <w:b/>
          <w:sz w:val="28"/>
          <w:szCs w:val="28"/>
          <w:lang w:eastAsia="en-US"/>
        </w:rPr>
      </w:pPr>
      <w:r w:rsidRPr="006F1648">
        <w:rPr>
          <w:rFonts w:eastAsia="Calibri"/>
          <w:b/>
          <w:sz w:val="28"/>
          <w:szCs w:val="28"/>
          <w:lang w:eastAsia="en-US"/>
        </w:rPr>
        <w:t>6. Источник финансирования строительства объекта:</w:t>
      </w:r>
    </w:p>
    <w:p w:rsidR="00B26790" w:rsidRPr="006F1648" w:rsidRDefault="00B26790" w:rsidP="00B26790">
      <w:pPr>
        <w:ind w:firstLine="720"/>
        <w:jc w:val="both"/>
        <w:rPr>
          <w:i/>
          <w:sz w:val="28"/>
          <w:szCs w:val="28"/>
        </w:rPr>
      </w:pPr>
      <w:r w:rsidRPr="006F1648">
        <w:rPr>
          <w:i/>
          <w:sz w:val="28"/>
          <w:szCs w:val="28"/>
        </w:rPr>
        <w:t>Бюджет Республики Крым.</w:t>
      </w:r>
    </w:p>
    <w:p w:rsidR="00B26790" w:rsidRPr="006F1648" w:rsidRDefault="00B26790" w:rsidP="00B26790">
      <w:pPr>
        <w:spacing w:before="120"/>
        <w:ind w:firstLine="720"/>
        <w:jc w:val="both"/>
        <w:rPr>
          <w:rFonts w:eastAsia="Calibri"/>
          <w:b/>
          <w:sz w:val="28"/>
          <w:szCs w:val="28"/>
          <w:lang w:eastAsia="en-US"/>
        </w:rPr>
      </w:pPr>
      <w:r w:rsidRPr="006F1648">
        <w:rPr>
          <w:rFonts w:eastAsia="Calibri"/>
          <w:b/>
          <w:sz w:val="28"/>
          <w:szCs w:val="28"/>
          <w:lang w:eastAsia="en-US"/>
        </w:rPr>
        <w:t xml:space="preserve">7. Технические условия на подключение (присоединение) объекта к сетям инженерно-технического обеспечения (при наличии): </w:t>
      </w:r>
    </w:p>
    <w:p w:rsidR="00B26790" w:rsidRPr="006F1648" w:rsidRDefault="00B26790" w:rsidP="00B26790">
      <w:pPr>
        <w:pStyle w:val="afa"/>
        <w:ind w:firstLine="720"/>
        <w:rPr>
          <w:i/>
        </w:rPr>
      </w:pPr>
      <w:r w:rsidRPr="006F1648">
        <w:rPr>
          <w:i/>
        </w:rPr>
        <w:t>Технические условия на подключение (присоединение) объекта к сетям инженерно-технического обеспечения в соответствии с п. 5.2 статьи 48 Градостроительного Кодекса Российской Федерации получает подрядная организации на основании доверенности от Заказчика на право получения технических условий и исходных данных при подготовке (разработке) проектной документации.</w:t>
      </w:r>
    </w:p>
    <w:p w:rsidR="00137976" w:rsidRPr="006F1648" w:rsidRDefault="00137976">
      <w:pPr>
        <w:spacing w:after="200" w:line="276" w:lineRule="auto"/>
        <w:rPr>
          <w:rFonts w:eastAsia="Calibri"/>
          <w:b/>
          <w:sz w:val="28"/>
          <w:szCs w:val="28"/>
          <w:lang w:eastAsia="en-US"/>
        </w:rPr>
      </w:pPr>
      <w:r w:rsidRPr="006F1648">
        <w:rPr>
          <w:rFonts w:eastAsia="Calibri"/>
          <w:b/>
          <w:sz w:val="28"/>
          <w:szCs w:val="28"/>
          <w:lang w:eastAsia="en-US"/>
        </w:rPr>
        <w:br w:type="page"/>
      </w:r>
    </w:p>
    <w:p w:rsidR="00B26790" w:rsidRPr="006F1648" w:rsidRDefault="00B26790" w:rsidP="00B26790">
      <w:pPr>
        <w:spacing w:before="120"/>
        <w:ind w:firstLine="720"/>
        <w:jc w:val="both"/>
        <w:rPr>
          <w:rFonts w:eastAsia="Calibri"/>
          <w:b/>
          <w:sz w:val="28"/>
          <w:szCs w:val="28"/>
          <w:lang w:eastAsia="en-US"/>
        </w:rPr>
      </w:pPr>
      <w:r w:rsidRPr="006F1648">
        <w:rPr>
          <w:rFonts w:eastAsia="Calibri"/>
          <w:b/>
          <w:sz w:val="28"/>
          <w:szCs w:val="28"/>
          <w:lang w:eastAsia="en-US"/>
        </w:rPr>
        <w:t>8. Требования к выделению этапов строительства объекта:</w:t>
      </w:r>
    </w:p>
    <w:p w:rsidR="00B26790" w:rsidRPr="006F1648" w:rsidRDefault="00B26790" w:rsidP="00B26790">
      <w:pPr>
        <w:pStyle w:val="afa"/>
        <w:ind w:firstLine="720"/>
        <w:rPr>
          <w:i/>
        </w:rPr>
      </w:pPr>
      <w:r w:rsidRPr="006F1648">
        <w:rPr>
          <w:i/>
        </w:rPr>
        <w:t xml:space="preserve">Этапы не предусмотрены. </w:t>
      </w:r>
    </w:p>
    <w:p w:rsidR="00B26790" w:rsidRPr="006F1648" w:rsidRDefault="00B26790" w:rsidP="00B26790">
      <w:pPr>
        <w:spacing w:before="120"/>
        <w:ind w:firstLine="720"/>
        <w:jc w:val="both"/>
        <w:rPr>
          <w:rFonts w:eastAsia="Calibri"/>
          <w:b/>
          <w:sz w:val="28"/>
          <w:szCs w:val="28"/>
          <w:lang w:eastAsia="en-US"/>
        </w:rPr>
      </w:pPr>
      <w:r w:rsidRPr="006F1648">
        <w:rPr>
          <w:rFonts w:eastAsia="Calibri"/>
          <w:b/>
          <w:sz w:val="28"/>
          <w:szCs w:val="28"/>
          <w:lang w:eastAsia="en-US"/>
        </w:rPr>
        <w:t>9. Срок строительства объекта:</w:t>
      </w:r>
    </w:p>
    <w:p w:rsidR="00B26790" w:rsidRPr="006F1648" w:rsidRDefault="00B26790" w:rsidP="00B26790">
      <w:pPr>
        <w:ind w:firstLine="720"/>
        <w:jc w:val="both"/>
        <w:rPr>
          <w:i/>
        </w:rPr>
      </w:pPr>
      <w:r w:rsidRPr="006F1648">
        <w:rPr>
          <w:i/>
          <w:sz w:val="28"/>
          <w:szCs w:val="28"/>
        </w:rPr>
        <w:t>2021 год.</w:t>
      </w:r>
      <w:r w:rsidRPr="006F1648">
        <w:rPr>
          <w:i/>
        </w:rPr>
        <w:t xml:space="preserve"> </w:t>
      </w:r>
    </w:p>
    <w:p w:rsidR="00B26790" w:rsidRPr="006F1648" w:rsidRDefault="00B26790" w:rsidP="00B26790">
      <w:pPr>
        <w:spacing w:before="120"/>
        <w:ind w:firstLine="720"/>
        <w:jc w:val="both"/>
        <w:rPr>
          <w:rFonts w:eastAsia="Calibri"/>
          <w:b/>
          <w:sz w:val="28"/>
          <w:szCs w:val="28"/>
          <w:lang w:eastAsia="en-US"/>
        </w:rPr>
      </w:pPr>
      <w:r w:rsidRPr="006F1648">
        <w:rPr>
          <w:rFonts w:eastAsia="Calibri"/>
          <w:b/>
          <w:sz w:val="28"/>
          <w:szCs w:val="28"/>
          <w:lang w:eastAsia="en-US"/>
        </w:rPr>
        <w:t xml:space="preserve">10. Требования к основным технико-экономическим показателям объекта (площадь, объем, протяженность, количество этажей, производственная мощность, пропускная способность, грузооборот, интенсивность движения и другие показатели): </w:t>
      </w:r>
    </w:p>
    <w:p w:rsidR="006330DE" w:rsidRPr="006F1648" w:rsidRDefault="006330DE" w:rsidP="006330DE">
      <w:pPr>
        <w:ind w:firstLine="709"/>
        <w:jc w:val="both"/>
      </w:pPr>
      <w:r w:rsidRPr="006F1648">
        <w:rPr>
          <w:i/>
          <w:sz w:val="28"/>
          <w:szCs w:val="28"/>
        </w:rPr>
        <w:t xml:space="preserve">Выполнить капитальный ремонт водопровода, проходящего по улицам поселка ГРЭС от камеры, расположенной по ул. Монтажная, до КОС Укромное, с устройством перехода под трассой Таврида и прокладкой трубопровода в охранной зоне реки </w:t>
      </w:r>
      <w:proofErr w:type="spellStart"/>
      <w:r w:rsidRPr="006F1648">
        <w:rPr>
          <w:i/>
          <w:sz w:val="28"/>
          <w:szCs w:val="28"/>
        </w:rPr>
        <w:t>Салгир</w:t>
      </w:r>
      <w:proofErr w:type="spellEnd"/>
      <w:r w:rsidRPr="006F1648">
        <w:rPr>
          <w:i/>
          <w:sz w:val="28"/>
          <w:szCs w:val="28"/>
        </w:rPr>
        <w:t>, (необходимый напор не менее 15 атм.), с переустройством существующих подключений.</w:t>
      </w:r>
      <w:r w:rsidRPr="006F1648">
        <w:t xml:space="preserve"> </w:t>
      </w:r>
    </w:p>
    <w:p w:rsidR="006330DE" w:rsidRPr="006F1648" w:rsidRDefault="006330DE" w:rsidP="006330DE">
      <w:pPr>
        <w:ind w:firstLine="709"/>
        <w:jc w:val="both"/>
        <w:rPr>
          <w:i/>
          <w:sz w:val="28"/>
          <w:szCs w:val="28"/>
        </w:rPr>
      </w:pPr>
      <w:r w:rsidRPr="006F1648">
        <w:rPr>
          <w:i/>
          <w:sz w:val="28"/>
          <w:szCs w:val="28"/>
        </w:rPr>
        <w:t>Наружные инженерные сети водоснабжения должны быть выполнены из полиэтилена или ВЧШГ. Режим работы – круглосуточный, круглогодичный. Диаметр водовода – 250 мм.</w:t>
      </w:r>
      <w:r w:rsidR="00057305" w:rsidRPr="006F1648">
        <w:rPr>
          <w:i/>
          <w:sz w:val="28"/>
          <w:szCs w:val="28"/>
        </w:rPr>
        <w:t xml:space="preserve"> Длина участка сети, подлежащего капитальному ремонту – 3 500м (уточнить во время проектирования, с учётом ранее выполненных работ).</w:t>
      </w:r>
    </w:p>
    <w:p w:rsidR="00A96FA7" w:rsidRPr="006F1648" w:rsidRDefault="006330DE" w:rsidP="006330DE">
      <w:pPr>
        <w:ind w:firstLine="709"/>
        <w:jc w:val="both"/>
        <w:rPr>
          <w:i/>
          <w:sz w:val="28"/>
          <w:szCs w:val="28"/>
        </w:rPr>
      </w:pPr>
      <w:r w:rsidRPr="006F1648">
        <w:rPr>
          <w:i/>
          <w:sz w:val="28"/>
          <w:szCs w:val="28"/>
        </w:rPr>
        <w:t>Выполнить капитальный ремонт существующей нитки водовода. Необходимость устройства инженерных сооружений (камеры для установки запорной арматуры и переключений и т.п.) определить проектом на основании расчета и полученных технических условий. Материал трубопроводов – определить при проектировании, сравнив нескольких вариантов, прочностные характеристики уточнить с учетом сейсмических воздействий. Количество камер, оборудования, трубопроводов определить на стадии разработки проектной документации.</w:t>
      </w:r>
    </w:p>
    <w:p w:rsidR="00B26790" w:rsidRPr="006F1648" w:rsidRDefault="00B26790" w:rsidP="00B26790">
      <w:pPr>
        <w:spacing w:before="120"/>
        <w:ind w:firstLine="720"/>
        <w:jc w:val="both"/>
        <w:rPr>
          <w:rFonts w:eastAsia="Calibri"/>
          <w:b/>
          <w:sz w:val="28"/>
          <w:szCs w:val="28"/>
          <w:lang w:eastAsia="en-US"/>
        </w:rPr>
      </w:pPr>
      <w:r w:rsidRPr="006F1648">
        <w:rPr>
          <w:rFonts w:eastAsia="Calibri"/>
          <w:b/>
          <w:sz w:val="28"/>
          <w:szCs w:val="28"/>
          <w:lang w:eastAsia="en-US"/>
        </w:rPr>
        <w:t>11. Идентификационные признаки объекта устанавливаются в соответствии со статьей 4 Федерального закона от 30 декабря 2009 г. № 384-ФЗ «Технический регламент о безопасности зданий и сооружений» (Собрание законодательства Российской Федерации, 2010, № 1, ст. 5; 2013, № 27, ст. 3477) и включают в себя:</w:t>
      </w:r>
    </w:p>
    <w:p w:rsidR="00B26790" w:rsidRPr="006F1648" w:rsidRDefault="00B26790" w:rsidP="00B26790">
      <w:pPr>
        <w:pStyle w:val="afa"/>
        <w:ind w:firstLine="720"/>
        <w:rPr>
          <w:b/>
        </w:rPr>
      </w:pPr>
      <w:r w:rsidRPr="006F1648">
        <w:rPr>
          <w:b/>
        </w:rPr>
        <w:t>11.1. Назначение:</w:t>
      </w:r>
    </w:p>
    <w:p w:rsidR="00B26790" w:rsidRPr="006F1648" w:rsidRDefault="003505AF" w:rsidP="00B26790">
      <w:pPr>
        <w:ind w:firstLine="720"/>
        <w:jc w:val="both"/>
        <w:rPr>
          <w:rFonts w:eastAsia="Calibri"/>
          <w:i/>
          <w:sz w:val="28"/>
          <w:szCs w:val="28"/>
          <w:lang w:eastAsia="en-US"/>
        </w:rPr>
      </w:pPr>
      <w:r w:rsidRPr="006F1648">
        <w:rPr>
          <w:rFonts w:eastAsia="Calibri"/>
          <w:i/>
          <w:sz w:val="28"/>
          <w:szCs w:val="28"/>
          <w:lang w:eastAsia="en-US"/>
        </w:rPr>
        <w:t>Система бессточного водоснабжения</w:t>
      </w:r>
      <w:r w:rsidR="00B26790" w:rsidRPr="006F1648">
        <w:rPr>
          <w:rFonts w:eastAsia="Calibri"/>
          <w:i/>
          <w:sz w:val="28"/>
          <w:szCs w:val="28"/>
          <w:lang w:eastAsia="en-US"/>
        </w:rPr>
        <w:t>, код ОКПД</w:t>
      </w:r>
      <w:r w:rsidR="0080382F" w:rsidRPr="006F1648">
        <w:rPr>
          <w:rFonts w:eastAsia="Calibri"/>
          <w:i/>
          <w:sz w:val="28"/>
          <w:szCs w:val="28"/>
          <w:lang w:eastAsia="en-US"/>
        </w:rPr>
        <w:t> </w:t>
      </w:r>
      <w:r w:rsidR="00B26790" w:rsidRPr="006F1648">
        <w:rPr>
          <w:rFonts w:eastAsia="Calibri"/>
          <w:i/>
          <w:sz w:val="28"/>
          <w:szCs w:val="28"/>
          <w:lang w:eastAsia="en-US"/>
        </w:rPr>
        <w:t xml:space="preserve">2: </w:t>
      </w:r>
      <w:r w:rsidR="00E354BD" w:rsidRPr="006F1648">
        <w:rPr>
          <w:rFonts w:eastAsia="Calibri"/>
          <w:i/>
          <w:sz w:val="28"/>
          <w:szCs w:val="28"/>
          <w:lang w:eastAsia="en-US"/>
        </w:rPr>
        <w:t>42.21.13.12</w:t>
      </w:r>
      <w:r w:rsidR="000E3372" w:rsidRPr="006F1648">
        <w:rPr>
          <w:rFonts w:eastAsia="Calibri"/>
          <w:i/>
          <w:sz w:val="28"/>
          <w:szCs w:val="28"/>
          <w:lang w:eastAsia="en-US"/>
        </w:rPr>
        <w:t>1</w:t>
      </w:r>
    </w:p>
    <w:p w:rsidR="00B26790" w:rsidRPr="006F1648" w:rsidRDefault="00B26790" w:rsidP="00B26790">
      <w:pPr>
        <w:ind w:firstLine="720"/>
        <w:jc w:val="both"/>
        <w:rPr>
          <w:b/>
          <w:sz w:val="28"/>
          <w:szCs w:val="28"/>
        </w:rPr>
      </w:pPr>
      <w:r w:rsidRPr="006F1648">
        <w:rPr>
          <w:b/>
          <w:sz w:val="28"/>
          <w:szCs w:val="28"/>
        </w:rPr>
        <w:t xml:space="preserve">11.2. Принадлежность к объектам транспортной инфраструктуры и к другим объектам, функционально-технологические особенности которых влияют на их безопасность: </w:t>
      </w:r>
    </w:p>
    <w:p w:rsidR="00B26790" w:rsidRPr="006F1648" w:rsidRDefault="00B26790" w:rsidP="00B26790">
      <w:pPr>
        <w:ind w:firstLine="720"/>
        <w:jc w:val="both"/>
        <w:rPr>
          <w:i/>
          <w:sz w:val="28"/>
          <w:szCs w:val="28"/>
        </w:rPr>
      </w:pPr>
      <w:r w:rsidRPr="006F1648">
        <w:rPr>
          <w:i/>
          <w:sz w:val="28"/>
          <w:szCs w:val="28"/>
        </w:rPr>
        <w:t>Классификатор: ОКОФ ОК 013-2014 Код: 220.42.21.12.110 Трубопроводы местные прочие.</w:t>
      </w:r>
    </w:p>
    <w:p w:rsidR="00B26790" w:rsidRPr="006F1648" w:rsidRDefault="00B26790" w:rsidP="00B26790">
      <w:pPr>
        <w:ind w:firstLine="720"/>
        <w:jc w:val="both"/>
        <w:rPr>
          <w:b/>
          <w:sz w:val="28"/>
          <w:szCs w:val="28"/>
        </w:rPr>
      </w:pPr>
      <w:r w:rsidRPr="006F1648">
        <w:rPr>
          <w:b/>
          <w:sz w:val="28"/>
          <w:szCs w:val="28"/>
        </w:rPr>
        <w:t>11.3.</w:t>
      </w:r>
      <w:r w:rsidRPr="006F1648">
        <w:rPr>
          <w:b/>
          <w:sz w:val="28"/>
          <w:szCs w:val="28"/>
          <w:lang w:val="en-US"/>
        </w:rPr>
        <w:t> </w:t>
      </w:r>
      <w:r w:rsidRPr="006F1648">
        <w:rPr>
          <w:b/>
          <w:sz w:val="28"/>
          <w:szCs w:val="28"/>
        </w:rPr>
        <w:t xml:space="preserve">Возможность возникновения опасных природных процессов и явлений и техногенных воздействий на территории, на которой будет осуществляться строительство </w:t>
      </w:r>
      <w:r w:rsidRPr="006F1648">
        <w:rPr>
          <w:rFonts w:eastAsia="Calibri"/>
          <w:b/>
          <w:sz w:val="28"/>
          <w:szCs w:val="28"/>
          <w:lang w:eastAsia="en-US"/>
        </w:rPr>
        <w:t>объекта</w:t>
      </w:r>
      <w:r w:rsidRPr="006F1648">
        <w:rPr>
          <w:b/>
          <w:sz w:val="28"/>
          <w:szCs w:val="28"/>
        </w:rPr>
        <w:t>:</w:t>
      </w:r>
    </w:p>
    <w:p w:rsidR="00B26790" w:rsidRPr="006F1648" w:rsidRDefault="00B26790" w:rsidP="00B26790">
      <w:pPr>
        <w:ind w:firstLine="720"/>
        <w:jc w:val="both"/>
        <w:rPr>
          <w:i/>
          <w:sz w:val="28"/>
          <w:szCs w:val="28"/>
        </w:rPr>
      </w:pPr>
      <w:r w:rsidRPr="006F1648">
        <w:rPr>
          <w:i/>
          <w:sz w:val="28"/>
          <w:szCs w:val="28"/>
        </w:rPr>
        <w:t>Сейсмичность района, согласно карты ОСР-2016 Б СП 14.13330.2018- 8</w:t>
      </w:r>
      <w:r w:rsidR="0079462B" w:rsidRPr="006F1648">
        <w:rPr>
          <w:i/>
          <w:sz w:val="28"/>
          <w:szCs w:val="28"/>
          <w:lang w:val="en-US"/>
        </w:rPr>
        <w:t> </w:t>
      </w:r>
      <w:r w:rsidRPr="006F1648">
        <w:rPr>
          <w:i/>
          <w:sz w:val="28"/>
          <w:szCs w:val="28"/>
        </w:rPr>
        <w:t>баллов.</w:t>
      </w:r>
    </w:p>
    <w:p w:rsidR="00B26790" w:rsidRPr="006F1648" w:rsidRDefault="00B26790" w:rsidP="00B26790">
      <w:pPr>
        <w:ind w:firstLine="720"/>
        <w:jc w:val="both"/>
        <w:rPr>
          <w:i/>
          <w:sz w:val="28"/>
          <w:szCs w:val="28"/>
        </w:rPr>
      </w:pPr>
      <w:r w:rsidRPr="006F1648">
        <w:rPr>
          <w:i/>
          <w:sz w:val="28"/>
          <w:szCs w:val="28"/>
        </w:rPr>
        <w:t xml:space="preserve">Сейсмичность – уточнить по результатам инженерных изысканий (при необходимости); </w:t>
      </w:r>
    </w:p>
    <w:p w:rsidR="00B26790" w:rsidRPr="006F1648" w:rsidRDefault="00B26790" w:rsidP="00B26790">
      <w:pPr>
        <w:ind w:firstLine="720"/>
        <w:jc w:val="both"/>
        <w:rPr>
          <w:i/>
          <w:sz w:val="28"/>
          <w:szCs w:val="28"/>
        </w:rPr>
      </w:pPr>
      <w:r w:rsidRPr="006F1648">
        <w:rPr>
          <w:i/>
          <w:sz w:val="28"/>
          <w:szCs w:val="28"/>
        </w:rPr>
        <w:t>Развитие опасных геологических процессов – уточнить по результатам инженерных изысканий (при необходимости).</w:t>
      </w:r>
    </w:p>
    <w:p w:rsidR="00B26790" w:rsidRPr="006F1648" w:rsidRDefault="00B26790" w:rsidP="00B26790">
      <w:pPr>
        <w:ind w:firstLine="720"/>
        <w:jc w:val="both"/>
        <w:rPr>
          <w:b/>
          <w:i/>
          <w:sz w:val="28"/>
          <w:szCs w:val="28"/>
        </w:rPr>
      </w:pPr>
      <w:r w:rsidRPr="006F1648">
        <w:rPr>
          <w:b/>
          <w:sz w:val="28"/>
          <w:szCs w:val="28"/>
        </w:rPr>
        <w:t>11.4.</w:t>
      </w:r>
      <w:r w:rsidRPr="006F1648">
        <w:rPr>
          <w:b/>
          <w:sz w:val="28"/>
          <w:szCs w:val="28"/>
          <w:lang w:val="en-US"/>
        </w:rPr>
        <w:t> </w:t>
      </w:r>
      <w:r w:rsidRPr="006F1648">
        <w:rPr>
          <w:b/>
          <w:sz w:val="28"/>
          <w:szCs w:val="28"/>
        </w:rPr>
        <w:t>Принадлежность к опасным производственным объектам:</w:t>
      </w:r>
      <w:r w:rsidRPr="006F1648">
        <w:rPr>
          <w:b/>
          <w:i/>
          <w:sz w:val="28"/>
          <w:szCs w:val="28"/>
        </w:rPr>
        <w:t xml:space="preserve"> </w:t>
      </w:r>
    </w:p>
    <w:p w:rsidR="00B26790" w:rsidRPr="006F1648" w:rsidRDefault="00B26790" w:rsidP="00B26790">
      <w:pPr>
        <w:ind w:firstLine="720"/>
        <w:jc w:val="both"/>
        <w:rPr>
          <w:i/>
          <w:sz w:val="28"/>
          <w:szCs w:val="28"/>
        </w:rPr>
      </w:pPr>
      <w:r w:rsidRPr="006F1648">
        <w:rPr>
          <w:i/>
          <w:sz w:val="28"/>
          <w:szCs w:val="28"/>
        </w:rPr>
        <w:t xml:space="preserve">Не относится </w:t>
      </w:r>
    </w:p>
    <w:p w:rsidR="00B26790" w:rsidRPr="006F1648" w:rsidRDefault="00B26790" w:rsidP="00B26790">
      <w:pPr>
        <w:ind w:firstLine="720"/>
        <w:jc w:val="both"/>
        <w:rPr>
          <w:b/>
          <w:i/>
          <w:sz w:val="28"/>
          <w:szCs w:val="28"/>
        </w:rPr>
      </w:pPr>
      <w:r w:rsidRPr="006F1648">
        <w:rPr>
          <w:b/>
          <w:sz w:val="28"/>
          <w:szCs w:val="28"/>
        </w:rPr>
        <w:t>11.5.</w:t>
      </w:r>
      <w:r w:rsidRPr="006F1648">
        <w:rPr>
          <w:b/>
          <w:sz w:val="28"/>
          <w:szCs w:val="28"/>
          <w:lang w:val="en-US"/>
        </w:rPr>
        <w:t> </w:t>
      </w:r>
      <w:r w:rsidRPr="006F1648">
        <w:rPr>
          <w:b/>
          <w:sz w:val="28"/>
          <w:szCs w:val="28"/>
        </w:rPr>
        <w:t>Пожарная и взрывопожарная опасность:</w:t>
      </w:r>
      <w:r w:rsidRPr="006F1648">
        <w:rPr>
          <w:b/>
          <w:i/>
          <w:sz w:val="28"/>
          <w:szCs w:val="28"/>
        </w:rPr>
        <w:t xml:space="preserve"> </w:t>
      </w:r>
    </w:p>
    <w:p w:rsidR="00B26790" w:rsidRPr="006F1648" w:rsidRDefault="00B26790" w:rsidP="00B26790">
      <w:pPr>
        <w:ind w:firstLine="720"/>
        <w:jc w:val="both"/>
        <w:rPr>
          <w:i/>
          <w:sz w:val="28"/>
          <w:szCs w:val="28"/>
        </w:rPr>
      </w:pPr>
      <w:proofErr w:type="spellStart"/>
      <w:r w:rsidRPr="006F1648">
        <w:rPr>
          <w:i/>
          <w:sz w:val="28"/>
          <w:szCs w:val="28"/>
        </w:rPr>
        <w:t>Пожаробезопасный</w:t>
      </w:r>
      <w:proofErr w:type="spellEnd"/>
    </w:p>
    <w:p w:rsidR="00B26790" w:rsidRPr="006F1648" w:rsidRDefault="00B26790" w:rsidP="00B26790">
      <w:pPr>
        <w:ind w:firstLine="720"/>
        <w:jc w:val="both"/>
        <w:rPr>
          <w:sz w:val="28"/>
          <w:szCs w:val="28"/>
        </w:rPr>
      </w:pPr>
      <w:r w:rsidRPr="006F1648">
        <w:rPr>
          <w:b/>
          <w:sz w:val="28"/>
          <w:szCs w:val="28"/>
        </w:rPr>
        <w:t>11.6.</w:t>
      </w:r>
      <w:r w:rsidRPr="006F1648">
        <w:rPr>
          <w:b/>
          <w:sz w:val="28"/>
          <w:szCs w:val="28"/>
          <w:lang w:val="en-US"/>
        </w:rPr>
        <w:t> </w:t>
      </w:r>
      <w:r w:rsidRPr="006F1648">
        <w:rPr>
          <w:b/>
          <w:sz w:val="28"/>
          <w:szCs w:val="28"/>
        </w:rPr>
        <w:t>Наличие помещений с постоянным пребыванием людей</w:t>
      </w:r>
      <w:r w:rsidRPr="006F1648">
        <w:rPr>
          <w:sz w:val="28"/>
          <w:szCs w:val="28"/>
        </w:rPr>
        <w:t>:</w:t>
      </w:r>
    </w:p>
    <w:p w:rsidR="00B26790" w:rsidRPr="006F1648" w:rsidRDefault="00B26790" w:rsidP="00B26790">
      <w:pPr>
        <w:ind w:firstLine="720"/>
        <w:jc w:val="both"/>
        <w:rPr>
          <w:i/>
          <w:sz w:val="28"/>
          <w:szCs w:val="28"/>
        </w:rPr>
      </w:pPr>
      <w:r w:rsidRPr="006F1648">
        <w:rPr>
          <w:i/>
          <w:sz w:val="28"/>
          <w:szCs w:val="28"/>
        </w:rPr>
        <w:t>Отсутствуют</w:t>
      </w:r>
    </w:p>
    <w:p w:rsidR="00B26790" w:rsidRPr="006F1648" w:rsidRDefault="00B26790" w:rsidP="00B26790">
      <w:pPr>
        <w:ind w:firstLine="720"/>
        <w:jc w:val="both"/>
        <w:rPr>
          <w:b/>
          <w:i/>
          <w:sz w:val="28"/>
          <w:szCs w:val="28"/>
        </w:rPr>
      </w:pPr>
      <w:r w:rsidRPr="006F1648">
        <w:rPr>
          <w:b/>
          <w:sz w:val="28"/>
          <w:szCs w:val="28"/>
        </w:rPr>
        <w:t>11.7.</w:t>
      </w:r>
      <w:r w:rsidRPr="006F1648">
        <w:rPr>
          <w:b/>
          <w:sz w:val="28"/>
          <w:szCs w:val="28"/>
          <w:lang w:val="en-US"/>
        </w:rPr>
        <w:t> </w:t>
      </w:r>
      <w:r w:rsidRPr="006F1648">
        <w:rPr>
          <w:b/>
          <w:sz w:val="28"/>
          <w:szCs w:val="28"/>
        </w:rPr>
        <w:t>Уровень ответственности</w:t>
      </w:r>
      <w:r w:rsidRPr="006F1648">
        <w:rPr>
          <w:rFonts w:eastAsia="Calibri"/>
          <w:b/>
          <w:sz w:val="28"/>
          <w:szCs w:val="28"/>
          <w:lang w:eastAsia="en-US"/>
        </w:rPr>
        <w:t xml:space="preserve"> </w:t>
      </w:r>
      <w:r w:rsidRPr="006F1648">
        <w:rPr>
          <w:rStyle w:val="1ffd"/>
          <w:b/>
          <w:sz w:val="28"/>
        </w:rPr>
        <w:t>(устанавливаются согласно пункту 7 части 1 и части 7 статьи 4 Федерального закона от 30 декабря 2009 г. № 384-ФЗ «Технический регламент о безопасности зданий и сооружений»:</w:t>
      </w:r>
      <w:r w:rsidRPr="006F1648">
        <w:rPr>
          <w:b/>
          <w:i/>
          <w:sz w:val="28"/>
          <w:szCs w:val="28"/>
        </w:rPr>
        <w:t xml:space="preserve"> </w:t>
      </w:r>
    </w:p>
    <w:p w:rsidR="00B26790" w:rsidRPr="006F1648" w:rsidRDefault="00B26790" w:rsidP="00B26790">
      <w:pPr>
        <w:ind w:firstLine="720"/>
        <w:jc w:val="both"/>
        <w:rPr>
          <w:i/>
          <w:sz w:val="28"/>
          <w:szCs w:val="28"/>
        </w:rPr>
      </w:pPr>
      <w:r w:rsidRPr="006F1648">
        <w:rPr>
          <w:i/>
          <w:sz w:val="28"/>
          <w:szCs w:val="28"/>
        </w:rPr>
        <w:t xml:space="preserve">Нормальный </w:t>
      </w:r>
    </w:p>
    <w:p w:rsidR="00B26790" w:rsidRPr="006F1648" w:rsidRDefault="00B26790" w:rsidP="00B26790">
      <w:pPr>
        <w:spacing w:before="120"/>
        <w:ind w:firstLine="720"/>
        <w:jc w:val="both"/>
        <w:rPr>
          <w:rFonts w:eastAsia="Calibri"/>
          <w:b/>
          <w:sz w:val="28"/>
          <w:szCs w:val="28"/>
          <w:lang w:eastAsia="en-US"/>
        </w:rPr>
      </w:pPr>
      <w:r w:rsidRPr="006F1648">
        <w:rPr>
          <w:rFonts w:eastAsia="Calibri"/>
          <w:b/>
          <w:sz w:val="28"/>
          <w:szCs w:val="28"/>
          <w:lang w:eastAsia="en-US"/>
        </w:rPr>
        <w:t>12. Требования о необходимости соответствия проектной документации обоснованию безопасности опасного производственного объекта:</w:t>
      </w:r>
    </w:p>
    <w:p w:rsidR="00B26790" w:rsidRPr="006F1648" w:rsidRDefault="00B26790" w:rsidP="00B26790">
      <w:pPr>
        <w:ind w:firstLine="720"/>
        <w:jc w:val="both"/>
        <w:rPr>
          <w:i/>
          <w:sz w:val="28"/>
          <w:szCs w:val="28"/>
        </w:rPr>
      </w:pPr>
      <w:r w:rsidRPr="006F1648">
        <w:rPr>
          <w:i/>
          <w:sz w:val="28"/>
          <w:szCs w:val="28"/>
        </w:rPr>
        <w:t>Не установлены</w:t>
      </w:r>
    </w:p>
    <w:p w:rsidR="00B26790" w:rsidRPr="006F1648" w:rsidRDefault="00B26790" w:rsidP="00B26790">
      <w:pPr>
        <w:spacing w:before="120"/>
        <w:ind w:firstLine="720"/>
        <w:jc w:val="both"/>
        <w:rPr>
          <w:rFonts w:eastAsia="Calibri"/>
          <w:b/>
          <w:sz w:val="28"/>
          <w:szCs w:val="28"/>
          <w:lang w:eastAsia="en-US"/>
        </w:rPr>
      </w:pPr>
      <w:r w:rsidRPr="006F1648">
        <w:rPr>
          <w:rFonts w:eastAsia="Calibri"/>
          <w:b/>
          <w:sz w:val="28"/>
          <w:szCs w:val="28"/>
          <w:lang w:eastAsia="en-US"/>
        </w:rPr>
        <w:t xml:space="preserve">13. Требования к качеству, конкурентоспособности, </w:t>
      </w:r>
      <w:proofErr w:type="spellStart"/>
      <w:r w:rsidRPr="006F1648">
        <w:rPr>
          <w:rFonts w:eastAsia="Calibri"/>
          <w:b/>
          <w:sz w:val="28"/>
          <w:szCs w:val="28"/>
          <w:lang w:eastAsia="en-US"/>
        </w:rPr>
        <w:t>экологичности</w:t>
      </w:r>
      <w:proofErr w:type="spellEnd"/>
      <w:r w:rsidRPr="006F1648">
        <w:rPr>
          <w:rFonts w:eastAsia="Calibri"/>
          <w:b/>
          <w:sz w:val="28"/>
          <w:szCs w:val="28"/>
          <w:lang w:eastAsia="en-US"/>
        </w:rPr>
        <w:t xml:space="preserve"> и </w:t>
      </w:r>
      <w:proofErr w:type="spellStart"/>
      <w:r w:rsidRPr="006F1648">
        <w:rPr>
          <w:rFonts w:eastAsia="Calibri"/>
          <w:b/>
          <w:sz w:val="28"/>
          <w:szCs w:val="28"/>
          <w:lang w:eastAsia="en-US"/>
        </w:rPr>
        <w:t>энергоэффективности</w:t>
      </w:r>
      <w:proofErr w:type="spellEnd"/>
      <w:r w:rsidRPr="006F1648">
        <w:rPr>
          <w:rFonts w:eastAsia="Calibri"/>
          <w:b/>
          <w:sz w:val="28"/>
          <w:szCs w:val="28"/>
          <w:lang w:eastAsia="en-US"/>
        </w:rPr>
        <w:t xml:space="preserve"> проектных решений:  </w:t>
      </w:r>
    </w:p>
    <w:p w:rsidR="00B26790" w:rsidRPr="006F1648" w:rsidRDefault="00B26790" w:rsidP="00B26790">
      <w:pPr>
        <w:ind w:firstLine="720"/>
        <w:jc w:val="both"/>
        <w:rPr>
          <w:i/>
          <w:sz w:val="28"/>
          <w:szCs w:val="28"/>
          <w:lang w:eastAsia="ar-SA"/>
        </w:rPr>
      </w:pPr>
      <w:r w:rsidRPr="006F1648">
        <w:rPr>
          <w:i/>
          <w:sz w:val="28"/>
          <w:szCs w:val="28"/>
          <w:lang w:eastAsia="ar-SA"/>
        </w:rPr>
        <w:t>Применяемые в проектной документации материалы и оборудование должны удовлетворять требованиям Федерального закона от 23.11.2009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B26790" w:rsidRPr="006F1648" w:rsidRDefault="00B26790" w:rsidP="00B26790">
      <w:pPr>
        <w:ind w:firstLine="709"/>
        <w:jc w:val="both"/>
        <w:rPr>
          <w:i/>
          <w:sz w:val="28"/>
          <w:szCs w:val="28"/>
          <w:lang w:eastAsia="ar-SA"/>
        </w:rPr>
      </w:pPr>
      <w:r w:rsidRPr="006F1648">
        <w:rPr>
          <w:i/>
          <w:sz w:val="28"/>
          <w:szCs w:val="28"/>
          <w:lang w:eastAsia="ar-SA"/>
        </w:rPr>
        <w:t>Принятые в проектной документации решения должны соответствовать:</w:t>
      </w:r>
    </w:p>
    <w:p w:rsidR="00B26790" w:rsidRPr="006F1648" w:rsidRDefault="00B26790" w:rsidP="00B26790">
      <w:pPr>
        <w:ind w:firstLine="709"/>
        <w:jc w:val="both"/>
        <w:rPr>
          <w:i/>
          <w:sz w:val="28"/>
          <w:szCs w:val="28"/>
          <w:lang w:eastAsia="ar-SA"/>
        </w:rPr>
      </w:pPr>
      <w:r w:rsidRPr="006F1648">
        <w:rPr>
          <w:i/>
          <w:sz w:val="28"/>
          <w:szCs w:val="28"/>
          <w:lang w:eastAsia="ar-SA"/>
        </w:rPr>
        <w:t xml:space="preserve">- установленному классу </w:t>
      </w:r>
      <w:proofErr w:type="spellStart"/>
      <w:r w:rsidRPr="006F1648">
        <w:rPr>
          <w:i/>
          <w:sz w:val="28"/>
          <w:szCs w:val="28"/>
          <w:lang w:eastAsia="ar-SA"/>
        </w:rPr>
        <w:t>энергоэффективности</w:t>
      </w:r>
      <w:proofErr w:type="spellEnd"/>
      <w:r w:rsidRPr="006F1648">
        <w:rPr>
          <w:i/>
          <w:sz w:val="28"/>
          <w:szCs w:val="28"/>
          <w:lang w:eastAsia="ar-SA"/>
        </w:rPr>
        <w:t xml:space="preserve"> (не ниже класса «С»);</w:t>
      </w:r>
    </w:p>
    <w:p w:rsidR="00B26790" w:rsidRPr="006F1648" w:rsidRDefault="00B26790" w:rsidP="00B26790">
      <w:pPr>
        <w:ind w:firstLine="709"/>
        <w:jc w:val="both"/>
        <w:rPr>
          <w:i/>
          <w:sz w:val="28"/>
          <w:szCs w:val="28"/>
          <w:lang w:eastAsia="ar-SA"/>
        </w:rPr>
      </w:pPr>
      <w:r w:rsidRPr="006F1648">
        <w:rPr>
          <w:i/>
          <w:sz w:val="28"/>
          <w:szCs w:val="28"/>
          <w:lang w:eastAsia="ar-SA"/>
        </w:rPr>
        <w:t>- ГОСТ 27751-2014 «Надежность строительных конструкций и оснований. Основные положения»;</w:t>
      </w:r>
    </w:p>
    <w:p w:rsidR="00B26790" w:rsidRPr="006F1648" w:rsidRDefault="00B26790" w:rsidP="00B26790">
      <w:pPr>
        <w:ind w:firstLine="709"/>
        <w:jc w:val="both"/>
        <w:rPr>
          <w:i/>
          <w:sz w:val="28"/>
          <w:szCs w:val="28"/>
          <w:lang w:eastAsia="ar-SA"/>
        </w:rPr>
      </w:pPr>
      <w:r w:rsidRPr="006F1648">
        <w:rPr>
          <w:i/>
          <w:sz w:val="28"/>
          <w:szCs w:val="28"/>
          <w:lang w:eastAsia="ar-SA"/>
        </w:rPr>
        <w:t>- Федеральному закону от 30 декабря 2009 г. N 384-ФЗ «Технический регламент о безопасности зданий и сооружений».</w:t>
      </w:r>
    </w:p>
    <w:p w:rsidR="00B26790" w:rsidRPr="006F1648" w:rsidRDefault="00B26790" w:rsidP="00B26790">
      <w:pPr>
        <w:ind w:firstLine="709"/>
        <w:jc w:val="both"/>
        <w:rPr>
          <w:i/>
          <w:sz w:val="28"/>
          <w:szCs w:val="28"/>
          <w:lang w:eastAsia="ar-SA"/>
        </w:rPr>
      </w:pPr>
      <w:r w:rsidRPr="006F1648">
        <w:rPr>
          <w:i/>
          <w:sz w:val="28"/>
          <w:szCs w:val="28"/>
          <w:lang w:eastAsia="ar-SA"/>
        </w:rPr>
        <w:t>Срок эксплуатации не менее 25 лет.</w:t>
      </w:r>
    </w:p>
    <w:p w:rsidR="00B26790" w:rsidRPr="006F1648" w:rsidRDefault="00B26790" w:rsidP="00B26790">
      <w:pPr>
        <w:ind w:firstLine="720"/>
        <w:jc w:val="both"/>
        <w:rPr>
          <w:i/>
          <w:sz w:val="28"/>
          <w:szCs w:val="28"/>
        </w:rPr>
      </w:pPr>
      <w:r w:rsidRPr="006F1648">
        <w:rPr>
          <w:i/>
          <w:sz w:val="28"/>
          <w:szCs w:val="28"/>
          <w:lang w:eastAsia="ar-SA"/>
        </w:rPr>
        <w:t>При выборе материалов труб, трубопроводной арматуры, других материалов, и оборудования используемых для реализации проектных решений, рекомендуется в первую очередь применять продукцию отечественного производства, в том числе продукцию зарубежных фирм, произведенную в России, при условии соблюдения всех технических требований и параметров по данной продукции согласно требованиям нормативных документов</w:t>
      </w:r>
      <w:r w:rsidRPr="006F1648">
        <w:rPr>
          <w:i/>
          <w:sz w:val="28"/>
          <w:szCs w:val="28"/>
        </w:rPr>
        <w:t>.</w:t>
      </w:r>
    </w:p>
    <w:p w:rsidR="00B26790" w:rsidRPr="006F1648" w:rsidRDefault="00B26790" w:rsidP="00B26790">
      <w:pPr>
        <w:spacing w:before="120"/>
        <w:ind w:firstLine="720"/>
        <w:jc w:val="both"/>
        <w:rPr>
          <w:b/>
          <w:i/>
          <w:sz w:val="28"/>
          <w:szCs w:val="28"/>
        </w:rPr>
      </w:pPr>
      <w:r w:rsidRPr="006F1648">
        <w:rPr>
          <w:rFonts w:eastAsia="Calibri"/>
          <w:b/>
          <w:sz w:val="28"/>
          <w:szCs w:val="28"/>
          <w:lang w:eastAsia="en-US"/>
        </w:rPr>
        <w:t>14. Необходимость выполнения инженерных изысканий для подготовки проектной документации:</w:t>
      </w:r>
      <w:r w:rsidRPr="006F1648">
        <w:rPr>
          <w:b/>
          <w:i/>
          <w:sz w:val="28"/>
          <w:szCs w:val="28"/>
        </w:rPr>
        <w:t xml:space="preserve"> </w:t>
      </w:r>
    </w:p>
    <w:p w:rsidR="00B26790" w:rsidRPr="006F1648" w:rsidRDefault="00B26790" w:rsidP="00B26790">
      <w:pPr>
        <w:ind w:firstLine="720"/>
        <w:jc w:val="both"/>
        <w:rPr>
          <w:i/>
          <w:sz w:val="28"/>
          <w:szCs w:val="28"/>
        </w:rPr>
      </w:pPr>
      <w:r w:rsidRPr="006F1648">
        <w:rPr>
          <w:i/>
          <w:sz w:val="28"/>
          <w:szCs w:val="28"/>
        </w:rPr>
        <w:t>Инженерные изыскания выполнить в объеме достаточном для проектирования капитального ремонта в соответствии с требованиями Градостроительного кодекса Российской Федерации от 29.12.2004 №190</w:t>
      </w:r>
      <w:r w:rsidRPr="006F1648">
        <w:rPr>
          <w:i/>
          <w:sz w:val="28"/>
          <w:szCs w:val="28"/>
        </w:rPr>
        <w:noBreakHyphen/>
        <w:t>ФЗ, постановления Правительства Российской Федерации от 19.01.2006 № 20, СП</w:t>
      </w:r>
      <w:r w:rsidRPr="006F1648">
        <w:rPr>
          <w:i/>
          <w:sz w:val="28"/>
          <w:szCs w:val="28"/>
          <w:lang w:val="en-US"/>
        </w:rPr>
        <w:t> </w:t>
      </w:r>
      <w:r w:rsidRPr="006F1648">
        <w:rPr>
          <w:i/>
          <w:sz w:val="28"/>
          <w:szCs w:val="28"/>
        </w:rPr>
        <w:t>47.13330.2016 «Инженерные изыскания для строительства. Основные положения. Актуализированная редакция СНиП 11-02-96», СП 11</w:t>
      </w:r>
      <w:r w:rsidRPr="006F1648">
        <w:rPr>
          <w:i/>
          <w:sz w:val="28"/>
          <w:szCs w:val="28"/>
        </w:rPr>
        <w:noBreakHyphen/>
        <w:t>104</w:t>
      </w:r>
      <w:r w:rsidRPr="006F1648">
        <w:rPr>
          <w:i/>
          <w:sz w:val="28"/>
          <w:szCs w:val="28"/>
        </w:rPr>
        <w:noBreakHyphen/>
        <w:t>97 «Инженерно-геодезические изыскания для строительства», СП 14.13330.2018 «Строительство в сейсмических районах. Актуализированная редакция СНиП II-7-81*», СП</w:t>
      </w:r>
      <w:r w:rsidRPr="006F1648">
        <w:rPr>
          <w:i/>
          <w:sz w:val="28"/>
          <w:szCs w:val="28"/>
          <w:lang w:val="en-US"/>
        </w:rPr>
        <w:t> </w:t>
      </w:r>
      <w:r w:rsidRPr="006F1648">
        <w:rPr>
          <w:i/>
          <w:sz w:val="28"/>
          <w:szCs w:val="28"/>
        </w:rPr>
        <w:t>11</w:t>
      </w:r>
      <w:r w:rsidRPr="006F1648">
        <w:rPr>
          <w:i/>
          <w:sz w:val="28"/>
          <w:szCs w:val="28"/>
        </w:rPr>
        <w:noBreakHyphen/>
        <w:t>102</w:t>
      </w:r>
      <w:r w:rsidRPr="006F1648">
        <w:rPr>
          <w:i/>
          <w:sz w:val="28"/>
          <w:szCs w:val="28"/>
        </w:rPr>
        <w:noBreakHyphen/>
        <w:t>97</w:t>
      </w:r>
      <w:r w:rsidRPr="006F1648">
        <w:rPr>
          <w:i/>
          <w:sz w:val="28"/>
          <w:szCs w:val="28"/>
          <w:lang w:val="en-US"/>
        </w:rPr>
        <w:t> </w:t>
      </w:r>
      <w:r w:rsidRPr="006F1648">
        <w:rPr>
          <w:i/>
          <w:sz w:val="28"/>
          <w:szCs w:val="28"/>
        </w:rPr>
        <w:t>«Инженерно-экологические изыскания для строительства», СанПиН</w:t>
      </w:r>
      <w:r w:rsidRPr="006F1648">
        <w:rPr>
          <w:i/>
          <w:sz w:val="28"/>
          <w:szCs w:val="28"/>
          <w:lang w:val="en-US"/>
        </w:rPr>
        <w:t> </w:t>
      </w:r>
      <w:r w:rsidRPr="006F1648">
        <w:rPr>
          <w:i/>
          <w:sz w:val="28"/>
          <w:szCs w:val="28"/>
        </w:rPr>
        <w:t>2.6.1.2523-09 «Нормы радиационной безопасности» и других нормативных документов.</w:t>
      </w:r>
    </w:p>
    <w:p w:rsidR="00B26790" w:rsidRPr="006F1648" w:rsidRDefault="00B26790" w:rsidP="00B26790">
      <w:pPr>
        <w:ind w:firstLine="720"/>
        <w:jc w:val="both"/>
        <w:rPr>
          <w:i/>
          <w:sz w:val="28"/>
          <w:szCs w:val="28"/>
        </w:rPr>
      </w:pPr>
      <w:r w:rsidRPr="006F1648">
        <w:rPr>
          <w:i/>
          <w:sz w:val="28"/>
          <w:szCs w:val="28"/>
        </w:rPr>
        <w:t>Состав инженерных изысканий:</w:t>
      </w:r>
    </w:p>
    <w:p w:rsidR="00B26790" w:rsidRPr="006F1648" w:rsidRDefault="00B26790" w:rsidP="00B26790">
      <w:pPr>
        <w:ind w:firstLine="720"/>
        <w:jc w:val="both"/>
        <w:rPr>
          <w:i/>
          <w:sz w:val="28"/>
          <w:szCs w:val="28"/>
        </w:rPr>
      </w:pPr>
      <w:r w:rsidRPr="006F1648">
        <w:rPr>
          <w:i/>
          <w:sz w:val="28"/>
          <w:szCs w:val="28"/>
        </w:rPr>
        <w:t>Инженерно-геодезические изыскания;</w:t>
      </w:r>
    </w:p>
    <w:p w:rsidR="00B26790" w:rsidRPr="006F1648" w:rsidRDefault="00B26790" w:rsidP="00B26790">
      <w:pPr>
        <w:ind w:firstLine="720"/>
        <w:jc w:val="both"/>
        <w:rPr>
          <w:i/>
          <w:sz w:val="28"/>
          <w:szCs w:val="28"/>
        </w:rPr>
      </w:pPr>
      <w:r w:rsidRPr="006F1648">
        <w:rPr>
          <w:i/>
          <w:sz w:val="28"/>
          <w:szCs w:val="28"/>
        </w:rPr>
        <w:t>Инженерно-геологические изыскания (при необходимости);</w:t>
      </w:r>
    </w:p>
    <w:p w:rsidR="00B26790" w:rsidRPr="006F1648" w:rsidRDefault="00B26790" w:rsidP="00B26790">
      <w:pPr>
        <w:ind w:firstLine="720"/>
        <w:jc w:val="both"/>
        <w:rPr>
          <w:i/>
          <w:sz w:val="28"/>
          <w:szCs w:val="28"/>
        </w:rPr>
      </w:pPr>
      <w:r w:rsidRPr="006F1648">
        <w:rPr>
          <w:i/>
          <w:sz w:val="28"/>
          <w:szCs w:val="28"/>
        </w:rPr>
        <w:t>Инженерно-экологические изыскания (при необходимости);</w:t>
      </w:r>
    </w:p>
    <w:p w:rsidR="00B26790" w:rsidRPr="006F1648" w:rsidRDefault="00B26790" w:rsidP="00B26790">
      <w:pPr>
        <w:ind w:firstLine="720"/>
        <w:jc w:val="both"/>
        <w:rPr>
          <w:i/>
          <w:sz w:val="28"/>
          <w:szCs w:val="28"/>
        </w:rPr>
      </w:pPr>
      <w:r w:rsidRPr="006F1648">
        <w:rPr>
          <w:i/>
          <w:sz w:val="28"/>
          <w:szCs w:val="28"/>
        </w:rPr>
        <w:t>Инженерно-гидрометеорологические изыскания (при необходимости);</w:t>
      </w:r>
    </w:p>
    <w:p w:rsidR="00B26790" w:rsidRPr="006F1648" w:rsidRDefault="00B26790" w:rsidP="00B26790">
      <w:pPr>
        <w:ind w:firstLine="720"/>
        <w:jc w:val="both"/>
        <w:rPr>
          <w:i/>
          <w:sz w:val="28"/>
          <w:szCs w:val="28"/>
        </w:rPr>
      </w:pPr>
      <w:r w:rsidRPr="006F1648">
        <w:rPr>
          <w:i/>
          <w:sz w:val="28"/>
          <w:szCs w:val="28"/>
        </w:rPr>
        <w:t>Геофизическое исследование и сейсмическое микрорайонирование (при необходимости).</w:t>
      </w:r>
    </w:p>
    <w:p w:rsidR="00B26790" w:rsidRPr="006F1648" w:rsidRDefault="00B26790" w:rsidP="00B26790">
      <w:pPr>
        <w:ind w:firstLine="720"/>
        <w:jc w:val="both"/>
        <w:rPr>
          <w:i/>
          <w:sz w:val="28"/>
          <w:szCs w:val="28"/>
        </w:rPr>
      </w:pPr>
      <w:r w:rsidRPr="006F1648">
        <w:rPr>
          <w:i/>
          <w:sz w:val="28"/>
          <w:szCs w:val="28"/>
        </w:rPr>
        <w:t>Выполнить обследование существующего водовода, подготовить акт обследования, дефектную ведомость, заключение и согласовать с Заказчиком.</w:t>
      </w:r>
    </w:p>
    <w:p w:rsidR="00B26790" w:rsidRPr="006F1648" w:rsidRDefault="00B26790" w:rsidP="00B26790">
      <w:pPr>
        <w:ind w:firstLine="720"/>
        <w:jc w:val="both"/>
        <w:rPr>
          <w:i/>
          <w:sz w:val="28"/>
          <w:szCs w:val="28"/>
        </w:rPr>
      </w:pPr>
      <w:r w:rsidRPr="006F1648">
        <w:rPr>
          <w:i/>
          <w:sz w:val="28"/>
          <w:szCs w:val="28"/>
        </w:rPr>
        <w:t>Выполнить археологическое обследование в соответствии с требованиями законодательства Российской Федерации (при необходимости).</w:t>
      </w:r>
    </w:p>
    <w:p w:rsidR="00B26790" w:rsidRPr="006F1648" w:rsidRDefault="00B26790" w:rsidP="00B26790">
      <w:pPr>
        <w:ind w:firstLine="720"/>
        <w:jc w:val="both"/>
        <w:rPr>
          <w:i/>
          <w:sz w:val="28"/>
          <w:szCs w:val="28"/>
        </w:rPr>
      </w:pPr>
      <w:r w:rsidRPr="006F1648">
        <w:rPr>
          <w:i/>
          <w:sz w:val="28"/>
          <w:szCs w:val="28"/>
        </w:rPr>
        <w:t>Выполнить обследование на наличие взрывоопасных объектов (при необходимости).</w:t>
      </w:r>
    </w:p>
    <w:p w:rsidR="00B26790" w:rsidRPr="006F1648" w:rsidRDefault="00B26790" w:rsidP="00B26790">
      <w:pPr>
        <w:ind w:firstLine="720"/>
        <w:jc w:val="both"/>
        <w:rPr>
          <w:i/>
          <w:sz w:val="28"/>
          <w:szCs w:val="28"/>
        </w:rPr>
      </w:pPr>
      <w:r w:rsidRPr="006F1648">
        <w:rPr>
          <w:i/>
          <w:sz w:val="28"/>
          <w:szCs w:val="28"/>
        </w:rPr>
        <w:t>Изыскания выполнить в объеме, обеспечивающем получение положительного заключения государственной экспертизы проектной документации и результатов инженерных изысканий.</w:t>
      </w:r>
    </w:p>
    <w:p w:rsidR="00B26790" w:rsidRPr="006F1648" w:rsidRDefault="00B26790" w:rsidP="00B26790">
      <w:pPr>
        <w:ind w:firstLine="720"/>
        <w:jc w:val="both"/>
        <w:rPr>
          <w:i/>
          <w:sz w:val="28"/>
          <w:szCs w:val="28"/>
        </w:rPr>
      </w:pPr>
      <w:r w:rsidRPr="006F1648">
        <w:rPr>
          <w:i/>
          <w:sz w:val="28"/>
          <w:szCs w:val="28"/>
        </w:rPr>
        <w:t xml:space="preserve">Разработать задание на выполнение инженерных изысканий и представить на рассмотрение и утверждение Заказчику. </w:t>
      </w:r>
    </w:p>
    <w:p w:rsidR="00B26790" w:rsidRPr="006F1648" w:rsidRDefault="00B26790" w:rsidP="00B26790">
      <w:pPr>
        <w:ind w:firstLine="720"/>
        <w:jc w:val="both"/>
        <w:rPr>
          <w:i/>
          <w:sz w:val="28"/>
          <w:szCs w:val="28"/>
        </w:rPr>
      </w:pPr>
      <w:r w:rsidRPr="006F1648">
        <w:rPr>
          <w:i/>
          <w:sz w:val="28"/>
          <w:szCs w:val="28"/>
        </w:rPr>
        <w:t>До начала выполнения работ разработать и согласовать с Заказчиком программы выполнения инженерных изысканий.</w:t>
      </w:r>
    </w:p>
    <w:p w:rsidR="00B26790" w:rsidRPr="006F1648" w:rsidRDefault="00B26790" w:rsidP="00B26790">
      <w:pPr>
        <w:ind w:firstLine="720"/>
        <w:jc w:val="both"/>
        <w:rPr>
          <w:i/>
          <w:sz w:val="28"/>
          <w:szCs w:val="28"/>
        </w:rPr>
      </w:pPr>
      <w:r w:rsidRPr="006F1648">
        <w:rPr>
          <w:i/>
          <w:sz w:val="28"/>
          <w:szCs w:val="28"/>
        </w:rPr>
        <w:t>Основные требования к инженерно-геодезическим изысканиям:</w:t>
      </w:r>
    </w:p>
    <w:p w:rsidR="00B26790" w:rsidRPr="006F1648" w:rsidRDefault="00B26790" w:rsidP="00B26790">
      <w:pPr>
        <w:ind w:firstLine="720"/>
        <w:jc w:val="both"/>
        <w:rPr>
          <w:i/>
          <w:sz w:val="28"/>
          <w:szCs w:val="28"/>
        </w:rPr>
      </w:pPr>
      <w:r w:rsidRPr="006F1648">
        <w:rPr>
          <w:i/>
          <w:sz w:val="28"/>
          <w:szCs w:val="28"/>
        </w:rPr>
        <w:t>Требования к топографической съемке: масштаб 1:500, сечение рельефа 0,5м, ширина полосы съемки 50м (ориентировочно)</w:t>
      </w:r>
    </w:p>
    <w:p w:rsidR="00B26790" w:rsidRPr="006F1648" w:rsidRDefault="00B26790" w:rsidP="00B26790">
      <w:pPr>
        <w:ind w:firstLine="720"/>
        <w:jc w:val="both"/>
        <w:rPr>
          <w:i/>
          <w:sz w:val="28"/>
          <w:szCs w:val="28"/>
        </w:rPr>
      </w:pPr>
      <w:r w:rsidRPr="006F1648">
        <w:rPr>
          <w:i/>
          <w:sz w:val="28"/>
          <w:szCs w:val="28"/>
        </w:rPr>
        <w:t>Для существующих инженерных сетей и коммуникаций, входящих в границы съемок, привести основные характеристики (материал, диаметр, назначение, высота, глубина заложения, количество сетей, высота опор и проводов, марку кабеля и кол-во проводов).</w:t>
      </w:r>
    </w:p>
    <w:p w:rsidR="00B26790" w:rsidRPr="006F1648" w:rsidRDefault="00B26790" w:rsidP="00B26790">
      <w:pPr>
        <w:ind w:firstLine="720"/>
        <w:jc w:val="both"/>
        <w:rPr>
          <w:i/>
          <w:sz w:val="28"/>
          <w:szCs w:val="28"/>
        </w:rPr>
      </w:pPr>
      <w:r w:rsidRPr="006F1648">
        <w:rPr>
          <w:i/>
          <w:sz w:val="28"/>
          <w:szCs w:val="28"/>
        </w:rPr>
        <w:t>Топографические планы с техническими характеристиками подземных коммуникаций (сооружений), согласовать с эксплуатирующими организациями (подпись, печать).</w:t>
      </w:r>
    </w:p>
    <w:p w:rsidR="00B26790" w:rsidRPr="006F1648" w:rsidRDefault="00B26790" w:rsidP="00B26790">
      <w:pPr>
        <w:ind w:firstLine="720"/>
        <w:jc w:val="both"/>
        <w:rPr>
          <w:i/>
          <w:sz w:val="28"/>
          <w:szCs w:val="28"/>
        </w:rPr>
      </w:pPr>
      <w:r w:rsidRPr="006F1648">
        <w:rPr>
          <w:i/>
          <w:sz w:val="28"/>
          <w:szCs w:val="28"/>
        </w:rPr>
        <w:t>Основные требования к инженерно-геологическим изысканиям:</w:t>
      </w:r>
    </w:p>
    <w:p w:rsidR="00B26790" w:rsidRPr="006F1648" w:rsidRDefault="00B26790" w:rsidP="00B26790">
      <w:pPr>
        <w:ind w:firstLine="720"/>
        <w:jc w:val="both"/>
        <w:rPr>
          <w:i/>
          <w:sz w:val="28"/>
          <w:szCs w:val="28"/>
        </w:rPr>
      </w:pPr>
      <w:r w:rsidRPr="006F1648">
        <w:rPr>
          <w:i/>
          <w:sz w:val="28"/>
          <w:szCs w:val="28"/>
        </w:rPr>
        <w:t>Выполнить бурение инженерно-геологических выработок для изучения литологического состава грунтов, определения уровня грунтовых вод (при их наличии), в соответствии в соответствии с требованиями нормативной документации (в редакции актуальной на момент выполнения изысканий).</w:t>
      </w:r>
    </w:p>
    <w:p w:rsidR="00B26790" w:rsidRPr="006F1648" w:rsidRDefault="00B26790" w:rsidP="00B26790">
      <w:pPr>
        <w:ind w:firstLine="720"/>
        <w:jc w:val="both"/>
        <w:rPr>
          <w:i/>
          <w:sz w:val="28"/>
          <w:szCs w:val="28"/>
        </w:rPr>
      </w:pPr>
      <w:r w:rsidRPr="006F1648">
        <w:rPr>
          <w:i/>
          <w:sz w:val="28"/>
          <w:szCs w:val="28"/>
        </w:rPr>
        <w:t xml:space="preserve">Произвести </w:t>
      </w:r>
      <w:proofErr w:type="spellStart"/>
      <w:r w:rsidRPr="006F1648">
        <w:rPr>
          <w:i/>
          <w:sz w:val="28"/>
          <w:szCs w:val="28"/>
        </w:rPr>
        <w:t>фотофиксацию</w:t>
      </w:r>
      <w:proofErr w:type="spellEnd"/>
      <w:r w:rsidRPr="006F1648">
        <w:rPr>
          <w:i/>
          <w:sz w:val="28"/>
          <w:szCs w:val="28"/>
        </w:rPr>
        <w:t xml:space="preserve"> характерных видов грунтов, проявлений опасных инженерно-геологических процессов, процесса выполнения работ;</w:t>
      </w:r>
    </w:p>
    <w:p w:rsidR="00B26790" w:rsidRPr="006F1648" w:rsidRDefault="00B26790" w:rsidP="00B26790">
      <w:pPr>
        <w:ind w:firstLine="720"/>
        <w:jc w:val="both"/>
        <w:rPr>
          <w:i/>
          <w:sz w:val="28"/>
          <w:szCs w:val="28"/>
        </w:rPr>
      </w:pPr>
      <w:r w:rsidRPr="006F1648">
        <w:rPr>
          <w:i/>
          <w:sz w:val="28"/>
          <w:szCs w:val="28"/>
        </w:rPr>
        <w:t>Данные по инженерно-геологическим выработкам предоставить в виде инженерно-геологических колонок.</w:t>
      </w:r>
    </w:p>
    <w:p w:rsidR="00B26790" w:rsidRPr="006F1648" w:rsidRDefault="00B26790" w:rsidP="00B26790">
      <w:pPr>
        <w:ind w:firstLine="720"/>
        <w:jc w:val="both"/>
        <w:rPr>
          <w:i/>
          <w:sz w:val="28"/>
          <w:szCs w:val="28"/>
        </w:rPr>
      </w:pPr>
      <w:r w:rsidRPr="006F1648">
        <w:rPr>
          <w:i/>
          <w:sz w:val="28"/>
          <w:szCs w:val="28"/>
        </w:rPr>
        <w:t>Определить химический состав подземных и поверхностных вод, а также водных вытяжек грунтов в целях определения их агрессивности к бетону и стальным конструкциям, оценки влияния подземных вод на развитие геологических и инженерно-геологических процессов.</w:t>
      </w:r>
    </w:p>
    <w:p w:rsidR="00B26790" w:rsidRPr="006F1648" w:rsidRDefault="00B26790" w:rsidP="00B26790">
      <w:pPr>
        <w:spacing w:before="120"/>
        <w:ind w:firstLine="720"/>
        <w:jc w:val="both"/>
        <w:rPr>
          <w:b/>
          <w:sz w:val="28"/>
          <w:szCs w:val="28"/>
        </w:rPr>
      </w:pPr>
      <w:r w:rsidRPr="006F1648">
        <w:rPr>
          <w:rFonts w:eastAsia="Calibri"/>
          <w:b/>
          <w:sz w:val="28"/>
          <w:szCs w:val="28"/>
          <w:lang w:eastAsia="en-US"/>
        </w:rPr>
        <w:t>15. Предполагаемая (предельная) стоимость строительства объекта:</w:t>
      </w:r>
    </w:p>
    <w:p w:rsidR="00B26790" w:rsidRPr="006F1648" w:rsidRDefault="00B26790" w:rsidP="00B26790">
      <w:pPr>
        <w:ind w:firstLine="720"/>
        <w:jc w:val="both"/>
        <w:rPr>
          <w:i/>
          <w:sz w:val="28"/>
          <w:szCs w:val="28"/>
          <w:lang w:eastAsia="ar-SA"/>
        </w:rPr>
      </w:pPr>
      <w:r w:rsidRPr="006F1648">
        <w:rPr>
          <w:i/>
          <w:sz w:val="28"/>
          <w:szCs w:val="28"/>
          <w:lang w:eastAsia="ar-SA"/>
        </w:rPr>
        <w:t>Предельную стоимость строительства</w:t>
      </w:r>
      <w:r w:rsidR="00696614" w:rsidRPr="006F1648">
        <w:rPr>
          <w:i/>
          <w:sz w:val="28"/>
          <w:szCs w:val="28"/>
          <w:lang w:eastAsia="ar-SA"/>
        </w:rPr>
        <w:t>, включая проектно-изыскательские работы (сокращённо – ПИР),</w:t>
      </w:r>
      <w:r w:rsidRPr="006F1648">
        <w:rPr>
          <w:i/>
          <w:sz w:val="28"/>
          <w:szCs w:val="28"/>
          <w:lang w:eastAsia="ar-SA"/>
        </w:rPr>
        <w:t xml:space="preserve"> принять в размере </w:t>
      </w:r>
      <w:r w:rsidR="00B63E52" w:rsidRPr="006F1648">
        <w:rPr>
          <w:i/>
          <w:sz w:val="28"/>
          <w:szCs w:val="28"/>
          <w:lang w:eastAsia="ar-SA"/>
        </w:rPr>
        <w:t>71</w:t>
      </w:r>
      <w:r w:rsidRPr="006F1648">
        <w:rPr>
          <w:i/>
          <w:sz w:val="28"/>
          <w:szCs w:val="28"/>
          <w:lang w:eastAsia="ar-SA"/>
        </w:rPr>
        <w:t>,</w:t>
      </w:r>
      <w:r w:rsidR="00B63E52" w:rsidRPr="006F1648">
        <w:rPr>
          <w:i/>
          <w:sz w:val="28"/>
          <w:szCs w:val="28"/>
          <w:lang w:eastAsia="ar-SA"/>
        </w:rPr>
        <w:t>76</w:t>
      </w:r>
      <w:r w:rsidRPr="006F1648">
        <w:rPr>
          <w:i/>
          <w:sz w:val="28"/>
          <w:szCs w:val="28"/>
          <w:lang w:eastAsia="ar-SA"/>
        </w:rPr>
        <w:t> млн. рублей с НДС, в ценах соответствующих лет.</w:t>
      </w:r>
    </w:p>
    <w:p w:rsidR="00B26790" w:rsidRPr="006F1648" w:rsidRDefault="00B26790" w:rsidP="00B26790">
      <w:pPr>
        <w:spacing w:before="120"/>
        <w:ind w:firstLine="720"/>
        <w:jc w:val="both"/>
        <w:rPr>
          <w:b/>
          <w:sz w:val="28"/>
          <w:szCs w:val="28"/>
        </w:rPr>
      </w:pPr>
      <w:r w:rsidRPr="006F1648">
        <w:rPr>
          <w:rFonts w:eastAsia="Calibri"/>
          <w:b/>
          <w:sz w:val="28"/>
          <w:szCs w:val="28"/>
          <w:lang w:eastAsia="en-US"/>
        </w:rPr>
        <w:t>16. Сведения об источниках финансирования строительства объекта:</w:t>
      </w:r>
    </w:p>
    <w:p w:rsidR="00B26790" w:rsidRPr="006F1648" w:rsidRDefault="00B26790" w:rsidP="00B26790">
      <w:pPr>
        <w:ind w:firstLine="720"/>
        <w:jc w:val="both"/>
        <w:rPr>
          <w:i/>
          <w:sz w:val="28"/>
          <w:szCs w:val="28"/>
        </w:rPr>
      </w:pPr>
      <w:r w:rsidRPr="006F1648">
        <w:rPr>
          <w:i/>
          <w:sz w:val="28"/>
          <w:szCs w:val="28"/>
        </w:rPr>
        <w:t>Бюджет Республики Крым.</w:t>
      </w:r>
    </w:p>
    <w:p w:rsidR="00B26790" w:rsidRPr="006F1648" w:rsidRDefault="00B26790" w:rsidP="00B26790">
      <w:pPr>
        <w:spacing w:before="120"/>
        <w:ind w:firstLine="720"/>
        <w:jc w:val="center"/>
        <w:rPr>
          <w:b/>
          <w:bCs/>
          <w:sz w:val="28"/>
          <w:szCs w:val="28"/>
        </w:rPr>
      </w:pPr>
      <w:r w:rsidRPr="006F1648">
        <w:rPr>
          <w:b/>
          <w:bCs/>
          <w:sz w:val="28"/>
          <w:szCs w:val="28"/>
          <w:lang w:val="en-US"/>
        </w:rPr>
        <w:t>II</w:t>
      </w:r>
      <w:r w:rsidRPr="006F1648">
        <w:rPr>
          <w:b/>
          <w:bCs/>
          <w:sz w:val="28"/>
          <w:szCs w:val="28"/>
        </w:rPr>
        <w:t>. Требования к проектным решениям</w:t>
      </w:r>
    </w:p>
    <w:p w:rsidR="00B26790" w:rsidRPr="006F1648" w:rsidRDefault="00B26790" w:rsidP="00B26790">
      <w:pPr>
        <w:ind w:firstLine="720"/>
        <w:jc w:val="both"/>
        <w:rPr>
          <w:i/>
          <w:sz w:val="28"/>
          <w:szCs w:val="28"/>
          <w:lang w:eastAsia="ar-SA"/>
        </w:rPr>
      </w:pPr>
      <w:r w:rsidRPr="006F1648">
        <w:rPr>
          <w:i/>
          <w:sz w:val="28"/>
          <w:szCs w:val="28"/>
          <w:lang w:eastAsia="ar-SA"/>
        </w:rPr>
        <w:t>Проектно-сметную и Рабочую документацию на капитальный ремонт линейного объекта (рабочие чертежи, документы, спецификации материалов и комплектующих изделий) разработать в объеме, достаточном для реализации проектных решений строительством и в соответствии с требованиями нормативной документации в области проектирования.</w:t>
      </w:r>
    </w:p>
    <w:p w:rsidR="00B26790" w:rsidRPr="006F1648" w:rsidRDefault="00B26790" w:rsidP="00B26790">
      <w:pPr>
        <w:ind w:firstLine="720"/>
        <w:jc w:val="both"/>
        <w:rPr>
          <w:i/>
          <w:sz w:val="28"/>
          <w:szCs w:val="28"/>
          <w:lang w:eastAsia="ar-SA"/>
        </w:rPr>
      </w:pPr>
      <w:r w:rsidRPr="006F1648">
        <w:rPr>
          <w:i/>
          <w:sz w:val="28"/>
          <w:szCs w:val="28"/>
          <w:lang w:eastAsia="ar-SA"/>
        </w:rPr>
        <w:t>Разделы проекта должны содержать в текстовой части:</w:t>
      </w:r>
    </w:p>
    <w:p w:rsidR="00B26790" w:rsidRPr="006F1648" w:rsidRDefault="00B26790" w:rsidP="00B26790">
      <w:pPr>
        <w:ind w:firstLine="720"/>
        <w:jc w:val="both"/>
        <w:rPr>
          <w:i/>
          <w:sz w:val="28"/>
          <w:szCs w:val="28"/>
          <w:lang w:eastAsia="ar-SA"/>
        </w:rPr>
      </w:pPr>
      <w:r w:rsidRPr="006F1648">
        <w:rPr>
          <w:i/>
          <w:sz w:val="28"/>
          <w:szCs w:val="28"/>
          <w:lang w:eastAsia="ar-SA"/>
        </w:rPr>
        <w:t>- характеристику трассы линейного объекта (описание рельефа местности, климатических и инженерно-геологических условий, растительного покрова, естественных и искусственных преград, существующих сооружений, а также для автомобильных дорог – определение зоны избыточного транспортного загрязнения);</w:t>
      </w:r>
    </w:p>
    <w:p w:rsidR="00B26790" w:rsidRPr="006F1648" w:rsidRDefault="00B26790" w:rsidP="00B26790">
      <w:pPr>
        <w:ind w:firstLine="720"/>
        <w:jc w:val="both"/>
        <w:rPr>
          <w:i/>
          <w:sz w:val="28"/>
          <w:szCs w:val="28"/>
          <w:lang w:eastAsia="ar-SA"/>
        </w:rPr>
      </w:pPr>
      <w:r w:rsidRPr="006F1648">
        <w:rPr>
          <w:i/>
          <w:sz w:val="28"/>
          <w:szCs w:val="28"/>
          <w:lang w:eastAsia="ar-SA"/>
        </w:rPr>
        <w:t>- сведения о прочностных и деформационных характеристиках грунта в основании линейного объекта, сведения об уровне грунтовых вод, их химическом составе, агрессивности по отношению к материалам изделий и конструкций подземной части линейного объекта и ж/б конструкций;</w:t>
      </w:r>
    </w:p>
    <w:p w:rsidR="00B26790" w:rsidRPr="006F1648" w:rsidRDefault="00B26790" w:rsidP="00B26790">
      <w:pPr>
        <w:ind w:firstLine="720"/>
        <w:jc w:val="both"/>
        <w:rPr>
          <w:i/>
          <w:sz w:val="28"/>
          <w:szCs w:val="28"/>
          <w:lang w:eastAsia="ar-SA"/>
        </w:rPr>
      </w:pPr>
      <w:r w:rsidRPr="006F1648">
        <w:rPr>
          <w:i/>
          <w:sz w:val="28"/>
          <w:szCs w:val="28"/>
          <w:lang w:eastAsia="ar-SA"/>
        </w:rPr>
        <w:t>- перечни искусственных сооружений, пересечений, примыканий, включая их характеристику, перечень инженерных коммуникаций;</w:t>
      </w:r>
    </w:p>
    <w:p w:rsidR="00B26790" w:rsidRPr="006F1648" w:rsidRDefault="00B26790" w:rsidP="00B26790">
      <w:pPr>
        <w:ind w:firstLine="720"/>
        <w:jc w:val="both"/>
        <w:rPr>
          <w:i/>
          <w:sz w:val="28"/>
          <w:szCs w:val="28"/>
          <w:lang w:eastAsia="ar-SA"/>
        </w:rPr>
      </w:pPr>
      <w:r w:rsidRPr="006F1648">
        <w:rPr>
          <w:i/>
          <w:sz w:val="28"/>
          <w:szCs w:val="28"/>
          <w:lang w:eastAsia="ar-SA"/>
        </w:rPr>
        <w:t>- сведения о радиусах и углах поворота, длине прямых и криволинейных участков, продольных и поперечных уклонах, преодолеваемых высотах;</w:t>
      </w:r>
    </w:p>
    <w:p w:rsidR="00B26790" w:rsidRPr="006F1648" w:rsidRDefault="00B26790" w:rsidP="00B26790">
      <w:pPr>
        <w:ind w:firstLine="720"/>
        <w:jc w:val="both"/>
        <w:rPr>
          <w:i/>
          <w:sz w:val="28"/>
          <w:szCs w:val="28"/>
          <w:lang w:eastAsia="ar-SA"/>
        </w:rPr>
      </w:pPr>
      <w:r w:rsidRPr="006F1648">
        <w:rPr>
          <w:i/>
          <w:sz w:val="28"/>
          <w:szCs w:val="28"/>
          <w:lang w:eastAsia="ar-SA"/>
        </w:rPr>
        <w:t>- сведения о путепроводах, эстакадах, пешеходных переходах и развязках - для автомобильных дорог;</w:t>
      </w:r>
    </w:p>
    <w:p w:rsidR="00B26790" w:rsidRPr="006F1648" w:rsidRDefault="00B26790" w:rsidP="00B26790">
      <w:pPr>
        <w:ind w:firstLine="720"/>
        <w:jc w:val="both"/>
        <w:rPr>
          <w:i/>
          <w:sz w:val="28"/>
          <w:szCs w:val="28"/>
          <w:lang w:eastAsia="ar-SA"/>
        </w:rPr>
      </w:pPr>
      <w:r w:rsidRPr="006F1648">
        <w:rPr>
          <w:i/>
          <w:sz w:val="28"/>
          <w:szCs w:val="28"/>
          <w:lang w:eastAsia="ar-SA"/>
        </w:rPr>
        <w:t>- основные физические характеристики труб, обоснование глубины заложения трубопровода на отдельных участках; описание конструктивных решений при прокладке трубопровода по обводненным участкам;</w:t>
      </w:r>
    </w:p>
    <w:p w:rsidR="00B26790" w:rsidRPr="006F1648" w:rsidRDefault="00B26790" w:rsidP="00B26790">
      <w:pPr>
        <w:ind w:firstLine="720"/>
        <w:jc w:val="both"/>
        <w:rPr>
          <w:i/>
          <w:sz w:val="28"/>
          <w:szCs w:val="28"/>
          <w:lang w:eastAsia="ar-SA"/>
        </w:rPr>
      </w:pPr>
      <w:r w:rsidRPr="006F1648">
        <w:rPr>
          <w:i/>
          <w:sz w:val="28"/>
          <w:szCs w:val="28"/>
          <w:lang w:eastAsia="ar-SA"/>
        </w:rPr>
        <w:t>- сведения о категории и классе линейного объекта; характеристики параметров трубопровода; показатели и характеристики технологического оборудования и устройств линейного объекта (в том числе надежность, устойчивость, экономичность).</w:t>
      </w:r>
    </w:p>
    <w:p w:rsidR="00B26790" w:rsidRPr="006F1648" w:rsidRDefault="00B26790" w:rsidP="00B26790">
      <w:pPr>
        <w:ind w:firstLine="720"/>
        <w:jc w:val="both"/>
        <w:rPr>
          <w:i/>
          <w:sz w:val="28"/>
          <w:szCs w:val="28"/>
          <w:lang w:eastAsia="ar-SA"/>
        </w:rPr>
      </w:pPr>
      <w:r w:rsidRPr="006F1648">
        <w:rPr>
          <w:i/>
          <w:sz w:val="28"/>
          <w:szCs w:val="28"/>
          <w:lang w:eastAsia="ar-SA"/>
        </w:rPr>
        <w:t>- оценку возможных аварийных ситуаций; перечень проектных и организационных мероприятий по ликвидации последствий аварий (при необходимости);</w:t>
      </w:r>
    </w:p>
    <w:p w:rsidR="00B26790" w:rsidRPr="006F1648" w:rsidRDefault="00B26790" w:rsidP="00B26790">
      <w:pPr>
        <w:ind w:firstLine="720"/>
        <w:jc w:val="both"/>
        <w:rPr>
          <w:i/>
          <w:sz w:val="28"/>
          <w:szCs w:val="28"/>
          <w:lang w:eastAsia="ar-SA"/>
        </w:rPr>
      </w:pPr>
      <w:r w:rsidRPr="006F1648">
        <w:rPr>
          <w:i/>
          <w:sz w:val="28"/>
          <w:szCs w:val="28"/>
          <w:lang w:eastAsia="ar-SA"/>
        </w:rPr>
        <w:t>- перечень мероприятий по энергосбережению;</w:t>
      </w:r>
    </w:p>
    <w:p w:rsidR="00B26790" w:rsidRPr="006F1648" w:rsidRDefault="00B26790" w:rsidP="00B26790">
      <w:pPr>
        <w:ind w:firstLine="720"/>
        <w:jc w:val="both"/>
        <w:rPr>
          <w:i/>
          <w:sz w:val="28"/>
          <w:szCs w:val="28"/>
          <w:lang w:eastAsia="ar-SA"/>
        </w:rPr>
      </w:pPr>
      <w:r w:rsidRPr="006F1648">
        <w:rPr>
          <w:i/>
          <w:sz w:val="28"/>
          <w:szCs w:val="28"/>
          <w:lang w:eastAsia="ar-SA"/>
        </w:rPr>
        <w:t>- перечень мероприятий, обеспечивающих соблюдение требований по охране труда в процессе эксплуатации линейного объекта;</w:t>
      </w:r>
    </w:p>
    <w:p w:rsidR="00B26790" w:rsidRPr="006F1648" w:rsidRDefault="00B26790" w:rsidP="00B26790">
      <w:pPr>
        <w:ind w:firstLine="720"/>
        <w:jc w:val="both"/>
        <w:rPr>
          <w:i/>
          <w:sz w:val="28"/>
          <w:szCs w:val="28"/>
          <w:lang w:eastAsia="ar-SA"/>
        </w:rPr>
      </w:pPr>
      <w:r w:rsidRPr="006F1648">
        <w:rPr>
          <w:i/>
          <w:sz w:val="28"/>
          <w:szCs w:val="28"/>
          <w:lang w:eastAsia="ar-SA"/>
        </w:rPr>
        <w:t>в графической части</w:t>
      </w:r>
    </w:p>
    <w:p w:rsidR="00B26790" w:rsidRPr="006F1648" w:rsidRDefault="00B26790" w:rsidP="00B26790">
      <w:pPr>
        <w:ind w:firstLine="720"/>
        <w:jc w:val="both"/>
        <w:rPr>
          <w:i/>
          <w:sz w:val="28"/>
          <w:szCs w:val="28"/>
          <w:lang w:eastAsia="ar-SA"/>
        </w:rPr>
      </w:pPr>
      <w:r w:rsidRPr="006F1648">
        <w:rPr>
          <w:i/>
          <w:sz w:val="28"/>
          <w:szCs w:val="28"/>
          <w:lang w:eastAsia="ar-SA"/>
        </w:rPr>
        <w:t>- топографическую карту-схему с указанием границ административно-территориальных образований, по территории которых проходит трасса линейного объекта, с трассировкой объекта и сведениями ЕГРН о земельных участках;</w:t>
      </w:r>
    </w:p>
    <w:p w:rsidR="00B26790" w:rsidRPr="006F1648" w:rsidRDefault="00B26790" w:rsidP="00B26790">
      <w:pPr>
        <w:ind w:firstLine="720"/>
        <w:jc w:val="both"/>
        <w:rPr>
          <w:i/>
          <w:sz w:val="28"/>
          <w:szCs w:val="28"/>
          <w:lang w:eastAsia="ar-SA"/>
        </w:rPr>
      </w:pPr>
      <w:r w:rsidRPr="006F1648">
        <w:rPr>
          <w:i/>
          <w:sz w:val="28"/>
          <w:szCs w:val="28"/>
          <w:lang w:eastAsia="ar-SA"/>
        </w:rPr>
        <w:t>- план и продольный профиль трассы с инженерно-геологическим разрезом с указанием пикетов, углов поворота, обозначением существующих сооружений, трасс сетей инженерно-технического обеспечения, сопутствующих и пересекаемых коммуникаций, а также для магистральных нефтепроводов и нефтепродуктопроводов - с указанием мест размещения запорной арматуры;</w:t>
      </w:r>
    </w:p>
    <w:p w:rsidR="00B26790" w:rsidRPr="006F1648" w:rsidRDefault="00B26790" w:rsidP="00B26790">
      <w:pPr>
        <w:ind w:firstLine="720"/>
        <w:jc w:val="both"/>
        <w:rPr>
          <w:i/>
          <w:sz w:val="28"/>
          <w:szCs w:val="28"/>
          <w:lang w:eastAsia="ar-SA"/>
        </w:rPr>
      </w:pPr>
      <w:r w:rsidRPr="006F1648">
        <w:rPr>
          <w:i/>
          <w:sz w:val="28"/>
          <w:szCs w:val="28"/>
          <w:lang w:eastAsia="ar-SA"/>
        </w:rPr>
        <w:t>- схемы трассы с указанием мест установки задвижек.</w:t>
      </w:r>
    </w:p>
    <w:p w:rsidR="00B26790" w:rsidRPr="006F1648" w:rsidRDefault="00B26790" w:rsidP="00B26790">
      <w:pPr>
        <w:ind w:firstLine="720"/>
        <w:jc w:val="both"/>
        <w:rPr>
          <w:i/>
          <w:sz w:val="28"/>
          <w:szCs w:val="28"/>
          <w:lang w:eastAsia="ar-SA"/>
        </w:rPr>
      </w:pPr>
      <w:r w:rsidRPr="006F1648">
        <w:rPr>
          <w:i/>
          <w:sz w:val="28"/>
          <w:szCs w:val="28"/>
          <w:lang w:eastAsia="ar-SA"/>
        </w:rPr>
        <w:t xml:space="preserve">Предусмотреть </w:t>
      </w:r>
      <w:proofErr w:type="spellStart"/>
      <w:r w:rsidRPr="006F1648">
        <w:rPr>
          <w:i/>
          <w:sz w:val="28"/>
          <w:szCs w:val="28"/>
          <w:lang w:eastAsia="ar-SA"/>
        </w:rPr>
        <w:t>противосейсмические</w:t>
      </w:r>
      <w:proofErr w:type="spellEnd"/>
      <w:r w:rsidRPr="006F1648">
        <w:rPr>
          <w:i/>
          <w:sz w:val="28"/>
          <w:szCs w:val="28"/>
          <w:lang w:eastAsia="ar-SA"/>
        </w:rPr>
        <w:t xml:space="preserve"> мероприятия (при необходимости);</w:t>
      </w:r>
    </w:p>
    <w:p w:rsidR="00B26790" w:rsidRPr="006F1648" w:rsidRDefault="00B26790" w:rsidP="00B26790">
      <w:pPr>
        <w:ind w:firstLine="720"/>
        <w:jc w:val="both"/>
        <w:rPr>
          <w:i/>
          <w:sz w:val="28"/>
          <w:szCs w:val="28"/>
          <w:lang w:eastAsia="ar-SA"/>
        </w:rPr>
      </w:pPr>
      <w:r w:rsidRPr="006F1648">
        <w:rPr>
          <w:i/>
          <w:sz w:val="28"/>
          <w:szCs w:val="28"/>
          <w:lang w:eastAsia="ar-SA"/>
        </w:rPr>
        <w:t>Проектными решениями предусмотреть разборку и восстановление существующего благоустройства в объемах, необходимых для проведения работ по капитальному ремонту водопровода (при необходимости).</w:t>
      </w:r>
    </w:p>
    <w:p w:rsidR="00B26790" w:rsidRPr="006F1648" w:rsidRDefault="00B26790" w:rsidP="00B26790">
      <w:pPr>
        <w:ind w:firstLine="720"/>
        <w:jc w:val="both"/>
        <w:rPr>
          <w:i/>
          <w:sz w:val="28"/>
          <w:szCs w:val="28"/>
          <w:lang w:eastAsia="ar-SA"/>
        </w:rPr>
      </w:pPr>
      <w:r w:rsidRPr="006F1648">
        <w:rPr>
          <w:i/>
          <w:sz w:val="28"/>
          <w:szCs w:val="28"/>
          <w:lang w:eastAsia="ar-SA"/>
        </w:rPr>
        <w:t>Получить согласование по проекту до направления проектной документации в организацию осуществляющую экспертизу проектно-сметной документации:</w:t>
      </w:r>
    </w:p>
    <w:p w:rsidR="00B26790" w:rsidRPr="006F1648" w:rsidRDefault="00B26790" w:rsidP="00B26790">
      <w:pPr>
        <w:ind w:firstLine="720"/>
        <w:jc w:val="both"/>
        <w:rPr>
          <w:i/>
          <w:sz w:val="28"/>
          <w:szCs w:val="28"/>
          <w:lang w:eastAsia="ar-SA"/>
        </w:rPr>
      </w:pPr>
      <w:r w:rsidRPr="006F1648">
        <w:rPr>
          <w:i/>
          <w:sz w:val="28"/>
          <w:szCs w:val="28"/>
          <w:lang w:eastAsia="ar-SA"/>
        </w:rPr>
        <w:t xml:space="preserve">- от собственников земель, по территории которых проходит водовод, </w:t>
      </w:r>
    </w:p>
    <w:p w:rsidR="00B26790" w:rsidRPr="006F1648" w:rsidRDefault="00B26790" w:rsidP="00B26790">
      <w:pPr>
        <w:ind w:firstLine="720"/>
        <w:jc w:val="both"/>
        <w:rPr>
          <w:i/>
          <w:sz w:val="28"/>
          <w:szCs w:val="28"/>
          <w:lang w:eastAsia="ar-SA"/>
        </w:rPr>
      </w:pPr>
      <w:r w:rsidRPr="006F1648">
        <w:rPr>
          <w:i/>
          <w:sz w:val="28"/>
          <w:szCs w:val="28"/>
          <w:lang w:eastAsia="ar-SA"/>
        </w:rPr>
        <w:t xml:space="preserve">- от организаций, обслуживающих линейные сооружения, с которыми пересекается и граничит водовод, </w:t>
      </w:r>
    </w:p>
    <w:p w:rsidR="00B26790" w:rsidRPr="006F1648" w:rsidRDefault="00B26790" w:rsidP="00B26790">
      <w:pPr>
        <w:ind w:firstLine="720"/>
        <w:jc w:val="both"/>
        <w:rPr>
          <w:i/>
          <w:sz w:val="28"/>
          <w:szCs w:val="28"/>
          <w:lang w:eastAsia="ar-SA"/>
        </w:rPr>
      </w:pPr>
      <w:r w:rsidRPr="006F1648">
        <w:rPr>
          <w:i/>
          <w:sz w:val="28"/>
          <w:szCs w:val="28"/>
          <w:lang w:eastAsia="ar-SA"/>
        </w:rPr>
        <w:t>- с заказчиком и управлением городского хозяйства г. Симферополя,</w:t>
      </w:r>
    </w:p>
    <w:p w:rsidR="00B26790" w:rsidRPr="006F1648" w:rsidRDefault="00B26790" w:rsidP="00B26790">
      <w:pPr>
        <w:ind w:firstLine="720"/>
        <w:jc w:val="both"/>
        <w:rPr>
          <w:i/>
          <w:sz w:val="28"/>
          <w:szCs w:val="28"/>
          <w:lang w:eastAsia="ar-SA"/>
        </w:rPr>
      </w:pPr>
      <w:r w:rsidRPr="006F1648">
        <w:rPr>
          <w:i/>
          <w:sz w:val="28"/>
          <w:szCs w:val="28"/>
          <w:lang w:eastAsia="ar-SA"/>
        </w:rPr>
        <w:t>-  от всех заинтересованных служб, выдавших технические условия.</w:t>
      </w:r>
    </w:p>
    <w:p w:rsidR="00B26790" w:rsidRPr="006F1648" w:rsidRDefault="00B26790" w:rsidP="00B26790">
      <w:pPr>
        <w:spacing w:before="120"/>
        <w:ind w:firstLine="720"/>
        <w:jc w:val="both"/>
        <w:rPr>
          <w:rFonts w:eastAsia="Calibri"/>
          <w:b/>
          <w:sz w:val="28"/>
          <w:szCs w:val="28"/>
          <w:lang w:eastAsia="en-US"/>
        </w:rPr>
      </w:pPr>
      <w:r w:rsidRPr="006F1648">
        <w:rPr>
          <w:rFonts w:eastAsia="Calibri"/>
          <w:b/>
          <w:sz w:val="28"/>
          <w:szCs w:val="28"/>
          <w:lang w:eastAsia="en-US"/>
        </w:rPr>
        <w:t>17. Требования к схеме планировочной организации земельного участка:</w:t>
      </w:r>
    </w:p>
    <w:p w:rsidR="00B26790" w:rsidRPr="006F1648" w:rsidRDefault="00B26790" w:rsidP="00B26790">
      <w:pPr>
        <w:ind w:firstLine="720"/>
        <w:jc w:val="both"/>
        <w:rPr>
          <w:i/>
          <w:sz w:val="28"/>
          <w:szCs w:val="28"/>
        </w:rPr>
      </w:pPr>
      <w:r w:rsidRPr="006F1648">
        <w:rPr>
          <w:i/>
          <w:sz w:val="28"/>
          <w:szCs w:val="28"/>
        </w:rPr>
        <w:t>Не установлены</w:t>
      </w:r>
    </w:p>
    <w:p w:rsidR="00B26790" w:rsidRPr="006F1648" w:rsidRDefault="00B26790" w:rsidP="00B26790">
      <w:pPr>
        <w:spacing w:before="120"/>
        <w:ind w:firstLine="720"/>
        <w:jc w:val="both"/>
        <w:rPr>
          <w:rFonts w:eastAsia="Calibri"/>
          <w:b/>
          <w:sz w:val="28"/>
          <w:szCs w:val="28"/>
          <w:lang w:eastAsia="en-US"/>
        </w:rPr>
      </w:pPr>
      <w:r w:rsidRPr="006F1648">
        <w:rPr>
          <w:rFonts w:eastAsia="Calibri"/>
          <w:b/>
          <w:sz w:val="28"/>
          <w:szCs w:val="28"/>
          <w:lang w:eastAsia="en-US"/>
        </w:rPr>
        <w:t>18. Требования к проекту полосы отвода:</w:t>
      </w:r>
    </w:p>
    <w:p w:rsidR="00B26790" w:rsidRPr="006F1648" w:rsidRDefault="00B26790" w:rsidP="00B26790">
      <w:pPr>
        <w:ind w:firstLine="720"/>
        <w:jc w:val="both"/>
        <w:rPr>
          <w:bCs/>
          <w:i/>
          <w:sz w:val="28"/>
          <w:szCs w:val="28"/>
        </w:rPr>
      </w:pPr>
      <w:r w:rsidRPr="006F1648">
        <w:rPr>
          <w:bCs/>
          <w:i/>
          <w:sz w:val="28"/>
          <w:szCs w:val="28"/>
        </w:rPr>
        <w:t>Разработать в соответствии с требованиями нормативной документации. Минимизировать снос строений и зеленых насаждений, перенос сетей инженерно-технического обеспечения. При необходимости разработать проектные решения по благоустройству и озеленению территории с компенсационной посадкой растений. При проектировании исключить существенное изменение режимов грунтовых вод и стоков поверхностных вод. Трассы подъездных (технологических) дорог проектировать в соответствии с окружающим ландшафтом. Параметры подъездных дорог должны обеспечивать беспрепятственный подъезд во время выполнения строительно-монтажных работ и в период эксплуатации.</w:t>
      </w:r>
    </w:p>
    <w:p w:rsidR="00B26790" w:rsidRPr="006F1648" w:rsidRDefault="00B26790" w:rsidP="00B26790">
      <w:pPr>
        <w:spacing w:before="120"/>
        <w:ind w:firstLine="720"/>
        <w:jc w:val="both"/>
        <w:rPr>
          <w:rFonts w:eastAsia="Calibri"/>
          <w:b/>
          <w:sz w:val="28"/>
          <w:szCs w:val="28"/>
          <w:lang w:eastAsia="en-US"/>
        </w:rPr>
      </w:pPr>
      <w:r w:rsidRPr="006F1648">
        <w:rPr>
          <w:rFonts w:eastAsia="Calibri"/>
          <w:b/>
          <w:sz w:val="28"/>
          <w:szCs w:val="28"/>
          <w:lang w:eastAsia="en-US"/>
        </w:rPr>
        <w:t>19. Требования к архитектурно-художественным решениям, включая требования к графическим материалам:</w:t>
      </w:r>
    </w:p>
    <w:p w:rsidR="00B26790" w:rsidRPr="006F1648" w:rsidRDefault="00B26790" w:rsidP="00B26790">
      <w:pPr>
        <w:ind w:firstLine="720"/>
        <w:jc w:val="both"/>
        <w:rPr>
          <w:i/>
          <w:sz w:val="28"/>
          <w:szCs w:val="28"/>
        </w:rPr>
      </w:pPr>
      <w:r w:rsidRPr="006F1648">
        <w:rPr>
          <w:i/>
          <w:sz w:val="28"/>
          <w:szCs w:val="28"/>
        </w:rPr>
        <w:t>Не установлены.</w:t>
      </w:r>
    </w:p>
    <w:p w:rsidR="00B26790" w:rsidRPr="006F1648" w:rsidRDefault="00B26790" w:rsidP="00B26790">
      <w:pPr>
        <w:spacing w:before="120"/>
        <w:ind w:firstLine="720"/>
        <w:jc w:val="both"/>
        <w:rPr>
          <w:rFonts w:eastAsia="Calibri"/>
          <w:b/>
          <w:sz w:val="28"/>
          <w:szCs w:val="28"/>
          <w:lang w:eastAsia="en-US"/>
        </w:rPr>
      </w:pPr>
      <w:r w:rsidRPr="006F1648">
        <w:rPr>
          <w:rFonts w:eastAsia="Calibri"/>
          <w:b/>
          <w:sz w:val="28"/>
          <w:szCs w:val="28"/>
          <w:lang w:eastAsia="en-US"/>
        </w:rPr>
        <w:t>20. Требования к технологическим решениям:</w:t>
      </w:r>
    </w:p>
    <w:p w:rsidR="00B26790" w:rsidRPr="006F1648" w:rsidRDefault="00B26790" w:rsidP="00B26790">
      <w:pPr>
        <w:ind w:firstLine="720"/>
        <w:jc w:val="both"/>
        <w:rPr>
          <w:i/>
          <w:sz w:val="28"/>
          <w:szCs w:val="28"/>
        </w:rPr>
      </w:pPr>
      <w:r w:rsidRPr="006F1648">
        <w:rPr>
          <w:i/>
          <w:sz w:val="28"/>
          <w:szCs w:val="28"/>
        </w:rPr>
        <w:t>Не установлены</w:t>
      </w:r>
    </w:p>
    <w:p w:rsidR="00B26790" w:rsidRPr="006F1648" w:rsidRDefault="00B26790" w:rsidP="00B26790">
      <w:pPr>
        <w:spacing w:before="120"/>
        <w:ind w:firstLine="720"/>
        <w:jc w:val="both"/>
        <w:rPr>
          <w:rFonts w:eastAsia="Calibri"/>
          <w:b/>
          <w:sz w:val="28"/>
          <w:szCs w:val="28"/>
          <w:lang w:eastAsia="en-US"/>
        </w:rPr>
      </w:pPr>
      <w:r w:rsidRPr="006F1648">
        <w:rPr>
          <w:rFonts w:eastAsia="Calibri"/>
          <w:b/>
          <w:sz w:val="28"/>
          <w:szCs w:val="28"/>
          <w:lang w:eastAsia="en-US"/>
        </w:rPr>
        <w:t xml:space="preserve">21. Требования к конструктивным и объемно-планировочным решениям (указываются для объектов производственного и непроизводственного назначения): </w:t>
      </w:r>
    </w:p>
    <w:p w:rsidR="00B26790" w:rsidRPr="006F1648" w:rsidRDefault="00B26790" w:rsidP="00B26790">
      <w:pPr>
        <w:ind w:firstLine="720"/>
        <w:jc w:val="both"/>
        <w:rPr>
          <w:b/>
          <w:i/>
          <w:sz w:val="28"/>
          <w:szCs w:val="28"/>
        </w:rPr>
      </w:pPr>
      <w:r w:rsidRPr="006F1648">
        <w:rPr>
          <w:b/>
          <w:sz w:val="28"/>
          <w:szCs w:val="28"/>
        </w:rPr>
        <w:t>21.1. Порядок выбора и применения материалов, изделий, конструкций, оборудования и их согласования застройщиком (техническим заказчиком):</w:t>
      </w:r>
      <w:r w:rsidRPr="006F1648">
        <w:rPr>
          <w:b/>
          <w:i/>
          <w:sz w:val="28"/>
          <w:szCs w:val="28"/>
        </w:rPr>
        <w:t xml:space="preserve"> </w:t>
      </w:r>
    </w:p>
    <w:p w:rsidR="00B26790" w:rsidRPr="006F1648" w:rsidRDefault="00B26790" w:rsidP="00B26790">
      <w:pPr>
        <w:ind w:firstLine="720"/>
        <w:jc w:val="both"/>
        <w:rPr>
          <w:i/>
          <w:sz w:val="28"/>
          <w:szCs w:val="28"/>
        </w:rPr>
      </w:pPr>
      <w:r w:rsidRPr="006F1648">
        <w:rPr>
          <w:i/>
          <w:sz w:val="28"/>
          <w:szCs w:val="28"/>
        </w:rPr>
        <w:t>Не установлены</w:t>
      </w:r>
    </w:p>
    <w:p w:rsidR="00B26790" w:rsidRPr="006F1648" w:rsidRDefault="00B26790" w:rsidP="00B26790">
      <w:pPr>
        <w:ind w:firstLine="720"/>
        <w:jc w:val="both"/>
        <w:rPr>
          <w:sz w:val="28"/>
          <w:szCs w:val="28"/>
        </w:rPr>
      </w:pPr>
      <w:r w:rsidRPr="006F1648">
        <w:rPr>
          <w:b/>
          <w:sz w:val="28"/>
          <w:szCs w:val="28"/>
        </w:rPr>
        <w:t>21.2. Требования к строительным конструкциям</w:t>
      </w:r>
      <w:r w:rsidRPr="006F1648">
        <w:rPr>
          <w:sz w:val="28"/>
          <w:szCs w:val="28"/>
        </w:rPr>
        <w:t>:</w:t>
      </w:r>
    </w:p>
    <w:p w:rsidR="00B26790" w:rsidRPr="006F1648" w:rsidRDefault="00B26790" w:rsidP="00B26790">
      <w:pPr>
        <w:ind w:firstLine="720"/>
        <w:jc w:val="both"/>
        <w:rPr>
          <w:i/>
          <w:sz w:val="28"/>
          <w:szCs w:val="28"/>
        </w:rPr>
      </w:pPr>
      <w:r w:rsidRPr="006F1648">
        <w:rPr>
          <w:i/>
          <w:sz w:val="28"/>
          <w:szCs w:val="28"/>
        </w:rPr>
        <w:t>Не установлены</w:t>
      </w:r>
    </w:p>
    <w:p w:rsidR="00B26790" w:rsidRPr="006F1648" w:rsidRDefault="00B26790" w:rsidP="00B26790">
      <w:pPr>
        <w:ind w:firstLine="720"/>
        <w:jc w:val="both"/>
        <w:rPr>
          <w:b/>
          <w:sz w:val="28"/>
          <w:szCs w:val="28"/>
        </w:rPr>
      </w:pPr>
      <w:r w:rsidRPr="006F1648">
        <w:rPr>
          <w:b/>
          <w:sz w:val="28"/>
          <w:szCs w:val="28"/>
        </w:rPr>
        <w:t>21.3. Требования к фундаментам:</w:t>
      </w:r>
    </w:p>
    <w:p w:rsidR="00B26790" w:rsidRPr="006F1648" w:rsidRDefault="00B26790" w:rsidP="00B26790">
      <w:pPr>
        <w:ind w:firstLine="720"/>
        <w:jc w:val="both"/>
        <w:rPr>
          <w:i/>
          <w:sz w:val="28"/>
          <w:szCs w:val="28"/>
        </w:rPr>
      </w:pPr>
      <w:r w:rsidRPr="006F1648">
        <w:rPr>
          <w:i/>
          <w:sz w:val="28"/>
          <w:szCs w:val="28"/>
        </w:rPr>
        <w:t xml:space="preserve">Не установлены. </w:t>
      </w:r>
    </w:p>
    <w:p w:rsidR="00B26790" w:rsidRPr="006F1648" w:rsidRDefault="00B26790" w:rsidP="00B26790">
      <w:pPr>
        <w:ind w:firstLine="720"/>
        <w:jc w:val="both"/>
        <w:rPr>
          <w:b/>
          <w:sz w:val="28"/>
          <w:szCs w:val="28"/>
        </w:rPr>
      </w:pPr>
      <w:r w:rsidRPr="006F1648">
        <w:rPr>
          <w:b/>
          <w:sz w:val="28"/>
          <w:szCs w:val="28"/>
        </w:rPr>
        <w:t>21.4. Требования к стенам, подвалам и цокольному этажу:</w:t>
      </w:r>
    </w:p>
    <w:p w:rsidR="00B26790" w:rsidRPr="006F1648" w:rsidRDefault="00B26790" w:rsidP="00B26790">
      <w:pPr>
        <w:ind w:firstLine="720"/>
        <w:jc w:val="both"/>
        <w:rPr>
          <w:i/>
          <w:sz w:val="28"/>
          <w:szCs w:val="28"/>
        </w:rPr>
      </w:pPr>
      <w:r w:rsidRPr="006F1648">
        <w:rPr>
          <w:i/>
          <w:sz w:val="28"/>
          <w:szCs w:val="28"/>
        </w:rPr>
        <w:t>Не установлены</w:t>
      </w:r>
    </w:p>
    <w:p w:rsidR="00B26790" w:rsidRPr="006F1648" w:rsidRDefault="00B26790" w:rsidP="00B26790">
      <w:pPr>
        <w:ind w:firstLine="720"/>
        <w:jc w:val="both"/>
        <w:rPr>
          <w:b/>
          <w:sz w:val="28"/>
          <w:szCs w:val="28"/>
        </w:rPr>
      </w:pPr>
      <w:r w:rsidRPr="006F1648">
        <w:rPr>
          <w:b/>
          <w:sz w:val="28"/>
          <w:szCs w:val="28"/>
        </w:rPr>
        <w:t>21.5. Требования к наружным стенам:</w:t>
      </w:r>
    </w:p>
    <w:p w:rsidR="00B26790" w:rsidRPr="006F1648" w:rsidRDefault="00B26790" w:rsidP="00B26790">
      <w:pPr>
        <w:ind w:firstLine="720"/>
        <w:jc w:val="both"/>
        <w:rPr>
          <w:i/>
          <w:sz w:val="28"/>
          <w:szCs w:val="28"/>
        </w:rPr>
      </w:pPr>
      <w:r w:rsidRPr="006F1648">
        <w:rPr>
          <w:i/>
          <w:sz w:val="28"/>
          <w:szCs w:val="28"/>
        </w:rPr>
        <w:t>Не установлены</w:t>
      </w:r>
    </w:p>
    <w:p w:rsidR="00B26790" w:rsidRPr="006F1648" w:rsidRDefault="00B26790" w:rsidP="00B26790">
      <w:pPr>
        <w:ind w:firstLine="720"/>
        <w:jc w:val="both"/>
        <w:rPr>
          <w:b/>
          <w:sz w:val="28"/>
          <w:szCs w:val="28"/>
        </w:rPr>
      </w:pPr>
      <w:r w:rsidRPr="006F1648">
        <w:rPr>
          <w:b/>
          <w:sz w:val="28"/>
          <w:szCs w:val="28"/>
        </w:rPr>
        <w:t>21.6. Требования к внутренним стенам и перегородкам:</w:t>
      </w:r>
    </w:p>
    <w:p w:rsidR="00B26790" w:rsidRPr="006F1648" w:rsidRDefault="00B26790" w:rsidP="00B26790">
      <w:pPr>
        <w:ind w:firstLine="720"/>
        <w:jc w:val="both"/>
        <w:rPr>
          <w:i/>
          <w:sz w:val="28"/>
          <w:szCs w:val="28"/>
        </w:rPr>
      </w:pPr>
      <w:r w:rsidRPr="006F1648">
        <w:rPr>
          <w:i/>
          <w:sz w:val="28"/>
          <w:szCs w:val="28"/>
        </w:rPr>
        <w:t>Не установлены</w:t>
      </w:r>
    </w:p>
    <w:p w:rsidR="00B26790" w:rsidRPr="006F1648" w:rsidRDefault="00B26790" w:rsidP="00B26790">
      <w:pPr>
        <w:ind w:firstLine="720"/>
        <w:jc w:val="both"/>
        <w:rPr>
          <w:b/>
          <w:sz w:val="28"/>
          <w:szCs w:val="28"/>
        </w:rPr>
      </w:pPr>
      <w:r w:rsidRPr="006F1648">
        <w:rPr>
          <w:b/>
          <w:sz w:val="28"/>
          <w:szCs w:val="28"/>
        </w:rPr>
        <w:t>21.7. Требования к перекрытиям:</w:t>
      </w:r>
    </w:p>
    <w:p w:rsidR="00B26790" w:rsidRPr="006F1648" w:rsidRDefault="00B26790" w:rsidP="00B26790">
      <w:pPr>
        <w:ind w:firstLine="720"/>
        <w:jc w:val="both"/>
        <w:rPr>
          <w:i/>
          <w:sz w:val="28"/>
          <w:szCs w:val="28"/>
        </w:rPr>
      </w:pPr>
      <w:r w:rsidRPr="006F1648">
        <w:rPr>
          <w:i/>
          <w:sz w:val="28"/>
          <w:szCs w:val="28"/>
        </w:rPr>
        <w:t>Не установлены</w:t>
      </w:r>
    </w:p>
    <w:p w:rsidR="00B26790" w:rsidRPr="006F1648" w:rsidRDefault="00B26790" w:rsidP="00B26790">
      <w:pPr>
        <w:ind w:firstLine="720"/>
        <w:jc w:val="both"/>
        <w:rPr>
          <w:b/>
          <w:sz w:val="28"/>
          <w:szCs w:val="28"/>
        </w:rPr>
      </w:pPr>
      <w:r w:rsidRPr="006F1648">
        <w:rPr>
          <w:b/>
          <w:sz w:val="28"/>
          <w:szCs w:val="28"/>
        </w:rPr>
        <w:t>21.8. Требования к колоннам, ригелям:</w:t>
      </w:r>
    </w:p>
    <w:p w:rsidR="00B26790" w:rsidRPr="006F1648" w:rsidRDefault="00B26790" w:rsidP="00B26790">
      <w:pPr>
        <w:ind w:firstLine="720"/>
        <w:jc w:val="both"/>
        <w:rPr>
          <w:i/>
          <w:sz w:val="28"/>
          <w:szCs w:val="28"/>
        </w:rPr>
      </w:pPr>
      <w:r w:rsidRPr="006F1648">
        <w:rPr>
          <w:i/>
          <w:sz w:val="28"/>
          <w:szCs w:val="28"/>
        </w:rPr>
        <w:t>Не установлены</w:t>
      </w:r>
    </w:p>
    <w:p w:rsidR="00B26790" w:rsidRPr="006F1648" w:rsidRDefault="00B26790" w:rsidP="00B26790">
      <w:pPr>
        <w:ind w:firstLine="720"/>
        <w:jc w:val="both"/>
        <w:rPr>
          <w:b/>
          <w:sz w:val="28"/>
          <w:szCs w:val="28"/>
        </w:rPr>
      </w:pPr>
      <w:r w:rsidRPr="006F1648">
        <w:rPr>
          <w:b/>
          <w:sz w:val="28"/>
          <w:szCs w:val="28"/>
        </w:rPr>
        <w:t>21.9. Требования к лестницам:</w:t>
      </w:r>
    </w:p>
    <w:p w:rsidR="00B26790" w:rsidRPr="006F1648" w:rsidRDefault="00B26790" w:rsidP="00B26790">
      <w:pPr>
        <w:ind w:firstLine="720"/>
        <w:jc w:val="both"/>
        <w:rPr>
          <w:i/>
          <w:sz w:val="28"/>
          <w:szCs w:val="28"/>
        </w:rPr>
      </w:pPr>
      <w:r w:rsidRPr="006F1648">
        <w:rPr>
          <w:i/>
          <w:sz w:val="28"/>
          <w:szCs w:val="28"/>
        </w:rPr>
        <w:t>Не установлены</w:t>
      </w:r>
    </w:p>
    <w:p w:rsidR="00B26790" w:rsidRPr="006F1648" w:rsidRDefault="00B26790" w:rsidP="00B26790">
      <w:pPr>
        <w:ind w:firstLine="720"/>
        <w:jc w:val="both"/>
        <w:rPr>
          <w:b/>
          <w:sz w:val="28"/>
          <w:szCs w:val="28"/>
        </w:rPr>
      </w:pPr>
      <w:r w:rsidRPr="006F1648">
        <w:rPr>
          <w:b/>
          <w:sz w:val="28"/>
          <w:szCs w:val="28"/>
        </w:rPr>
        <w:t>21.10. Требования к полам:</w:t>
      </w:r>
    </w:p>
    <w:p w:rsidR="00B26790" w:rsidRPr="006F1648" w:rsidRDefault="00B26790" w:rsidP="00B26790">
      <w:pPr>
        <w:ind w:firstLine="720"/>
        <w:jc w:val="both"/>
        <w:rPr>
          <w:i/>
          <w:sz w:val="28"/>
          <w:szCs w:val="28"/>
        </w:rPr>
      </w:pPr>
      <w:r w:rsidRPr="006F1648">
        <w:rPr>
          <w:i/>
          <w:sz w:val="28"/>
          <w:szCs w:val="28"/>
        </w:rPr>
        <w:t>Не установлены</w:t>
      </w:r>
    </w:p>
    <w:p w:rsidR="00B26790" w:rsidRPr="006F1648" w:rsidRDefault="00B26790" w:rsidP="00B26790">
      <w:pPr>
        <w:ind w:firstLine="720"/>
        <w:jc w:val="both"/>
        <w:rPr>
          <w:b/>
          <w:sz w:val="28"/>
          <w:szCs w:val="28"/>
        </w:rPr>
      </w:pPr>
      <w:r w:rsidRPr="006F1648">
        <w:rPr>
          <w:b/>
          <w:sz w:val="28"/>
          <w:szCs w:val="28"/>
        </w:rPr>
        <w:t>21.11. Требования к кровле:</w:t>
      </w:r>
    </w:p>
    <w:p w:rsidR="00B26790" w:rsidRPr="006F1648" w:rsidRDefault="00B26790" w:rsidP="00B26790">
      <w:pPr>
        <w:ind w:firstLine="720"/>
        <w:jc w:val="both"/>
        <w:rPr>
          <w:i/>
          <w:sz w:val="28"/>
          <w:szCs w:val="28"/>
        </w:rPr>
      </w:pPr>
      <w:r w:rsidRPr="006F1648">
        <w:rPr>
          <w:i/>
          <w:sz w:val="28"/>
          <w:szCs w:val="28"/>
        </w:rPr>
        <w:t>Не установлены</w:t>
      </w:r>
    </w:p>
    <w:p w:rsidR="00B26790" w:rsidRPr="006F1648" w:rsidRDefault="00B26790" w:rsidP="00B26790">
      <w:pPr>
        <w:ind w:firstLine="720"/>
        <w:jc w:val="both"/>
        <w:rPr>
          <w:b/>
          <w:sz w:val="28"/>
          <w:szCs w:val="28"/>
        </w:rPr>
      </w:pPr>
      <w:r w:rsidRPr="006F1648">
        <w:rPr>
          <w:b/>
          <w:sz w:val="28"/>
          <w:szCs w:val="28"/>
        </w:rPr>
        <w:t>21.12. Требования к витражам, окнам:</w:t>
      </w:r>
    </w:p>
    <w:p w:rsidR="00B26790" w:rsidRPr="006F1648" w:rsidRDefault="00B26790" w:rsidP="00B26790">
      <w:pPr>
        <w:ind w:firstLine="720"/>
        <w:jc w:val="both"/>
        <w:rPr>
          <w:i/>
          <w:sz w:val="28"/>
          <w:szCs w:val="28"/>
        </w:rPr>
      </w:pPr>
      <w:r w:rsidRPr="006F1648">
        <w:rPr>
          <w:i/>
          <w:sz w:val="28"/>
          <w:szCs w:val="28"/>
        </w:rPr>
        <w:t>Не установлены</w:t>
      </w:r>
    </w:p>
    <w:p w:rsidR="00B26790" w:rsidRPr="006F1648" w:rsidRDefault="00B26790" w:rsidP="00B26790">
      <w:pPr>
        <w:ind w:firstLine="720"/>
        <w:jc w:val="both"/>
        <w:rPr>
          <w:sz w:val="28"/>
          <w:szCs w:val="28"/>
        </w:rPr>
      </w:pPr>
      <w:r w:rsidRPr="006F1648">
        <w:rPr>
          <w:b/>
          <w:sz w:val="28"/>
          <w:szCs w:val="28"/>
        </w:rPr>
        <w:t>21.13. Требования к дверям:</w:t>
      </w:r>
    </w:p>
    <w:p w:rsidR="00B26790" w:rsidRPr="006F1648" w:rsidRDefault="00B26790" w:rsidP="00B26790">
      <w:pPr>
        <w:ind w:firstLine="720"/>
        <w:jc w:val="both"/>
        <w:rPr>
          <w:i/>
          <w:sz w:val="28"/>
          <w:szCs w:val="28"/>
        </w:rPr>
      </w:pPr>
      <w:r w:rsidRPr="006F1648">
        <w:rPr>
          <w:i/>
          <w:sz w:val="28"/>
          <w:szCs w:val="28"/>
        </w:rPr>
        <w:t>Не установлены</w:t>
      </w:r>
    </w:p>
    <w:p w:rsidR="00B26790" w:rsidRPr="006F1648" w:rsidRDefault="00B26790" w:rsidP="00B26790">
      <w:pPr>
        <w:ind w:firstLine="720"/>
        <w:jc w:val="both"/>
        <w:rPr>
          <w:b/>
          <w:sz w:val="28"/>
          <w:szCs w:val="28"/>
        </w:rPr>
      </w:pPr>
      <w:r w:rsidRPr="006F1648">
        <w:rPr>
          <w:b/>
          <w:sz w:val="28"/>
          <w:szCs w:val="28"/>
        </w:rPr>
        <w:t>21.14. Требования к внутренней отделке:</w:t>
      </w:r>
    </w:p>
    <w:p w:rsidR="00B26790" w:rsidRPr="006F1648" w:rsidRDefault="00B26790" w:rsidP="00B26790">
      <w:pPr>
        <w:ind w:firstLine="720"/>
        <w:jc w:val="both"/>
        <w:rPr>
          <w:i/>
          <w:sz w:val="28"/>
          <w:szCs w:val="28"/>
        </w:rPr>
      </w:pPr>
      <w:r w:rsidRPr="006F1648">
        <w:rPr>
          <w:i/>
          <w:sz w:val="28"/>
          <w:szCs w:val="28"/>
        </w:rPr>
        <w:t>Не установлены</w:t>
      </w:r>
    </w:p>
    <w:p w:rsidR="00B26790" w:rsidRPr="006F1648" w:rsidRDefault="00B26790" w:rsidP="00B26790">
      <w:pPr>
        <w:ind w:firstLine="720"/>
        <w:jc w:val="both"/>
        <w:rPr>
          <w:b/>
          <w:sz w:val="28"/>
          <w:szCs w:val="28"/>
        </w:rPr>
      </w:pPr>
      <w:r w:rsidRPr="006F1648">
        <w:rPr>
          <w:b/>
          <w:sz w:val="28"/>
          <w:szCs w:val="28"/>
        </w:rPr>
        <w:t>21.15. Требования к наружной отделке:</w:t>
      </w:r>
    </w:p>
    <w:p w:rsidR="00B26790" w:rsidRPr="006F1648" w:rsidRDefault="00B26790" w:rsidP="00B26790">
      <w:pPr>
        <w:ind w:firstLine="720"/>
        <w:jc w:val="both"/>
        <w:rPr>
          <w:i/>
          <w:sz w:val="28"/>
          <w:szCs w:val="28"/>
        </w:rPr>
      </w:pPr>
      <w:r w:rsidRPr="006F1648">
        <w:rPr>
          <w:i/>
          <w:sz w:val="28"/>
          <w:szCs w:val="28"/>
        </w:rPr>
        <w:t>Не установлены</w:t>
      </w:r>
    </w:p>
    <w:p w:rsidR="00B26790" w:rsidRPr="006F1648" w:rsidRDefault="00B26790" w:rsidP="00B26790">
      <w:pPr>
        <w:ind w:firstLine="720"/>
        <w:jc w:val="both"/>
        <w:rPr>
          <w:b/>
          <w:sz w:val="28"/>
          <w:szCs w:val="28"/>
        </w:rPr>
      </w:pPr>
      <w:r w:rsidRPr="006F1648">
        <w:rPr>
          <w:b/>
          <w:sz w:val="28"/>
          <w:szCs w:val="28"/>
        </w:rPr>
        <w:t>21.16. Требования к обеспечению безопасности объекта при опасных природных процессах и явлениях и техногенных воздействиях:</w:t>
      </w:r>
    </w:p>
    <w:p w:rsidR="00B26790" w:rsidRPr="006F1648" w:rsidRDefault="00B26790" w:rsidP="00B26790">
      <w:pPr>
        <w:ind w:firstLine="720"/>
        <w:jc w:val="both"/>
        <w:rPr>
          <w:i/>
          <w:sz w:val="28"/>
          <w:szCs w:val="28"/>
        </w:rPr>
      </w:pPr>
      <w:r w:rsidRPr="006F1648">
        <w:rPr>
          <w:i/>
          <w:sz w:val="28"/>
          <w:szCs w:val="28"/>
        </w:rPr>
        <w:t>В соответствии с требованиями Федерального закона от 30.12.2009 N 384-ФЗ (ред. от 02.07.2013) «Технический регламент о безопасности зданий и сооружений».</w:t>
      </w:r>
    </w:p>
    <w:p w:rsidR="00B26790" w:rsidRPr="006F1648" w:rsidRDefault="00B26790" w:rsidP="00B26790">
      <w:pPr>
        <w:ind w:firstLine="720"/>
        <w:jc w:val="both"/>
        <w:rPr>
          <w:b/>
          <w:sz w:val="28"/>
          <w:szCs w:val="28"/>
        </w:rPr>
      </w:pPr>
      <w:r w:rsidRPr="006F1648">
        <w:rPr>
          <w:b/>
          <w:sz w:val="28"/>
          <w:szCs w:val="28"/>
        </w:rPr>
        <w:t>21.17. Требования к инженерной защите территории</w:t>
      </w:r>
      <w:r w:rsidRPr="006F1648">
        <w:rPr>
          <w:rFonts w:eastAsia="Calibri"/>
          <w:b/>
          <w:sz w:val="28"/>
          <w:szCs w:val="28"/>
          <w:lang w:eastAsia="en-US"/>
        </w:rPr>
        <w:t xml:space="preserve"> объекта</w:t>
      </w:r>
      <w:r w:rsidRPr="006F1648">
        <w:rPr>
          <w:b/>
          <w:sz w:val="28"/>
          <w:szCs w:val="28"/>
        </w:rPr>
        <w:t>:</w:t>
      </w:r>
    </w:p>
    <w:p w:rsidR="00B26790" w:rsidRPr="006F1648" w:rsidRDefault="00B26790" w:rsidP="00B26790">
      <w:pPr>
        <w:ind w:firstLine="720"/>
        <w:jc w:val="both"/>
        <w:rPr>
          <w:i/>
          <w:sz w:val="28"/>
          <w:szCs w:val="28"/>
        </w:rPr>
      </w:pPr>
      <w:r w:rsidRPr="006F1648">
        <w:rPr>
          <w:i/>
          <w:sz w:val="28"/>
          <w:szCs w:val="28"/>
        </w:rPr>
        <w:t>По результатам инженерных изысканий разработать раздел по инженерной защите территории застройки в соответствии с СП 116.13330.2012 «Инженерная защита территорий, зданий и сооружений от опасных геологических процессов. Основные положения. Актуализированная редакция СНиП 22-02-2003».</w:t>
      </w:r>
    </w:p>
    <w:p w:rsidR="00622DDF" w:rsidRPr="006F1648" w:rsidRDefault="00622DDF">
      <w:pPr>
        <w:spacing w:after="200" w:line="276" w:lineRule="auto"/>
        <w:rPr>
          <w:rFonts w:eastAsia="Calibri"/>
          <w:b/>
          <w:sz w:val="28"/>
          <w:szCs w:val="28"/>
          <w:lang w:eastAsia="en-US"/>
        </w:rPr>
      </w:pPr>
      <w:r w:rsidRPr="006F1648">
        <w:rPr>
          <w:rFonts w:eastAsia="Calibri"/>
          <w:b/>
          <w:sz w:val="28"/>
          <w:szCs w:val="28"/>
          <w:lang w:eastAsia="en-US"/>
        </w:rPr>
        <w:br w:type="page"/>
      </w:r>
    </w:p>
    <w:p w:rsidR="00B26790" w:rsidRPr="006F1648" w:rsidRDefault="00B26790" w:rsidP="00B26790">
      <w:pPr>
        <w:spacing w:before="120"/>
        <w:ind w:firstLine="720"/>
        <w:jc w:val="both"/>
        <w:rPr>
          <w:rFonts w:eastAsia="Calibri"/>
          <w:b/>
          <w:sz w:val="28"/>
          <w:szCs w:val="28"/>
          <w:lang w:eastAsia="en-US"/>
        </w:rPr>
      </w:pPr>
      <w:r w:rsidRPr="006F1648">
        <w:rPr>
          <w:rFonts w:eastAsia="Calibri"/>
          <w:b/>
          <w:sz w:val="28"/>
          <w:szCs w:val="28"/>
          <w:lang w:eastAsia="en-US"/>
        </w:rPr>
        <w:t>22. Требования к технологическим и конструктивным решениям линейного объекта:</w:t>
      </w:r>
    </w:p>
    <w:p w:rsidR="00B26790" w:rsidRPr="006F1648" w:rsidRDefault="00B26790" w:rsidP="00B26790">
      <w:pPr>
        <w:ind w:firstLine="720"/>
        <w:jc w:val="both"/>
        <w:rPr>
          <w:i/>
          <w:sz w:val="28"/>
          <w:szCs w:val="28"/>
        </w:rPr>
      </w:pPr>
      <w:r w:rsidRPr="006F1648">
        <w:rPr>
          <w:i/>
          <w:sz w:val="28"/>
          <w:szCs w:val="28"/>
        </w:rPr>
        <w:t>Оформить отдельным томом «Материалы согласования основных технических решений» в составе которого предложить на утверждение Заказчику варианты применяемых технологических решений, в том числе основных материалов, изделий, конструкций, оборудования, с приведением технико-экономических показателей по каждому из вариантов.</w:t>
      </w:r>
    </w:p>
    <w:p w:rsidR="00B26790" w:rsidRPr="006F1648" w:rsidRDefault="00B26790" w:rsidP="00B26790">
      <w:pPr>
        <w:ind w:firstLine="720"/>
        <w:jc w:val="both"/>
        <w:rPr>
          <w:i/>
          <w:sz w:val="28"/>
          <w:szCs w:val="28"/>
        </w:rPr>
      </w:pPr>
      <w:r w:rsidRPr="006F1648">
        <w:rPr>
          <w:i/>
          <w:sz w:val="28"/>
          <w:szCs w:val="28"/>
        </w:rPr>
        <w:t>Предусмотреть выполнение работ в условиях невозможности отключения водовода на период более 18 часов.</w:t>
      </w:r>
    </w:p>
    <w:p w:rsidR="00B26790" w:rsidRPr="006F1648" w:rsidRDefault="00B26790" w:rsidP="00B26790">
      <w:pPr>
        <w:ind w:firstLine="720"/>
        <w:jc w:val="both"/>
        <w:rPr>
          <w:bCs/>
          <w:i/>
          <w:iCs/>
          <w:sz w:val="28"/>
          <w:szCs w:val="28"/>
        </w:rPr>
      </w:pPr>
      <w:r w:rsidRPr="006F1648">
        <w:rPr>
          <w:bCs/>
          <w:i/>
          <w:iCs/>
          <w:sz w:val="28"/>
          <w:szCs w:val="28"/>
        </w:rPr>
        <w:t>Предусмотреть переключение существующих подключений в строящийся водовод с устройством камер переключения.</w:t>
      </w:r>
    </w:p>
    <w:p w:rsidR="00B26790" w:rsidRPr="006F1648" w:rsidRDefault="00B26790" w:rsidP="00B26790">
      <w:pPr>
        <w:ind w:firstLine="720"/>
        <w:jc w:val="both"/>
        <w:rPr>
          <w:bCs/>
          <w:i/>
          <w:iCs/>
          <w:sz w:val="28"/>
          <w:szCs w:val="28"/>
        </w:rPr>
      </w:pPr>
      <w:r w:rsidRPr="006F1648">
        <w:rPr>
          <w:bCs/>
          <w:i/>
          <w:iCs/>
          <w:sz w:val="28"/>
          <w:szCs w:val="28"/>
        </w:rPr>
        <w:t>Предусмотреть в камерах переключения установку запорной арматуры, байпасов, вантузов.</w:t>
      </w:r>
    </w:p>
    <w:p w:rsidR="00B26790" w:rsidRPr="006F1648" w:rsidRDefault="00B26790" w:rsidP="00B26790">
      <w:pPr>
        <w:ind w:firstLine="720"/>
        <w:jc w:val="both"/>
        <w:rPr>
          <w:bCs/>
          <w:i/>
          <w:iCs/>
          <w:sz w:val="28"/>
          <w:szCs w:val="28"/>
        </w:rPr>
      </w:pPr>
      <w:r w:rsidRPr="006F1648">
        <w:rPr>
          <w:bCs/>
          <w:i/>
          <w:iCs/>
          <w:sz w:val="28"/>
          <w:szCs w:val="28"/>
        </w:rPr>
        <w:t>Предусмотреть сброс воды в нижних точках профиля водовода с устройством сооружений гашения при необходимости.</w:t>
      </w:r>
    </w:p>
    <w:p w:rsidR="00B26790" w:rsidRPr="006F1648" w:rsidRDefault="00B26790" w:rsidP="00B26790">
      <w:pPr>
        <w:ind w:firstLine="720"/>
        <w:jc w:val="both"/>
        <w:rPr>
          <w:i/>
          <w:sz w:val="28"/>
          <w:szCs w:val="28"/>
        </w:rPr>
      </w:pPr>
      <w:r w:rsidRPr="006F1648">
        <w:rPr>
          <w:i/>
          <w:sz w:val="28"/>
          <w:szCs w:val="28"/>
        </w:rPr>
        <w:t>Проектом предусмотреть восстановление дорожных покрытий, нарушенных в процессе производства работ, а также определить необходимость усиления и укрепления существующих дорожных покрытий на время выполнения строительно-монтажных работ.</w:t>
      </w:r>
    </w:p>
    <w:p w:rsidR="00B26790" w:rsidRPr="006F1648" w:rsidRDefault="00B26790" w:rsidP="00B26790">
      <w:pPr>
        <w:ind w:firstLine="720"/>
        <w:jc w:val="both"/>
        <w:rPr>
          <w:i/>
          <w:sz w:val="28"/>
          <w:szCs w:val="28"/>
        </w:rPr>
      </w:pPr>
      <w:r w:rsidRPr="006F1648">
        <w:rPr>
          <w:i/>
          <w:sz w:val="28"/>
          <w:szCs w:val="28"/>
        </w:rPr>
        <w:t>Рекомендуемый материал труб полиэтилен или ВЧШГ.</w:t>
      </w:r>
    </w:p>
    <w:p w:rsidR="00B26790" w:rsidRPr="006F1648" w:rsidRDefault="00B26790" w:rsidP="00B26790">
      <w:pPr>
        <w:ind w:firstLine="720"/>
        <w:jc w:val="both"/>
        <w:rPr>
          <w:i/>
          <w:sz w:val="28"/>
          <w:szCs w:val="28"/>
        </w:rPr>
      </w:pPr>
      <w:r w:rsidRPr="006F1648">
        <w:rPr>
          <w:i/>
          <w:sz w:val="28"/>
          <w:szCs w:val="28"/>
        </w:rPr>
        <w:t>Инженерно-технические решения и используемое оборудование должны обеспечивать нормативный срок эксплуатации системы водоснабжения.</w:t>
      </w:r>
    </w:p>
    <w:p w:rsidR="00B26790" w:rsidRPr="006F1648" w:rsidRDefault="00B26790" w:rsidP="00B26790">
      <w:pPr>
        <w:ind w:firstLine="720"/>
        <w:jc w:val="both"/>
        <w:rPr>
          <w:i/>
          <w:sz w:val="28"/>
          <w:szCs w:val="28"/>
        </w:rPr>
      </w:pPr>
      <w:r w:rsidRPr="006F1648">
        <w:rPr>
          <w:i/>
          <w:sz w:val="28"/>
          <w:szCs w:val="28"/>
        </w:rPr>
        <w:t>Способы прокладки обосновать проектом, рекомендуемый способ прокладки инженерных сетей – бестраншейная прокладка.</w:t>
      </w:r>
    </w:p>
    <w:p w:rsidR="00B26790" w:rsidRPr="006F1648" w:rsidRDefault="00B26790" w:rsidP="00B26790">
      <w:pPr>
        <w:ind w:firstLine="720"/>
        <w:jc w:val="both"/>
        <w:rPr>
          <w:i/>
          <w:sz w:val="28"/>
          <w:szCs w:val="28"/>
        </w:rPr>
      </w:pPr>
      <w:r w:rsidRPr="006F1648">
        <w:rPr>
          <w:i/>
          <w:sz w:val="28"/>
          <w:szCs w:val="28"/>
        </w:rPr>
        <w:t>Максимальный часовой расход принять по согласованию с эксплуатирующей организацией.</w:t>
      </w:r>
    </w:p>
    <w:p w:rsidR="00B26790" w:rsidRPr="006F1648" w:rsidRDefault="00B26790" w:rsidP="00B26790">
      <w:pPr>
        <w:ind w:firstLine="720"/>
        <w:jc w:val="both"/>
        <w:rPr>
          <w:i/>
          <w:sz w:val="28"/>
          <w:szCs w:val="28"/>
        </w:rPr>
      </w:pPr>
      <w:r w:rsidRPr="006F1648">
        <w:rPr>
          <w:i/>
          <w:sz w:val="28"/>
          <w:szCs w:val="28"/>
        </w:rPr>
        <w:t>Предусмотреть необходимые мероприятия по консервации и промывке перед пуском трубопровода.</w:t>
      </w:r>
    </w:p>
    <w:p w:rsidR="00B26790" w:rsidRPr="006F1648" w:rsidRDefault="00B26790" w:rsidP="00B26790">
      <w:pPr>
        <w:ind w:firstLine="720"/>
        <w:jc w:val="both"/>
        <w:rPr>
          <w:i/>
          <w:sz w:val="28"/>
          <w:szCs w:val="28"/>
        </w:rPr>
      </w:pPr>
      <w:r w:rsidRPr="006F1648">
        <w:rPr>
          <w:i/>
          <w:sz w:val="28"/>
          <w:szCs w:val="28"/>
        </w:rPr>
        <w:t>Точки подключения принять по техническим условиям ГУП РК «Вода Крыма» (получить при проектировании).</w:t>
      </w:r>
    </w:p>
    <w:p w:rsidR="00B26790" w:rsidRPr="006F1648" w:rsidRDefault="00B26790" w:rsidP="00B26790">
      <w:pPr>
        <w:ind w:firstLine="720"/>
        <w:jc w:val="both"/>
        <w:rPr>
          <w:i/>
          <w:sz w:val="28"/>
          <w:szCs w:val="28"/>
        </w:rPr>
      </w:pPr>
      <w:r w:rsidRPr="006F1648">
        <w:rPr>
          <w:i/>
          <w:sz w:val="28"/>
          <w:szCs w:val="28"/>
        </w:rPr>
        <w:t>Предусмотреть проектом мероприятия по подключению ремонтируемого участка в действующую сеть водовода.</w:t>
      </w:r>
    </w:p>
    <w:p w:rsidR="00B26790" w:rsidRPr="006F1648" w:rsidRDefault="00B26790" w:rsidP="00B26790">
      <w:pPr>
        <w:ind w:firstLine="720"/>
        <w:jc w:val="both"/>
        <w:rPr>
          <w:i/>
          <w:sz w:val="28"/>
          <w:szCs w:val="28"/>
        </w:rPr>
      </w:pPr>
      <w:r w:rsidRPr="006F1648">
        <w:rPr>
          <w:i/>
          <w:sz w:val="28"/>
          <w:szCs w:val="28"/>
        </w:rPr>
        <w:t>Прокладку водовода под автодорогами предусмотреть без нарушения полотна и остановки движения за счет применения бестраншейных технологий, с учетом соответствующих Технических условий сопричастных организаций.</w:t>
      </w:r>
    </w:p>
    <w:p w:rsidR="00B26790" w:rsidRPr="006F1648" w:rsidRDefault="00B26790" w:rsidP="00B26790">
      <w:pPr>
        <w:ind w:firstLine="720"/>
        <w:jc w:val="both"/>
        <w:rPr>
          <w:i/>
          <w:sz w:val="28"/>
          <w:szCs w:val="28"/>
        </w:rPr>
      </w:pPr>
      <w:r w:rsidRPr="006F1648">
        <w:rPr>
          <w:i/>
          <w:sz w:val="28"/>
          <w:szCs w:val="28"/>
        </w:rPr>
        <w:t>Инженерно-технические решения и используемое оборудование должны обеспечивать нормативный срок эксплуатации системы водоснабжения.</w:t>
      </w:r>
    </w:p>
    <w:p w:rsidR="00B26790" w:rsidRPr="006F1648" w:rsidRDefault="00B26790" w:rsidP="00B26790">
      <w:pPr>
        <w:spacing w:before="120"/>
        <w:ind w:firstLine="720"/>
        <w:jc w:val="both"/>
        <w:rPr>
          <w:rFonts w:eastAsia="Calibri"/>
          <w:b/>
          <w:sz w:val="28"/>
          <w:szCs w:val="28"/>
          <w:lang w:eastAsia="en-US"/>
        </w:rPr>
      </w:pPr>
      <w:r w:rsidRPr="006F1648">
        <w:rPr>
          <w:rFonts w:eastAsia="Calibri"/>
          <w:b/>
          <w:sz w:val="28"/>
          <w:szCs w:val="28"/>
          <w:lang w:eastAsia="en-US"/>
        </w:rPr>
        <w:t>23. Требования к зданиям, строениям и сооружениям, входящим в инфраструктуру линейного объекта:</w:t>
      </w:r>
    </w:p>
    <w:p w:rsidR="00B26790" w:rsidRPr="006F1648" w:rsidRDefault="00B26790" w:rsidP="00B26790">
      <w:pPr>
        <w:ind w:firstLine="720"/>
        <w:jc w:val="both"/>
        <w:rPr>
          <w:i/>
          <w:sz w:val="28"/>
          <w:szCs w:val="28"/>
        </w:rPr>
      </w:pPr>
      <w:r w:rsidRPr="006F1648">
        <w:rPr>
          <w:i/>
          <w:sz w:val="28"/>
          <w:szCs w:val="28"/>
        </w:rPr>
        <w:t xml:space="preserve">В соответствии с требованиями технических регламентов с учетом функционального назначения, а также экологической и санитарно-гигиенической опасности объекта. </w:t>
      </w:r>
    </w:p>
    <w:p w:rsidR="00B26790" w:rsidRPr="006F1648" w:rsidRDefault="00B26790" w:rsidP="00B26790">
      <w:pPr>
        <w:ind w:firstLine="720"/>
        <w:jc w:val="both"/>
        <w:rPr>
          <w:i/>
          <w:sz w:val="28"/>
          <w:szCs w:val="28"/>
        </w:rPr>
      </w:pPr>
      <w:r w:rsidRPr="006F1648">
        <w:rPr>
          <w:i/>
          <w:sz w:val="28"/>
          <w:szCs w:val="28"/>
        </w:rPr>
        <w:t>Разработать раздел при необходимости постройки сооружений, входящих в состав линейного объекта, в соответствии с требованиями Федерального закона от 30.12.2009 №384 ФЗ «Технический регламент о безопасности зданий и сооружений», Постановления Правительства РФ от 16.02.2008г. №87 «О составе разделов проектной документации и требованиях к их содержанию», СП 31.13330.2012 «Водоснабжение. Наружные сети и сооружения. Актуализированная редакция СНиП 2.04.02</w:t>
      </w:r>
      <w:r w:rsidRPr="006F1648">
        <w:rPr>
          <w:i/>
          <w:sz w:val="28"/>
          <w:szCs w:val="28"/>
        </w:rPr>
        <w:noBreakHyphen/>
        <w:t>84*»</w:t>
      </w:r>
    </w:p>
    <w:p w:rsidR="00B26790" w:rsidRPr="006F1648" w:rsidRDefault="00B26790" w:rsidP="00B26790">
      <w:pPr>
        <w:spacing w:before="120"/>
        <w:ind w:firstLine="720"/>
        <w:jc w:val="both"/>
        <w:rPr>
          <w:rFonts w:eastAsia="Calibri"/>
          <w:b/>
          <w:sz w:val="28"/>
          <w:szCs w:val="28"/>
          <w:lang w:eastAsia="en-US"/>
        </w:rPr>
      </w:pPr>
      <w:r w:rsidRPr="006F1648">
        <w:rPr>
          <w:rFonts w:eastAsia="Calibri"/>
          <w:b/>
          <w:sz w:val="28"/>
          <w:szCs w:val="28"/>
          <w:lang w:eastAsia="en-US"/>
        </w:rPr>
        <w:t>24. Требования к инженерно-техническим решениям:</w:t>
      </w:r>
    </w:p>
    <w:p w:rsidR="00B26790" w:rsidRPr="006F1648" w:rsidRDefault="00B26790" w:rsidP="00B26790">
      <w:pPr>
        <w:ind w:firstLine="720"/>
        <w:jc w:val="both"/>
        <w:rPr>
          <w:b/>
          <w:sz w:val="28"/>
          <w:szCs w:val="28"/>
        </w:rPr>
      </w:pPr>
      <w:r w:rsidRPr="006F1648">
        <w:rPr>
          <w:b/>
          <w:sz w:val="28"/>
          <w:szCs w:val="28"/>
        </w:rPr>
        <w:t>24.1. Требования к основному технологическому оборудованию (указывается тип и основные характеристики по укрупненной номенклатуре, для объектов непроизводственного назначения должно быть установлено требование о выборе оборудования на основании технико-экономических расчетов, технико-экономического сравнения вариантов):</w:t>
      </w:r>
    </w:p>
    <w:p w:rsidR="00B26790" w:rsidRPr="006F1648" w:rsidRDefault="00B26790" w:rsidP="00B26790">
      <w:pPr>
        <w:ind w:firstLine="720"/>
        <w:jc w:val="both"/>
        <w:rPr>
          <w:b/>
          <w:sz w:val="28"/>
          <w:szCs w:val="28"/>
        </w:rPr>
      </w:pPr>
      <w:r w:rsidRPr="006F1648">
        <w:rPr>
          <w:b/>
          <w:sz w:val="28"/>
          <w:szCs w:val="28"/>
        </w:rPr>
        <w:t>24.1.1. Отопление:</w:t>
      </w:r>
    </w:p>
    <w:p w:rsidR="00B26790" w:rsidRPr="006F1648" w:rsidRDefault="00B26790" w:rsidP="00B26790">
      <w:pPr>
        <w:ind w:firstLine="720"/>
        <w:jc w:val="both"/>
        <w:rPr>
          <w:i/>
          <w:sz w:val="28"/>
          <w:szCs w:val="28"/>
        </w:rPr>
      </w:pPr>
      <w:r w:rsidRPr="006F1648">
        <w:rPr>
          <w:i/>
          <w:sz w:val="28"/>
          <w:szCs w:val="28"/>
        </w:rPr>
        <w:t>Не установлены</w:t>
      </w:r>
    </w:p>
    <w:p w:rsidR="00B26790" w:rsidRPr="006F1648" w:rsidRDefault="00B26790" w:rsidP="00B26790">
      <w:pPr>
        <w:ind w:firstLine="720"/>
        <w:jc w:val="both"/>
        <w:rPr>
          <w:b/>
          <w:sz w:val="28"/>
          <w:szCs w:val="28"/>
        </w:rPr>
      </w:pPr>
      <w:r w:rsidRPr="006F1648">
        <w:rPr>
          <w:b/>
          <w:sz w:val="28"/>
          <w:szCs w:val="28"/>
        </w:rPr>
        <w:t>24.1.2. Вентиляция:</w:t>
      </w:r>
    </w:p>
    <w:p w:rsidR="00B26790" w:rsidRPr="006F1648" w:rsidRDefault="00B26790" w:rsidP="00B26790">
      <w:pPr>
        <w:ind w:firstLine="720"/>
        <w:jc w:val="both"/>
        <w:rPr>
          <w:i/>
          <w:sz w:val="28"/>
          <w:szCs w:val="28"/>
        </w:rPr>
      </w:pPr>
      <w:r w:rsidRPr="006F1648">
        <w:rPr>
          <w:i/>
          <w:sz w:val="28"/>
          <w:szCs w:val="28"/>
        </w:rPr>
        <w:t>В соответствии с СП 31.13330.2012 «Водоснабжение. Наружные сети и сооружения. Актуализированная редакция СНиП 2.04.02-84*» и СП 60.13330.2016 «Отопление, вентиляция и кондиционирование воздуха. Актуализированная редакция СНиП 41-01-2003».</w:t>
      </w:r>
    </w:p>
    <w:p w:rsidR="00B26790" w:rsidRPr="006F1648" w:rsidRDefault="00B26790" w:rsidP="00B26790">
      <w:pPr>
        <w:ind w:firstLine="720"/>
        <w:jc w:val="both"/>
        <w:rPr>
          <w:b/>
          <w:sz w:val="28"/>
          <w:szCs w:val="28"/>
        </w:rPr>
      </w:pPr>
      <w:r w:rsidRPr="006F1648">
        <w:rPr>
          <w:b/>
          <w:sz w:val="28"/>
          <w:szCs w:val="28"/>
        </w:rPr>
        <w:t>24.1.3. Водопровод:</w:t>
      </w:r>
    </w:p>
    <w:p w:rsidR="00B26790" w:rsidRPr="006F1648" w:rsidRDefault="00B26790" w:rsidP="00B26790">
      <w:pPr>
        <w:ind w:firstLine="720"/>
        <w:jc w:val="both"/>
        <w:rPr>
          <w:i/>
          <w:sz w:val="28"/>
          <w:szCs w:val="28"/>
        </w:rPr>
      </w:pPr>
      <w:r w:rsidRPr="006F1648">
        <w:rPr>
          <w:i/>
          <w:sz w:val="28"/>
          <w:szCs w:val="28"/>
        </w:rPr>
        <w:t>В соответствии с СП 31.13330.2012 «Водоснабжение. Наружные сети и сооружения. Актуализированная редакция СНиП 2.04.02-84*», техническими условиями ГУП РК «Вода Крыма» и Единой схемой водоснабжения и водоотведения Республики Крым.</w:t>
      </w:r>
    </w:p>
    <w:p w:rsidR="00B26790" w:rsidRPr="006F1648" w:rsidRDefault="00B26790" w:rsidP="00B26790">
      <w:pPr>
        <w:ind w:firstLine="720"/>
        <w:jc w:val="both"/>
        <w:rPr>
          <w:b/>
          <w:sz w:val="28"/>
          <w:szCs w:val="28"/>
        </w:rPr>
      </w:pPr>
      <w:r w:rsidRPr="006F1648">
        <w:rPr>
          <w:b/>
          <w:sz w:val="28"/>
          <w:szCs w:val="28"/>
        </w:rPr>
        <w:t>24.1.4. Канализация:</w:t>
      </w:r>
    </w:p>
    <w:p w:rsidR="00B26790" w:rsidRPr="006F1648" w:rsidRDefault="00B26790" w:rsidP="00B26790">
      <w:pPr>
        <w:ind w:firstLine="720"/>
        <w:jc w:val="both"/>
        <w:rPr>
          <w:i/>
          <w:sz w:val="28"/>
          <w:szCs w:val="28"/>
        </w:rPr>
      </w:pPr>
      <w:r w:rsidRPr="006F1648">
        <w:rPr>
          <w:i/>
          <w:sz w:val="28"/>
          <w:szCs w:val="28"/>
        </w:rPr>
        <w:t>Не установлены</w:t>
      </w:r>
    </w:p>
    <w:p w:rsidR="00B26790" w:rsidRPr="006F1648" w:rsidRDefault="00B26790" w:rsidP="00B26790">
      <w:pPr>
        <w:ind w:firstLine="720"/>
        <w:jc w:val="both"/>
        <w:rPr>
          <w:b/>
          <w:sz w:val="28"/>
          <w:szCs w:val="28"/>
        </w:rPr>
      </w:pPr>
      <w:r w:rsidRPr="006F1648">
        <w:rPr>
          <w:b/>
          <w:sz w:val="28"/>
          <w:szCs w:val="28"/>
        </w:rPr>
        <w:t>24.1.5. Электроснабжение:</w:t>
      </w:r>
    </w:p>
    <w:p w:rsidR="00B26790" w:rsidRPr="006F1648" w:rsidRDefault="00B26790" w:rsidP="00B26790">
      <w:pPr>
        <w:ind w:firstLine="720"/>
        <w:jc w:val="both"/>
        <w:rPr>
          <w:i/>
          <w:sz w:val="28"/>
          <w:szCs w:val="28"/>
        </w:rPr>
      </w:pPr>
      <w:r w:rsidRPr="006F1648">
        <w:rPr>
          <w:i/>
          <w:sz w:val="28"/>
          <w:szCs w:val="28"/>
        </w:rPr>
        <w:t>Не установлены</w:t>
      </w:r>
    </w:p>
    <w:p w:rsidR="00B26790" w:rsidRPr="006F1648" w:rsidRDefault="00B26790" w:rsidP="00B26790">
      <w:pPr>
        <w:ind w:firstLine="720"/>
        <w:jc w:val="both"/>
        <w:rPr>
          <w:b/>
          <w:sz w:val="28"/>
          <w:szCs w:val="28"/>
        </w:rPr>
      </w:pPr>
      <w:r w:rsidRPr="006F1648">
        <w:rPr>
          <w:b/>
          <w:sz w:val="28"/>
          <w:szCs w:val="28"/>
        </w:rPr>
        <w:t>24.1.6. Телефонизация:</w:t>
      </w:r>
    </w:p>
    <w:p w:rsidR="00B26790" w:rsidRPr="006F1648" w:rsidRDefault="00B26790" w:rsidP="00B26790">
      <w:pPr>
        <w:ind w:firstLine="720"/>
        <w:jc w:val="both"/>
        <w:rPr>
          <w:i/>
          <w:sz w:val="28"/>
          <w:szCs w:val="28"/>
        </w:rPr>
      </w:pPr>
      <w:r w:rsidRPr="006F1648">
        <w:rPr>
          <w:i/>
          <w:sz w:val="28"/>
          <w:szCs w:val="28"/>
        </w:rPr>
        <w:t xml:space="preserve">Не установлены </w:t>
      </w:r>
    </w:p>
    <w:p w:rsidR="00B26790" w:rsidRPr="006F1648" w:rsidRDefault="00B26790" w:rsidP="00B26790">
      <w:pPr>
        <w:ind w:firstLine="720"/>
        <w:jc w:val="both"/>
        <w:rPr>
          <w:b/>
          <w:sz w:val="28"/>
          <w:szCs w:val="28"/>
        </w:rPr>
      </w:pPr>
      <w:r w:rsidRPr="006F1648">
        <w:rPr>
          <w:b/>
          <w:sz w:val="28"/>
          <w:szCs w:val="28"/>
        </w:rPr>
        <w:t>24.1.7. Радиофикация:</w:t>
      </w:r>
    </w:p>
    <w:p w:rsidR="00B26790" w:rsidRPr="006F1648" w:rsidRDefault="00B26790" w:rsidP="00B26790">
      <w:pPr>
        <w:ind w:firstLine="720"/>
        <w:jc w:val="both"/>
        <w:rPr>
          <w:i/>
          <w:sz w:val="28"/>
          <w:szCs w:val="28"/>
        </w:rPr>
      </w:pPr>
      <w:r w:rsidRPr="006F1648">
        <w:rPr>
          <w:i/>
          <w:sz w:val="28"/>
          <w:szCs w:val="28"/>
        </w:rPr>
        <w:t>Не установлены</w:t>
      </w:r>
    </w:p>
    <w:p w:rsidR="00B26790" w:rsidRPr="006F1648" w:rsidRDefault="00B26790" w:rsidP="00B26790">
      <w:pPr>
        <w:ind w:firstLine="720"/>
        <w:jc w:val="both"/>
        <w:rPr>
          <w:b/>
          <w:sz w:val="28"/>
          <w:szCs w:val="28"/>
        </w:rPr>
      </w:pPr>
      <w:r w:rsidRPr="006F1648">
        <w:rPr>
          <w:b/>
          <w:sz w:val="28"/>
          <w:szCs w:val="28"/>
        </w:rPr>
        <w:t>24.1.8. Информационно-телекоммуникационная сеть «Интернет»:</w:t>
      </w:r>
    </w:p>
    <w:p w:rsidR="00B26790" w:rsidRPr="006F1648" w:rsidRDefault="00B26790" w:rsidP="00B26790">
      <w:pPr>
        <w:ind w:firstLine="720"/>
        <w:jc w:val="both"/>
        <w:rPr>
          <w:i/>
          <w:sz w:val="28"/>
          <w:szCs w:val="28"/>
        </w:rPr>
      </w:pPr>
      <w:r w:rsidRPr="006F1648">
        <w:rPr>
          <w:i/>
          <w:sz w:val="28"/>
          <w:szCs w:val="28"/>
        </w:rPr>
        <w:t>Не установлены</w:t>
      </w:r>
    </w:p>
    <w:p w:rsidR="00B26790" w:rsidRPr="006F1648" w:rsidRDefault="00B26790" w:rsidP="00B26790">
      <w:pPr>
        <w:ind w:firstLine="720"/>
        <w:jc w:val="both"/>
        <w:rPr>
          <w:b/>
          <w:sz w:val="28"/>
          <w:szCs w:val="28"/>
        </w:rPr>
      </w:pPr>
      <w:r w:rsidRPr="006F1648">
        <w:rPr>
          <w:b/>
          <w:sz w:val="28"/>
          <w:szCs w:val="28"/>
        </w:rPr>
        <w:t>24.1.9. Телевидение:</w:t>
      </w:r>
    </w:p>
    <w:p w:rsidR="00B26790" w:rsidRPr="006F1648" w:rsidRDefault="00B26790" w:rsidP="00B26790">
      <w:pPr>
        <w:ind w:firstLine="720"/>
        <w:jc w:val="both"/>
        <w:rPr>
          <w:i/>
          <w:sz w:val="28"/>
          <w:szCs w:val="28"/>
        </w:rPr>
      </w:pPr>
      <w:r w:rsidRPr="006F1648">
        <w:rPr>
          <w:i/>
          <w:sz w:val="28"/>
          <w:szCs w:val="28"/>
        </w:rPr>
        <w:t>Не установлены</w:t>
      </w:r>
    </w:p>
    <w:p w:rsidR="00B26790" w:rsidRPr="006F1648" w:rsidRDefault="00B26790" w:rsidP="00B26790">
      <w:pPr>
        <w:ind w:firstLine="720"/>
        <w:jc w:val="both"/>
        <w:rPr>
          <w:b/>
          <w:sz w:val="28"/>
          <w:szCs w:val="28"/>
        </w:rPr>
      </w:pPr>
      <w:r w:rsidRPr="006F1648">
        <w:rPr>
          <w:b/>
          <w:sz w:val="28"/>
          <w:szCs w:val="28"/>
        </w:rPr>
        <w:t>24.1.10. Газификация:</w:t>
      </w:r>
    </w:p>
    <w:p w:rsidR="00B26790" w:rsidRPr="006F1648" w:rsidRDefault="00B26790" w:rsidP="00B26790">
      <w:pPr>
        <w:ind w:firstLine="720"/>
        <w:jc w:val="both"/>
        <w:rPr>
          <w:i/>
          <w:sz w:val="28"/>
          <w:szCs w:val="28"/>
        </w:rPr>
      </w:pPr>
      <w:r w:rsidRPr="006F1648">
        <w:rPr>
          <w:i/>
          <w:sz w:val="28"/>
          <w:szCs w:val="28"/>
        </w:rPr>
        <w:t>Не установлены</w:t>
      </w:r>
    </w:p>
    <w:p w:rsidR="00B26790" w:rsidRPr="006F1648" w:rsidRDefault="00B26790" w:rsidP="00B26790">
      <w:pPr>
        <w:ind w:firstLine="720"/>
        <w:jc w:val="both"/>
        <w:rPr>
          <w:b/>
          <w:sz w:val="28"/>
          <w:szCs w:val="28"/>
        </w:rPr>
      </w:pPr>
      <w:r w:rsidRPr="006F1648">
        <w:rPr>
          <w:b/>
          <w:sz w:val="28"/>
          <w:szCs w:val="28"/>
        </w:rPr>
        <w:t>24.1.11. Автоматизация и диспетчеризация:</w:t>
      </w:r>
    </w:p>
    <w:p w:rsidR="00B26790" w:rsidRPr="006F1648" w:rsidRDefault="00B26790" w:rsidP="00B26790">
      <w:pPr>
        <w:ind w:firstLine="720"/>
        <w:jc w:val="both"/>
        <w:rPr>
          <w:i/>
          <w:sz w:val="28"/>
          <w:szCs w:val="28"/>
        </w:rPr>
      </w:pPr>
      <w:r w:rsidRPr="006F1648">
        <w:rPr>
          <w:i/>
          <w:sz w:val="28"/>
          <w:szCs w:val="28"/>
        </w:rPr>
        <w:t>В соответствии с требованиями технических условий.</w:t>
      </w:r>
    </w:p>
    <w:p w:rsidR="00B26790" w:rsidRPr="006F1648" w:rsidRDefault="00B26790" w:rsidP="00B26790">
      <w:pPr>
        <w:ind w:firstLine="720"/>
        <w:jc w:val="both"/>
        <w:rPr>
          <w:b/>
          <w:sz w:val="28"/>
          <w:szCs w:val="28"/>
        </w:rPr>
      </w:pPr>
      <w:r w:rsidRPr="006F1648">
        <w:rPr>
          <w:b/>
          <w:sz w:val="28"/>
          <w:szCs w:val="28"/>
        </w:rPr>
        <w:t>24.2. Требования к наружным сетям инженерно-технического обеспечения, точкам присоединения (указываются требования к объемам проектирования внешних сетей и реквизиты полученных технических условий, которые прилагаются к заданию на проектирование):</w:t>
      </w:r>
    </w:p>
    <w:p w:rsidR="00622DDF" w:rsidRPr="006F1648" w:rsidRDefault="00622DDF">
      <w:pPr>
        <w:spacing w:after="200" w:line="276" w:lineRule="auto"/>
        <w:rPr>
          <w:b/>
          <w:sz w:val="28"/>
          <w:szCs w:val="28"/>
        </w:rPr>
      </w:pPr>
      <w:r w:rsidRPr="006F1648">
        <w:rPr>
          <w:b/>
          <w:sz w:val="28"/>
          <w:szCs w:val="28"/>
        </w:rPr>
        <w:br w:type="page"/>
      </w:r>
    </w:p>
    <w:p w:rsidR="00B26790" w:rsidRPr="006F1648" w:rsidRDefault="00B26790" w:rsidP="00B26790">
      <w:pPr>
        <w:ind w:firstLine="720"/>
        <w:jc w:val="both"/>
        <w:rPr>
          <w:sz w:val="28"/>
          <w:szCs w:val="28"/>
        </w:rPr>
      </w:pPr>
      <w:r w:rsidRPr="006F1648">
        <w:rPr>
          <w:b/>
          <w:sz w:val="28"/>
          <w:szCs w:val="28"/>
        </w:rPr>
        <w:t>24.2.1. Водоснабжение</w:t>
      </w:r>
      <w:r w:rsidRPr="006F1648">
        <w:rPr>
          <w:sz w:val="28"/>
          <w:szCs w:val="28"/>
        </w:rPr>
        <w:t>:</w:t>
      </w:r>
    </w:p>
    <w:p w:rsidR="00B26790" w:rsidRPr="006F1648" w:rsidRDefault="00B26790" w:rsidP="00B26790">
      <w:pPr>
        <w:ind w:firstLine="720"/>
        <w:jc w:val="both"/>
        <w:rPr>
          <w:i/>
          <w:sz w:val="28"/>
          <w:szCs w:val="28"/>
        </w:rPr>
      </w:pPr>
      <w:r w:rsidRPr="006F1648">
        <w:rPr>
          <w:i/>
          <w:sz w:val="28"/>
          <w:szCs w:val="28"/>
        </w:rPr>
        <w:t>В соответствии с СП 31.13330.2012 «Водоснабжение. Наружные сети и сооружения. Актуализированная редакция СНиП 2.04.02-84*», техническими условиями ГУП РК «Вода Крыма».</w:t>
      </w:r>
    </w:p>
    <w:p w:rsidR="00B26790" w:rsidRPr="006F1648" w:rsidRDefault="00B26790" w:rsidP="00B26790">
      <w:pPr>
        <w:ind w:firstLine="720"/>
        <w:jc w:val="both"/>
        <w:rPr>
          <w:b/>
          <w:sz w:val="28"/>
          <w:szCs w:val="28"/>
        </w:rPr>
      </w:pPr>
      <w:r w:rsidRPr="006F1648">
        <w:rPr>
          <w:b/>
          <w:sz w:val="28"/>
          <w:szCs w:val="28"/>
        </w:rPr>
        <w:t>24.2.2. Водоотведение:</w:t>
      </w:r>
    </w:p>
    <w:p w:rsidR="00B26790" w:rsidRPr="006F1648" w:rsidRDefault="00B26790" w:rsidP="00B26790">
      <w:pPr>
        <w:ind w:firstLine="720"/>
        <w:jc w:val="both"/>
        <w:rPr>
          <w:i/>
          <w:sz w:val="28"/>
          <w:szCs w:val="28"/>
        </w:rPr>
      </w:pPr>
      <w:r w:rsidRPr="006F1648">
        <w:rPr>
          <w:i/>
          <w:sz w:val="28"/>
          <w:szCs w:val="28"/>
        </w:rPr>
        <w:t>Не установлены</w:t>
      </w:r>
    </w:p>
    <w:p w:rsidR="00B26790" w:rsidRPr="006F1648" w:rsidRDefault="00B26790" w:rsidP="00B26790">
      <w:pPr>
        <w:ind w:firstLine="720"/>
        <w:jc w:val="both"/>
        <w:rPr>
          <w:b/>
          <w:sz w:val="28"/>
          <w:szCs w:val="28"/>
        </w:rPr>
      </w:pPr>
      <w:r w:rsidRPr="006F1648">
        <w:rPr>
          <w:b/>
          <w:sz w:val="28"/>
          <w:szCs w:val="28"/>
        </w:rPr>
        <w:t>24.2.3. Теплоснабжение:</w:t>
      </w:r>
    </w:p>
    <w:p w:rsidR="00B26790" w:rsidRPr="006F1648" w:rsidRDefault="00B26790" w:rsidP="00B26790">
      <w:pPr>
        <w:ind w:firstLine="720"/>
        <w:rPr>
          <w:i/>
          <w:sz w:val="28"/>
          <w:szCs w:val="28"/>
        </w:rPr>
      </w:pPr>
      <w:r w:rsidRPr="006F1648">
        <w:rPr>
          <w:i/>
          <w:sz w:val="28"/>
          <w:szCs w:val="28"/>
        </w:rPr>
        <w:t>Не установлены</w:t>
      </w:r>
    </w:p>
    <w:p w:rsidR="00B26790" w:rsidRPr="006F1648" w:rsidRDefault="00B26790" w:rsidP="00B26790">
      <w:pPr>
        <w:ind w:firstLine="720"/>
        <w:rPr>
          <w:b/>
          <w:sz w:val="28"/>
          <w:szCs w:val="28"/>
        </w:rPr>
      </w:pPr>
      <w:r w:rsidRPr="006F1648">
        <w:rPr>
          <w:b/>
          <w:sz w:val="28"/>
          <w:szCs w:val="28"/>
        </w:rPr>
        <w:t>24.2.4. Электроснабжение:</w:t>
      </w:r>
    </w:p>
    <w:p w:rsidR="00B26790" w:rsidRPr="006F1648" w:rsidRDefault="00B26790" w:rsidP="00B26790">
      <w:pPr>
        <w:ind w:firstLine="720"/>
        <w:jc w:val="both"/>
        <w:rPr>
          <w:i/>
          <w:sz w:val="28"/>
          <w:szCs w:val="28"/>
        </w:rPr>
      </w:pPr>
      <w:r w:rsidRPr="006F1648">
        <w:rPr>
          <w:i/>
          <w:sz w:val="28"/>
          <w:szCs w:val="28"/>
        </w:rPr>
        <w:t>Не установлены</w:t>
      </w:r>
    </w:p>
    <w:p w:rsidR="00B26790" w:rsidRPr="006F1648" w:rsidRDefault="00B26790" w:rsidP="00B26790">
      <w:pPr>
        <w:ind w:firstLine="720"/>
        <w:jc w:val="both"/>
        <w:rPr>
          <w:b/>
          <w:sz w:val="28"/>
          <w:szCs w:val="28"/>
        </w:rPr>
      </w:pPr>
      <w:r w:rsidRPr="006F1648">
        <w:rPr>
          <w:b/>
          <w:sz w:val="28"/>
          <w:szCs w:val="28"/>
        </w:rPr>
        <w:t>24.2.5. Телефонизация:</w:t>
      </w:r>
    </w:p>
    <w:p w:rsidR="00B26790" w:rsidRPr="006F1648" w:rsidRDefault="00B26790" w:rsidP="00B26790">
      <w:pPr>
        <w:ind w:firstLine="720"/>
        <w:jc w:val="both"/>
        <w:rPr>
          <w:i/>
          <w:sz w:val="28"/>
          <w:szCs w:val="28"/>
        </w:rPr>
      </w:pPr>
      <w:r w:rsidRPr="006F1648">
        <w:rPr>
          <w:i/>
          <w:sz w:val="28"/>
          <w:szCs w:val="28"/>
        </w:rPr>
        <w:t>Не установлены</w:t>
      </w:r>
    </w:p>
    <w:p w:rsidR="00B26790" w:rsidRPr="006F1648" w:rsidRDefault="00B26790" w:rsidP="00B26790">
      <w:pPr>
        <w:ind w:firstLine="720"/>
        <w:jc w:val="both"/>
        <w:rPr>
          <w:b/>
          <w:sz w:val="28"/>
          <w:szCs w:val="28"/>
        </w:rPr>
      </w:pPr>
      <w:r w:rsidRPr="006F1648">
        <w:rPr>
          <w:b/>
          <w:sz w:val="28"/>
          <w:szCs w:val="28"/>
        </w:rPr>
        <w:t>24.2.6. Радиофикация:</w:t>
      </w:r>
    </w:p>
    <w:p w:rsidR="00B26790" w:rsidRPr="006F1648" w:rsidRDefault="00B26790" w:rsidP="00B26790">
      <w:pPr>
        <w:ind w:firstLine="720"/>
        <w:jc w:val="both"/>
        <w:rPr>
          <w:i/>
          <w:sz w:val="28"/>
          <w:szCs w:val="28"/>
        </w:rPr>
      </w:pPr>
      <w:r w:rsidRPr="006F1648">
        <w:rPr>
          <w:i/>
          <w:sz w:val="28"/>
          <w:szCs w:val="28"/>
        </w:rPr>
        <w:t>Не установлены</w:t>
      </w:r>
    </w:p>
    <w:p w:rsidR="00B26790" w:rsidRPr="006F1648" w:rsidRDefault="00B26790" w:rsidP="00B26790">
      <w:pPr>
        <w:ind w:firstLine="720"/>
        <w:jc w:val="both"/>
        <w:rPr>
          <w:b/>
          <w:sz w:val="28"/>
          <w:szCs w:val="28"/>
        </w:rPr>
      </w:pPr>
      <w:r w:rsidRPr="006F1648">
        <w:rPr>
          <w:b/>
          <w:sz w:val="28"/>
          <w:szCs w:val="28"/>
        </w:rPr>
        <w:t>24.2.7. Информационно-телекоммуникационная сеть «Интернет»:</w:t>
      </w:r>
    </w:p>
    <w:p w:rsidR="00B26790" w:rsidRPr="006F1648" w:rsidRDefault="00B26790" w:rsidP="00B26790">
      <w:pPr>
        <w:ind w:firstLine="720"/>
        <w:jc w:val="both"/>
        <w:rPr>
          <w:i/>
          <w:sz w:val="28"/>
          <w:szCs w:val="28"/>
        </w:rPr>
      </w:pPr>
      <w:r w:rsidRPr="006F1648">
        <w:rPr>
          <w:i/>
          <w:sz w:val="28"/>
          <w:szCs w:val="28"/>
        </w:rPr>
        <w:t>Не установлены</w:t>
      </w:r>
    </w:p>
    <w:p w:rsidR="00B26790" w:rsidRPr="006F1648" w:rsidRDefault="00B26790" w:rsidP="00B26790">
      <w:pPr>
        <w:ind w:firstLine="720"/>
        <w:jc w:val="both"/>
        <w:rPr>
          <w:b/>
          <w:sz w:val="28"/>
          <w:szCs w:val="28"/>
        </w:rPr>
      </w:pPr>
      <w:r w:rsidRPr="006F1648">
        <w:rPr>
          <w:b/>
          <w:sz w:val="28"/>
          <w:szCs w:val="28"/>
        </w:rPr>
        <w:t>24.2.8. Телевидение:</w:t>
      </w:r>
    </w:p>
    <w:p w:rsidR="00B26790" w:rsidRPr="006F1648" w:rsidRDefault="00B26790" w:rsidP="00B26790">
      <w:pPr>
        <w:ind w:firstLine="720"/>
        <w:jc w:val="both"/>
        <w:rPr>
          <w:i/>
          <w:sz w:val="28"/>
          <w:szCs w:val="28"/>
        </w:rPr>
      </w:pPr>
      <w:r w:rsidRPr="006F1648">
        <w:rPr>
          <w:i/>
          <w:sz w:val="28"/>
          <w:szCs w:val="28"/>
        </w:rPr>
        <w:t>Не установлены</w:t>
      </w:r>
    </w:p>
    <w:p w:rsidR="00B26790" w:rsidRPr="006F1648" w:rsidRDefault="00B26790" w:rsidP="00B26790">
      <w:pPr>
        <w:ind w:firstLine="720"/>
        <w:jc w:val="both"/>
        <w:rPr>
          <w:b/>
          <w:sz w:val="28"/>
          <w:szCs w:val="28"/>
        </w:rPr>
      </w:pPr>
      <w:r w:rsidRPr="006F1648">
        <w:rPr>
          <w:b/>
          <w:sz w:val="28"/>
          <w:szCs w:val="28"/>
        </w:rPr>
        <w:t>24.2.9. Газоснабжение:</w:t>
      </w:r>
    </w:p>
    <w:p w:rsidR="00B26790" w:rsidRPr="006F1648" w:rsidRDefault="00B26790" w:rsidP="00B26790">
      <w:pPr>
        <w:ind w:firstLine="720"/>
        <w:jc w:val="both"/>
        <w:rPr>
          <w:i/>
          <w:sz w:val="28"/>
          <w:szCs w:val="28"/>
        </w:rPr>
      </w:pPr>
      <w:r w:rsidRPr="006F1648">
        <w:rPr>
          <w:i/>
          <w:sz w:val="28"/>
          <w:szCs w:val="28"/>
        </w:rPr>
        <w:t xml:space="preserve">Не установлены </w:t>
      </w:r>
    </w:p>
    <w:p w:rsidR="00B26790" w:rsidRPr="006F1648" w:rsidRDefault="00B26790" w:rsidP="00B26790">
      <w:pPr>
        <w:ind w:firstLine="720"/>
        <w:jc w:val="both"/>
        <w:rPr>
          <w:b/>
          <w:sz w:val="28"/>
          <w:szCs w:val="28"/>
        </w:rPr>
      </w:pPr>
      <w:r w:rsidRPr="006F1648">
        <w:rPr>
          <w:b/>
          <w:sz w:val="28"/>
          <w:szCs w:val="28"/>
        </w:rPr>
        <w:t>24.2.10. Иные сети инженерно-технического обеспечения:</w:t>
      </w:r>
    </w:p>
    <w:p w:rsidR="00B26790" w:rsidRPr="006F1648" w:rsidRDefault="00B26790" w:rsidP="00B26790">
      <w:pPr>
        <w:ind w:firstLine="720"/>
        <w:jc w:val="both"/>
        <w:rPr>
          <w:i/>
          <w:sz w:val="28"/>
          <w:szCs w:val="28"/>
        </w:rPr>
      </w:pPr>
      <w:r w:rsidRPr="006F1648">
        <w:rPr>
          <w:i/>
          <w:sz w:val="28"/>
          <w:szCs w:val="28"/>
        </w:rPr>
        <w:t>Не установлены</w:t>
      </w:r>
    </w:p>
    <w:p w:rsidR="00B26790" w:rsidRPr="006F1648" w:rsidRDefault="00B26790" w:rsidP="00B26790">
      <w:pPr>
        <w:spacing w:before="120"/>
        <w:ind w:firstLine="720"/>
        <w:jc w:val="both"/>
        <w:rPr>
          <w:rFonts w:eastAsia="Calibri"/>
          <w:b/>
          <w:sz w:val="28"/>
          <w:szCs w:val="28"/>
          <w:lang w:eastAsia="en-US"/>
        </w:rPr>
      </w:pPr>
      <w:r w:rsidRPr="006F1648">
        <w:rPr>
          <w:rFonts w:eastAsia="Calibri"/>
          <w:b/>
          <w:sz w:val="28"/>
          <w:szCs w:val="28"/>
          <w:lang w:eastAsia="en-US"/>
        </w:rPr>
        <w:t xml:space="preserve">25. Требования к мероприятиям по охране окружающей среды: </w:t>
      </w:r>
    </w:p>
    <w:p w:rsidR="00B26790" w:rsidRPr="006F1648" w:rsidRDefault="00B26790" w:rsidP="00B26790">
      <w:pPr>
        <w:ind w:firstLine="720"/>
        <w:jc w:val="both"/>
        <w:rPr>
          <w:i/>
          <w:sz w:val="28"/>
          <w:szCs w:val="28"/>
        </w:rPr>
      </w:pPr>
      <w:r w:rsidRPr="006F1648">
        <w:rPr>
          <w:i/>
          <w:sz w:val="28"/>
          <w:szCs w:val="28"/>
        </w:rPr>
        <w:t>В соответствии с «Положением о составе разделов проектной документации и требования к их содержанию», утвержденным Постановлением Правительства РФ от 16.02.2008 №87.</w:t>
      </w:r>
    </w:p>
    <w:p w:rsidR="00B26790" w:rsidRPr="006F1648" w:rsidRDefault="00B26790" w:rsidP="00B26790">
      <w:pPr>
        <w:ind w:firstLine="720"/>
        <w:jc w:val="both"/>
        <w:rPr>
          <w:i/>
          <w:sz w:val="28"/>
          <w:szCs w:val="28"/>
        </w:rPr>
      </w:pPr>
      <w:r w:rsidRPr="006F1648">
        <w:rPr>
          <w:i/>
          <w:sz w:val="28"/>
          <w:szCs w:val="28"/>
        </w:rPr>
        <w:t>Произвести разработку решений в соответствии с Федеральным законом «Об охране окружающей среды» от 10.01.2002 N 7-ФЗ, СП</w:t>
      </w:r>
      <w:r w:rsidRPr="006F1648">
        <w:rPr>
          <w:i/>
          <w:sz w:val="28"/>
          <w:szCs w:val="28"/>
          <w:lang w:val="en-US"/>
        </w:rPr>
        <w:t> </w:t>
      </w:r>
      <w:r w:rsidRPr="006F1648">
        <w:rPr>
          <w:i/>
          <w:sz w:val="28"/>
          <w:szCs w:val="28"/>
        </w:rPr>
        <w:t>48.13330.2019</w:t>
      </w:r>
      <w:r w:rsidRPr="006F1648">
        <w:rPr>
          <w:i/>
          <w:sz w:val="28"/>
          <w:szCs w:val="28"/>
          <w:lang w:val="en-US"/>
        </w:rPr>
        <w:t> </w:t>
      </w:r>
      <w:r w:rsidRPr="006F1648">
        <w:rPr>
          <w:i/>
          <w:sz w:val="28"/>
          <w:szCs w:val="28"/>
        </w:rPr>
        <w:t>«Организация строительства СНиП 12-01-2004». После окончания строительных работ произвести восстановление благоустройства и озеленения территории в полном объёме.</w:t>
      </w:r>
    </w:p>
    <w:p w:rsidR="00B26790" w:rsidRPr="006F1648" w:rsidRDefault="00B26790" w:rsidP="00B26790">
      <w:pPr>
        <w:spacing w:before="120"/>
        <w:ind w:firstLine="720"/>
        <w:jc w:val="both"/>
        <w:rPr>
          <w:rFonts w:eastAsia="Calibri"/>
          <w:b/>
          <w:sz w:val="28"/>
          <w:szCs w:val="28"/>
          <w:lang w:eastAsia="en-US"/>
        </w:rPr>
      </w:pPr>
      <w:r w:rsidRPr="006F1648">
        <w:rPr>
          <w:rFonts w:eastAsia="Calibri"/>
          <w:b/>
          <w:sz w:val="28"/>
          <w:szCs w:val="28"/>
          <w:lang w:eastAsia="en-US"/>
        </w:rPr>
        <w:t xml:space="preserve">26. Требования к мероприятиям по обеспечению пожарной безопасности: </w:t>
      </w:r>
    </w:p>
    <w:p w:rsidR="00B26790" w:rsidRPr="006F1648" w:rsidRDefault="00B26790" w:rsidP="00B26790">
      <w:pPr>
        <w:ind w:firstLine="720"/>
        <w:jc w:val="both"/>
        <w:rPr>
          <w:i/>
          <w:sz w:val="28"/>
          <w:szCs w:val="28"/>
        </w:rPr>
      </w:pPr>
      <w:r w:rsidRPr="006F1648">
        <w:rPr>
          <w:i/>
          <w:sz w:val="28"/>
          <w:szCs w:val="28"/>
        </w:rPr>
        <w:t xml:space="preserve">В соответствии с требованиями технических регламентов с учетом функционального назначения, а также экологической и санитарно-гигиенической опасности объекта. </w:t>
      </w:r>
    </w:p>
    <w:p w:rsidR="00B26790" w:rsidRPr="006F1648" w:rsidRDefault="00B26790" w:rsidP="00B26790">
      <w:pPr>
        <w:spacing w:before="120"/>
        <w:ind w:firstLine="720"/>
        <w:jc w:val="both"/>
        <w:rPr>
          <w:rFonts w:eastAsia="Calibri"/>
          <w:b/>
          <w:sz w:val="28"/>
          <w:szCs w:val="28"/>
          <w:lang w:eastAsia="en-US"/>
        </w:rPr>
      </w:pPr>
      <w:r w:rsidRPr="006F1648">
        <w:rPr>
          <w:rFonts w:eastAsia="Calibri"/>
          <w:b/>
          <w:sz w:val="28"/>
          <w:szCs w:val="28"/>
          <w:lang w:eastAsia="en-US"/>
        </w:rPr>
        <w:t>27. Требования к мероприятиям по обеспечению соблюдения требований энергетической эффективности и по оснащенности объекта приборами учета используемых энергетических ресурсов:</w:t>
      </w:r>
    </w:p>
    <w:p w:rsidR="00B26790" w:rsidRPr="006F1648" w:rsidRDefault="00B26790" w:rsidP="00B26790">
      <w:pPr>
        <w:ind w:firstLine="720"/>
        <w:jc w:val="both"/>
        <w:rPr>
          <w:i/>
          <w:sz w:val="28"/>
          <w:szCs w:val="28"/>
        </w:rPr>
      </w:pPr>
      <w:r w:rsidRPr="006F1648">
        <w:rPr>
          <w:i/>
          <w:sz w:val="28"/>
          <w:szCs w:val="28"/>
        </w:rPr>
        <w:t>Проектная документация и принятые в ней решения должны соответствовать требованиям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Федерального закона «О санитарно-эпидемиологическом благополучии населения» № 52-ФЗ от 30 марта 1999 г., Федерального закона от 10.01.2002 N 7-ФЗ «Об охране окружающей среды».</w:t>
      </w:r>
    </w:p>
    <w:p w:rsidR="00B26790" w:rsidRPr="006F1648" w:rsidRDefault="00B26790" w:rsidP="00B26790">
      <w:pPr>
        <w:spacing w:before="120"/>
        <w:ind w:firstLine="720"/>
        <w:jc w:val="both"/>
        <w:rPr>
          <w:rFonts w:eastAsia="Calibri"/>
          <w:b/>
          <w:sz w:val="28"/>
          <w:szCs w:val="28"/>
          <w:lang w:eastAsia="en-US"/>
        </w:rPr>
      </w:pPr>
      <w:r w:rsidRPr="006F1648">
        <w:rPr>
          <w:rFonts w:eastAsia="Calibri"/>
          <w:b/>
          <w:sz w:val="28"/>
          <w:szCs w:val="28"/>
          <w:lang w:eastAsia="en-US"/>
        </w:rPr>
        <w:t>28. Требования к мероприятиям по обеспечению доступа инвалидов к объекту:</w:t>
      </w:r>
    </w:p>
    <w:p w:rsidR="00B26790" w:rsidRPr="006F1648" w:rsidRDefault="00B26790" w:rsidP="00B26790">
      <w:pPr>
        <w:ind w:firstLine="720"/>
        <w:jc w:val="both"/>
        <w:rPr>
          <w:i/>
          <w:sz w:val="28"/>
          <w:szCs w:val="28"/>
        </w:rPr>
      </w:pPr>
      <w:r w:rsidRPr="006F1648">
        <w:rPr>
          <w:i/>
          <w:sz w:val="28"/>
          <w:szCs w:val="28"/>
        </w:rPr>
        <w:t>Не установлены</w:t>
      </w:r>
    </w:p>
    <w:p w:rsidR="00B26790" w:rsidRPr="006F1648" w:rsidRDefault="00B26790" w:rsidP="00B26790">
      <w:pPr>
        <w:spacing w:before="120"/>
        <w:ind w:firstLine="720"/>
        <w:jc w:val="both"/>
        <w:rPr>
          <w:rFonts w:eastAsia="Calibri"/>
          <w:b/>
          <w:sz w:val="28"/>
          <w:szCs w:val="28"/>
          <w:lang w:eastAsia="en-US"/>
        </w:rPr>
      </w:pPr>
      <w:r w:rsidRPr="006F1648">
        <w:rPr>
          <w:rFonts w:eastAsia="Calibri"/>
          <w:b/>
          <w:sz w:val="28"/>
          <w:szCs w:val="28"/>
          <w:lang w:eastAsia="en-US"/>
        </w:rPr>
        <w:t>29. Требования к инженерно-техническому укреплению объекта в целях обеспечения его антитеррористической защищенности:</w:t>
      </w:r>
    </w:p>
    <w:p w:rsidR="00B26790" w:rsidRPr="006F1648" w:rsidRDefault="00B26790" w:rsidP="00B26790">
      <w:pPr>
        <w:ind w:firstLine="720"/>
        <w:jc w:val="both"/>
        <w:rPr>
          <w:i/>
          <w:sz w:val="28"/>
          <w:szCs w:val="28"/>
        </w:rPr>
      </w:pPr>
      <w:r w:rsidRPr="006F1648">
        <w:rPr>
          <w:i/>
          <w:sz w:val="28"/>
          <w:szCs w:val="28"/>
        </w:rPr>
        <w:t>Учитывая функциональное назначение и параметры объекта, разработать раздел в соответствии с требованиями нормативных документов по антитеррористической защищенности, в том числе:</w:t>
      </w:r>
    </w:p>
    <w:p w:rsidR="00B26790" w:rsidRPr="006F1648" w:rsidRDefault="00B26790" w:rsidP="00B26790">
      <w:pPr>
        <w:ind w:firstLine="720"/>
        <w:jc w:val="both"/>
        <w:rPr>
          <w:i/>
          <w:sz w:val="28"/>
          <w:szCs w:val="28"/>
        </w:rPr>
      </w:pPr>
      <w:r w:rsidRPr="006F1648">
        <w:rPr>
          <w:i/>
          <w:sz w:val="28"/>
          <w:szCs w:val="28"/>
        </w:rPr>
        <w:t>- Постановления Правительства РФ от 23.12.2016 г. №1467 «Об утверждении требований к антитеррористической защищенности объектов водоснабжения и водоотведения, формы паспорта безопасности объекта водоснабжения и водоотведения и о внесении изменений в некоторые акты Правительства Российской Федерации»;</w:t>
      </w:r>
    </w:p>
    <w:p w:rsidR="00B26790" w:rsidRPr="006F1648" w:rsidRDefault="00B26790" w:rsidP="00B26790">
      <w:pPr>
        <w:ind w:firstLine="720"/>
        <w:jc w:val="both"/>
        <w:rPr>
          <w:i/>
          <w:sz w:val="28"/>
          <w:szCs w:val="28"/>
        </w:rPr>
      </w:pPr>
      <w:r w:rsidRPr="006F1648">
        <w:rPr>
          <w:i/>
          <w:sz w:val="28"/>
          <w:szCs w:val="28"/>
        </w:rPr>
        <w:t xml:space="preserve">- СП 132.13330.2011 «Обеспечение антитеррористической защищенности зданий и сооружений. Общие требования проектирования» (в последней редакции, действующей на момент заключения контракта); </w:t>
      </w:r>
    </w:p>
    <w:p w:rsidR="00B26790" w:rsidRPr="006F1648" w:rsidRDefault="00B26790" w:rsidP="00B26790">
      <w:pPr>
        <w:ind w:firstLine="720"/>
        <w:jc w:val="both"/>
        <w:rPr>
          <w:i/>
          <w:sz w:val="28"/>
          <w:szCs w:val="28"/>
        </w:rPr>
      </w:pPr>
      <w:r w:rsidRPr="006F1648">
        <w:rPr>
          <w:i/>
          <w:sz w:val="28"/>
          <w:szCs w:val="28"/>
        </w:rPr>
        <w:t>Объект классифицировать по Р 78.36.032-2013 и Р 78.36.032-2014 в соответствии с важностью объекта и оценкой потенциальных угроз.</w:t>
      </w:r>
    </w:p>
    <w:p w:rsidR="00B26790" w:rsidRPr="006F1648" w:rsidRDefault="00B26790" w:rsidP="00B26790">
      <w:pPr>
        <w:ind w:firstLine="720"/>
        <w:jc w:val="both"/>
        <w:rPr>
          <w:i/>
          <w:sz w:val="28"/>
          <w:szCs w:val="28"/>
        </w:rPr>
      </w:pPr>
      <w:r w:rsidRPr="006F1648">
        <w:rPr>
          <w:i/>
          <w:sz w:val="28"/>
          <w:szCs w:val="28"/>
        </w:rPr>
        <w:t>- СП 31.13330.2012 «Водоснабжение. Наружные сети и сооружения. Актуализированная редакция СНиП 2.04.02-84*»</w:t>
      </w:r>
    </w:p>
    <w:p w:rsidR="00B26790" w:rsidRPr="006F1648" w:rsidRDefault="00B26790" w:rsidP="00B26790">
      <w:pPr>
        <w:spacing w:before="120"/>
        <w:ind w:firstLine="720"/>
        <w:jc w:val="both"/>
        <w:rPr>
          <w:rFonts w:eastAsia="Calibri"/>
          <w:b/>
          <w:sz w:val="28"/>
          <w:szCs w:val="28"/>
          <w:lang w:eastAsia="en-US"/>
        </w:rPr>
      </w:pPr>
      <w:r w:rsidRPr="006F1648">
        <w:rPr>
          <w:rFonts w:eastAsia="Calibri"/>
          <w:b/>
          <w:sz w:val="28"/>
          <w:szCs w:val="28"/>
          <w:lang w:eastAsia="en-US"/>
        </w:rPr>
        <w:t>30. Требования к соблюдению безопасных для здоровья человека условий проживания и пребывания в объекте и требования к соблюдению безопасного уровня воздействия объекта на окружающую среду:</w:t>
      </w:r>
    </w:p>
    <w:p w:rsidR="00B26790" w:rsidRPr="006F1648" w:rsidRDefault="00B26790" w:rsidP="00B26790">
      <w:pPr>
        <w:tabs>
          <w:tab w:val="left" w:leader="dot" w:pos="9792"/>
        </w:tabs>
        <w:ind w:firstLine="720"/>
        <w:jc w:val="both"/>
        <w:rPr>
          <w:i/>
          <w:sz w:val="28"/>
          <w:szCs w:val="28"/>
        </w:rPr>
      </w:pPr>
      <w:r w:rsidRPr="006F1648">
        <w:rPr>
          <w:i/>
          <w:sz w:val="28"/>
          <w:szCs w:val="28"/>
        </w:rPr>
        <w:t>В случае необходимости провести оценку воздействия на окружающую среду (ОВОС) в соответствии с требованиями, установленными Приказом Государственного комитета по охране окружающей среды Российской Федерации от 16.05.2000 № 372.</w:t>
      </w:r>
    </w:p>
    <w:p w:rsidR="00B26790" w:rsidRPr="006F1648" w:rsidRDefault="00B26790" w:rsidP="00B26790">
      <w:pPr>
        <w:ind w:firstLine="720"/>
        <w:jc w:val="both"/>
        <w:rPr>
          <w:i/>
          <w:sz w:val="28"/>
          <w:szCs w:val="28"/>
        </w:rPr>
      </w:pPr>
      <w:r w:rsidRPr="006F1648">
        <w:rPr>
          <w:i/>
          <w:sz w:val="28"/>
          <w:szCs w:val="28"/>
        </w:rPr>
        <w:t>Разработать перечень мероприятий по охране окружающей среды (п. 12 ст. 48 Градостроительного кодекса Российской Федерации) с учетом требований российского и международного природоохранного законодательства, и нормативных документов Российской Федерации.</w:t>
      </w:r>
    </w:p>
    <w:p w:rsidR="00B26790" w:rsidRPr="006F1648" w:rsidRDefault="00B26790" w:rsidP="00B26790">
      <w:pPr>
        <w:spacing w:before="120"/>
        <w:ind w:firstLine="720"/>
        <w:jc w:val="both"/>
        <w:rPr>
          <w:rFonts w:eastAsia="Calibri"/>
          <w:b/>
          <w:sz w:val="28"/>
          <w:szCs w:val="28"/>
          <w:lang w:eastAsia="en-US"/>
        </w:rPr>
      </w:pPr>
      <w:r w:rsidRPr="006F1648">
        <w:rPr>
          <w:rFonts w:eastAsia="Calibri"/>
          <w:b/>
          <w:sz w:val="28"/>
          <w:szCs w:val="28"/>
          <w:lang w:eastAsia="en-US"/>
        </w:rPr>
        <w:t>31. Требования к технической эксплуатации и техническому обслуживанию объекта:</w:t>
      </w:r>
    </w:p>
    <w:p w:rsidR="00B26790" w:rsidRPr="006F1648" w:rsidRDefault="00B26790" w:rsidP="00B26790">
      <w:pPr>
        <w:ind w:firstLine="720"/>
        <w:jc w:val="both"/>
        <w:rPr>
          <w:i/>
          <w:sz w:val="28"/>
          <w:szCs w:val="28"/>
        </w:rPr>
      </w:pPr>
      <w:r w:rsidRPr="006F1648">
        <w:rPr>
          <w:i/>
          <w:sz w:val="28"/>
          <w:szCs w:val="28"/>
        </w:rPr>
        <w:t>В проектных решениях предусмотреть возможность выполнения ремонтных и профилактических работ.</w:t>
      </w:r>
    </w:p>
    <w:p w:rsidR="00B26790" w:rsidRPr="006F1648" w:rsidRDefault="00B26790" w:rsidP="00B26790">
      <w:pPr>
        <w:spacing w:before="120"/>
        <w:ind w:firstLine="720"/>
        <w:jc w:val="both"/>
        <w:rPr>
          <w:rFonts w:eastAsia="Calibri"/>
          <w:b/>
          <w:sz w:val="28"/>
          <w:szCs w:val="28"/>
          <w:lang w:eastAsia="en-US"/>
        </w:rPr>
      </w:pPr>
      <w:r w:rsidRPr="006F1648">
        <w:rPr>
          <w:rFonts w:eastAsia="Calibri"/>
          <w:b/>
          <w:sz w:val="28"/>
          <w:szCs w:val="28"/>
          <w:lang w:eastAsia="en-US"/>
        </w:rPr>
        <w:t>32. Требования к проекту организации строительства объекта:</w:t>
      </w:r>
    </w:p>
    <w:p w:rsidR="00B26790" w:rsidRPr="006F1648" w:rsidRDefault="00B26790" w:rsidP="00B26790">
      <w:pPr>
        <w:ind w:firstLine="720"/>
        <w:jc w:val="both"/>
        <w:rPr>
          <w:i/>
          <w:sz w:val="28"/>
          <w:szCs w:val="28"/>
        </w:rPr>
      </w:pPr>
      <w:r w:rsidRPr="006F1648">
        <w:rPr>
          <w:i/>
          <w:sz w:val="28"/>
          <w:szCs w:val="28"/>
        </w:rPr>
        <w:t>В соответствии с МДС 12-46.2008 Методические рекомендации по разработке и оформлению проекта организации строительства, проекта организации работ по сносу (демонтажу), проекта производства работ.</w:t>
      </w:r>
    </w:p>
    <w:p w:rsidR="00B26790" w:rsidRPr="006F1648" w:rsidRDefault="00B26790" w:rsidP="00B26790">
      <w:pPr>
        <w:ind w:firstLine="720"/>
        <w:jc w:val="both"/>
        <w:rPr>
          <w:i/>
          <w:sz w:val="28"/>
          <w:szCs w:val="28"/>
        </w:rPr>
      </w:pPr>
      <w:r w:rsidRPr="006F1648">
        <w:rPr>
          <w:i/>
          <w:sz w:val="28"/>
          <w:szCs w:val="28"/>
        </w:rPr>
        <w:t>В соответствии с СП 48.13330.2019 «Организация строительства СНиП 12-01-2004» и положением о составе разделов проектной документации и требованиями к их содержанию, утвержденным Постановлением Правительства РФ от 16.02.2008 № 87 и ГОСТ 21.101</w:t>
      </w:r>
      <w:r w:rsidRPr="006F1648">
        <w:rPr>
          <w:i/>
          <w:sz w:val="28"/>
          <w:szCs w:val="28"/>
        </w:rPr>
        <w:noBreakHyphen/>
        <w:t>2020 «Система проектной документации для строительства. Основные требования к проектной и рабочей документации».</w:t>
      </w:r>
    </w:p>
    <w:p w:rsidR="00B26790" w:rsidRPr="006F1648" w:rsidRDefault="00B26790" w:rsidP="00B26790">
      <w:pPr>
        <w:spacing w:before="120"/>
        <w:ind w:firstLine="720"/>
        <w:jc w:val="both"/>
        <w:rPr>
          <w:rFonts w:eastAsia="Calibri"/>
          <w:b/>
          <w:sz w:val="28"/>
          <w:szCs w:val="28"/>
          <w:lang w:eastAsia="en-US"/>
        </w:rPr>
      </w:pPr>
      <w:r w:rsidRPr="006F1648">
        <w:rPr>
          <w:rFonts w:eastAsia="Calibri"/>
          <w:b/>
          <w:sz w:val="28"/>
          <w:szCs w:val="28"/>
          <w:lang w:eastAsia="en-US"/>
        </w:rPr>
        <w:t>33. Обоснование необходимости сноса или сохранения зданий, сооружений, зеленых насаждений, а также переноса инженерных сетей и коммуникаций, расположенных на земельном участке, на котором планируется строительство объекта:</w:t>
      </w:r>
    </w:p>
    <w:p w:rsidR="00B26790" w:rsidRPr="006F1648" w:rsidRDefault="00B26790" w:rsidP="00B26790">
      <w:pPr>
        <w:ind w:firstLine="720"/>
        <w:jc w:val="both"/>
        <w:rPr>
          <w:i/>
          <w:sz w:val="28"/>
          <w:szCs w:val="28"/>
        </w:rPr>
      </w:pPr>
      <w:r w:rsidRPr="006F1648">
        <w:rPr>
          <w:i/>
          <w:sz w:val="28"/>
          <w:szCs w:val="28"/>
        </w:rPr>
        <w:t>При разработке проектных решений минимизировать снос строений и зеленых насаждений, перенос сетей инженерно-технического обеспечения.</w:t>
      </w:r>
    </w:p>
    <w:p w:rsidR="00B26790" w:rsidRPr="006F1648" w:rsidRDefault="00B26790" w:rsidP="00B26790">
      <w:pPr>
        <w:spacing w:before="120"/>
        <w:ind w:firstLine="720"/>
        <w:jc w:val="both"/>
        <w:rPr>
          <w:rFonts w:eastAsia="Calibri"/>
          <w:b/>
          <w:sz w:val="28"/>
          <w:szCs w:val="28"/>
          <w:lang w:eastAsia="en-US"/>
        </w:rPr>
      </w:pPr>
      <w:r w:rsidRPr="006F1648">
        <w:rPr>
          <w:rFonts w:eastAsia="Calibri"/>
          <w:b/>
          <w:sz w:val="28"/>
          <w:szCs w:val="28"/>
          <w:lang w:eastAsia="en-US"/>
        </w:rPr>
        <w:t>34. Требования к решениям по благоустройству прилегающей территории, к малым архитектурным формам и к планировочной организации земельного участка на котором планируется строительство объекта:</w:t>
      </w:r>
    </w:p>
    <w:p w:rsidR="00B26790" w:rsidRPr="006F1648" w:rsidRDefault="00B26790" w:rsidP="00B26790">
      <w:pPr>
        <w:tabs>
          <w:tab w:val="left" w:pos="278"/>
        </w:tabs>
        <w:ind w:firstLine="720"/>
        <w:jc w:val="both"/>
        <w:rPr>
          <w:i/>
          <w:sz w:val="28"/>
          <w:szCs w:val="28"/>
        </w:rPr>
      </w:pPr>
      <w:r w:rsidRPr="006F1648">
        <w:rPr>
          <w:i/>
          <w:sz w:val="28"/>
          <w:szCs w:val="28"/>
        </w:rPr>
        <w:t>Разработать проектные решения по благоустройству и озеленению территории (в местах выполнения строительно-монтажных работ) с компенсационной посадкой растений.</w:t>
      </w:r>
    </w:p>
    <w:p w:rsidR="00B26790" w:rsidRPr="006F1648" w:rsidRDefault="00B26790" w:rsidP="00B26790">
      <w:pPr>
        <w:spacing w:before="120"/>
        <w:ind w:firstLine="720"/>
        <w:jc w:val="both"/>
        <w:rPr>
          <w:rFonts w:eastAsia="Calibri"/>
          <w:b/>
          <w:sz w:val="28"/>
          <w:szCs w:val="28"/>
          <w:lang w:eastAsia="en-US"/>
        </w:rPr>
      </w:pPr>
      <w:r w:rsidRPr="006F1648">
        <w:rPr>
          <w:rFonts w:eastAsia="Calibri"/>
          <w:b/>
          <w:sz w:val="28"/>
          <w:szCs w:val="28"/>
          <w:lang w:eastAsia="en-US"/>
        </w:rPr>
        <w:t>35. Требования к разработке проекта восстановления (рекультивации) нарушенных земель или плодородного слоя:</w:t>
      </w:r>
    </w:p>
    <w:p w:rsidR="00B26790" w:rsidRPr="006F1648" w:rsidRDefault="00B26790" w:rsidP="00B26790">
      <w:pPr>
        <w:ind w:firstLine="720"/>
        <w:jc w:val="both"/>
        <w:rPr>
          <w:i/>
          <w:sz w:val="28"/>
          <w:szCs w:val="28"/>
        </w:rPr>
      </w:pPr>
      <w:r w:rsidRPr="006F1648">
        <w:rPr>
          <w:i/>
          <w:sz w:val="28"/>
          <w:szCs w:val="28"/>
        </w:rPr>
        <w:t>Разработать проектные решения по рекультивации (восстановлению) нарушенных земель при проведении строительных работ, а также прилегающих земельных участков, полностью или частично утратившие продуктивность в результате негативного воздействия хозяйственной или иной деятельности.</w:t>
      </w:r>
    </w:p>
    <w:p w:rsidR="00B26790" w:rsidRPr="006F1648" w:rsidRDefault="00B26790" w:rsidP="00B26790">
      <w:pPr>
        <w:spacing w:before="120"/>
        <w:ind w:firstLine="720"/>
        <w:jc w:val="both"/>
        <w:rPr>
          <w:rFonts w:eastAsia="Calibri"/>
          <w:b/>
          <w:sz w:val="28"/>
          <w:szCs w:val="28"/>
          <w:lang w:eastAsia="en-US"/>
        </w:rPr>
      </w:pPr>
      <w:r w:rsidRPr="006F1648">
        <w:rPr>
          <w:rFonts w:eastAsia="Calibri"/>
          <w:b/>
          <w:sz w:val="28"/>
          <w:szCs w:val="28"/>
          <w:lang w:eastAsia="en-US"/>
        </w:rPr>
        <w:t>36. Требования к местам складирования излишков грунта и (или) мусора при строительстве и протяженность маршрута их доставки:</w:t>
      </w:r>
    </w:p>
    <w:p w:rsidR="00B26790" w:rsidRPr="006F1648" w:rsidRDefault="00B26790" w:rsidP="00B26790">
      <w:pPr>
        <w:ind w:firstLine="709"/>
        <w:jc w:val="both"/>
        <w:rPr>
          <w:i/>
          <w:sz w:val="28"/>
          <w:szCs w:val="28"/>
        </w:rPr>
      </w:pPr>
      <w:bookmarkStart w:id="92" w:name="_Hlk536442139"/>
      <w:r w:rsidRPr="006F1648">
        <w:rPr>
          <w:i/>
          <w:sz w:val="28"/>
          <w:szCs w:val="28"/>
        </w:rPr>
        <w:t>Информация предоставляется Заказчиком после проведения инженерных изысканий, определения класса опасности отходов (излишков грунта) и их предварительных объемов.</w:t>
      </w:r>
    </w:p>
    <w:bookmarkEnd w:id="92"/>
    <w:p w:rsidR="00B26790" w:rsidRPr="006F1648" w:rsidRDefault="00B26790" w:rsidP="00B26790">
      <w:pPr>
        <w:spacing w:before="120"/>
        <w:ind w:firstLine="720"/>
        <w:jc w:val="both"/>
        <w:rPr>
          <w:rFonts w:eastAsia="Calibri"/>
          <w:b/>
          <w:sz w:val="28"/>
          <w:szCs w:val="28"/>
          <w:lang w:eastAsia="en-US"/>
        </w:rPr>
      </w:pPr>
      <w:r w:rsidRPr="006F1648">
        <w:rPr>
          <w:rFonts w:eastAsia="Calibri"/>
          <w:b/>
          <w:sz w:val="28"/>
          <w:szCs w:val="28"/>
          <w:lang w:eastAsia="en-US"/>
        </w:rPr>
        <w:t>37. Требования к выполнению научно-исследовательских и опытно-конструкторских работ в процессе проектирования и строительства объекта:</w:t>
      </w:r>
    </w:p>
    <w:p w:rsidR="00B26790" w:rsidRPr="006F1648" w:rsidRDefault="00B26790" w:rsidP="00B26790">
      <w:pPr>
        <w:ind w:firstLine="720"/>
        <w:rPr>
          <w:i/>
          <w:sz w:val="28"/>
          <w:szCs w:val="28"/>
        </w:rPr>
      </w:pPr>
      <w:r w:rsidRPr="006F1648">
        <w:rPr>
          <w:i/>
          <w:sz w:val="28"/>
          <w:szCs w:val="28"/>
        </w:rPr>
        <w:t>Не установлены.</w:t>
      </w:r>
    </w:p>
    <w:p w:rsidR="00B26790" w:rsidRPr="006F1648" w:rsidRDefault="00B26790" w:rsidP="00B26790">
      <w:pPr>
        <w:spacing w:before="120"/>
        <w:ind w:firstLine="720"/>
        <w:jc w:val="center"/>
        <w:rPr>
          <w:b/>
          <w:sz w:val="28"/>
          <w:szCs w:val="28"/>
        </w:rPr>
      </w:pPr>
      <w:r w:rsidRPr="006F1648">
        <w:rPr>
          <w:b/>
          <w:sz w:val="28"/>
          <w:szCs w:val="28"/>
          <w:lang w:val="en-US"/>
        </w:rPr>
        <w:t>III</w:t>
      </w:r>
      <w:r w:rsidRPr="006F1648">
        <w:rPr>
          <w:b/>
          <w:sz w:val="28"/>
          <w:szCs w:val="28"/>
        </w:rPr>
        <w:t>. Иные требования к проектированию.</w:t>
      </w:r>
    </w:p>
    <w:p w:rsidR="00B26790" w:rsidRPr="006F1648" w:rsidRDefault="00B26790" w:rsidP="00B26790">
      <w:pPr>
        <w:spacing w:before="120"/>
        <w:ind w:firstLine="720"/>
        <w:jc w:val="both"/>
        <w:rPr>
          <w:rFonts w:eastAsia="Calibri"/>
          <w:b/>
          <w:sz w:val="28"/>
          <w:szCs w:val="28"/>
          <w:lang w:eastAsia="en-US"/>
        </w:rPr>
      </w:pPr>
      <w:r w:rsidRPr="006F1648">
        <w:rPr>
          <w:rFonts w:eastAsia="Calibri"/>
          <w:b/>
          <w:sz w:val="28"/>
          <w:szCs w:val="28"/>
          <w:lang w:eastAsia="en-US"/>
        </w:rPr>
        <w:t>38. Требования к составу проектной документации, в том числе требования о разработке разделов проектной документации, наличие которых не является обязательным:</w:t>
      </w:r>
    </w:p>
    <w:p w:rsidR="00B26790" w:rsidRPr="006F1648" w:rsidRDefault="00B26790" w:rsidP="00B26790">
      <w:pPr>
        <w:ind w:firstLine="709"/>
        <w:jc w:val="both"/>
        <w:rPr>
          <w:i/>
          <w:sz w:val="28"/>
          <w:szCs w:val="28"/>
        </w:rPr>
      </w:pPr>
      <w:r w:rsidRPr="006F1648">
        <w:rPr>
          <w:i/>
          <w:sz w:val="28"/>
          <w:szCs w:val="28"/>
        </w:rPr>
        <w:t>Состав проектной документации должен соответствовать требованиям законодательства РФ, нормативных и технических документов, действующих на территории Российской Федерации.</w:t>
      </w:r>
    </w:p>
    <w:p w:rsidR="00B26790" w:rsidRPr="006F1648" w:rsidRDefault="00B26790" w:rsidP="00B26790">
      <w:pPr>
        <w:ind w:firstLine="709"/>
        <w:jc w:val="both"/>
        <w:rPr>
          <w:i/>
          <w:sz w:val="28"/>
          <w:szCs w:val="28"/>
        </w:rPr>
      </w:pPr>
      <w:r w:rsidRPr="006F1648">
        <w:rPr>
          <w:i/>
          <w:sz w:val="28"/>
          <w:szCs w:val="28"/>
        </w:rPr>
        <w:t>Оформить отдельными томами:</w:t>
      </w:r>
    </w:p>
    <w:p w:rsidR="00B26790" w:rsidRPr="006F1648" w:rsidRDefault="00B26790" w:rsidP="00B26790">
      <w:pPr>
        <w:pStyle w:val="aff"/>
        <w:numPr>
          <w:ilvl w:val="0"/>
          <w:numId w:val="47"/>
        </w:numPr>
        <w:autoSpaceDE w:val="0"/>
        <w:autoSpaceDN w:val="0"/>
        <w:ind w:left="993" w:hanging="284"/>
        <w:jc w:val="both"/>
        <w:rPr>
          <w:i/>
          <w:sz w:val="28"/>
          <w:szCs w:val="28"/>
        </w:rPr>
      </w:pPr>
      <w:r w:rsidRPr="006F1648">
        <w:rPr>
          <w:i/>
          <w:sz w:val="28"/>
          <w:szCs w:val="28"/>
        </w:rPr>
        <w:t>материалы согласований основных технических решений;</w:t>
      </w:r>
    </w:p>
    <w:p w:rsidR="00B26790" w:rsidRPr="006F1648" w:rsidRDefault="00B26790" w:rsidP="00B26790">
      <w:pPr>
        <w:pStyle w:val="aff"/>
        <w:numPr>
          <w:ilvl w:val="0"/>
          <w:numId w:val="47"/>
        </w:numPr>
        <w:autoSpaceDE w:val="0"/>
        <w:autoSpaceDN w:val="0"/>
        <w:ind w:left="993" w:hanging="284"/>
        <w:jc w:val="both"/>
        <w:rPr>
          <w:i/>
          <w:sz w:val="28"/>
          <w:szCs w:val="28"/>
        </w:rPr>
      </w:pPr>
      <w:r w:rsidRPr="006F1648">
        <w:rPr>
          <w:i/>
          <w:sz w:val="28"/>
          <w:szCs w:val="28"/>
        </w:rPr>
        <w:t>сводные спецификации оборудования;</w:t>
      </w:r>
    </w:p>
    <w:p w:rsidR="00B26790" w:rsidRPr="006F1648" w:rsidRDefault="00B26790" w:rsidP="00B26790">
      <w:pPr>
        <w:pStyle w:val="aff"/>
        <w:numPr>
          <w:ilvl w:val="0"/>
          <w:numId w:val="47"/>
        </w:numPr>
        <w:autoSpaceDE w:val="0"/>
        <w:autoSpaceDN w:val="0"/>
        <w:ind w:left="993" w:hanging="284"/>
        <w:jc w:val="both"/>
        <w:rPr>
          <w:i/>
          <w:sz w:val="28"/>
          <w:szCs w:val="28"/>
        </w:rPr>
      </w:pPr>
      <w:r w:rsidRPr="006F1648">
        <w:rPr>
          <w:i/>
          <w:sz w:val="28"/>
          <w:szCs w:val="28"/>
        </w:rPr>
        <w:t>ведомости объемов работ.</w:t>
      </w:r>
    </w:p>
    <w:p w:rsidR="00B26790" w:rsidRPr="006F1648" w:rsidRDefault="00B26790" w:rsidP="00B26790">
      <w:pPr>
        <w:ind w:firstLine="709"/>
        <w:jc w:val="both"/>
        <w:rPr>
          <w:i/>
          <w:sz w:val="28"/>
          <w:szCs w:val="28"/>
        </w:rPr>
      </w:pPr>
      <w:r w:rsidRPr="006F1648">
        <w:rPr>
          <w:i/>
          <w:sz w:val="28"/>
          <w:szCs w:val="28"/>
        </w:rPr>
        <w:t>В случае превышения предельной стоимости объекта разработать «Обоснование экономической целесообразности, объема и сроков осуществления капитальных вложений». Объем и состав документации должен быть достаточным для обоснования инвестиций в строительство объекта, сроков его реализации и содержать:</w:t>
      </w:r>
    </w:p>
    <w:p w:rsidR="00B26790" w:rsidRPr="006F1648" w:rsidRDefault="00B26790" w:rsidP="00B26790">
      <w:pPr>
        <w:ind w:firstLine="709"/>
        <w:jc w:val="both"/>
        <w:rPr>
          <w:i/>
          <w:sz w:val="28"/>
          <w:szCs w:val="28"/>
        </w:rPr>
      </w:pPr>
      <w:r w:rsidRPr="006F1648">
        <w:rPr>
          <w:i/>
          <w:sz w:val="28"/>
          <w:szCs w:val="28"/>
        </w:rPr>
        <w:t>1. обоснование оптимальной мощности объекта;</w:t>
      </w:r>
    </w:p>
    <w:p w:rsidR="00B26790" w:rsidRPr="006F1648" w:rsidRDefault="00B26790" w:rsidP="00B26790">
      <w:pPr>
        <w:ind w:firstLine="709"/>
        <w:jc w:val="both"/>
        <w:rPr>
          <w:i/>
          <w:sz w:val="28"/>
          <w:szCs w:val="28"/>
        </w:rPr>
      </w:pPr>
      <w:r w:rsidRPr="006F1648">
        <w:rPr>
          <w:i/>
          <w:sz w:val="28"/>
          <w:szCs w:val="28"/>
        </w:rPr>
        <w:t>2. обоснование выбора основных архитектурных, конструктивных, технологических и инженерно-технических решений на предмет их оптимальности с учетом эксплуатационных расходов на реализацию инвестиционного проекта и соответствия современному уровню развития техники и технологий;</w:t>
      </w:r>
    </w:p>
    <w:p w:rsidR="00B26790" w:rsidRPr="006F1648" w:rsidRDefault="00B26790" w:rsidP="00B26790">
      <w:pPr>
        <w:ind w:firstLine="709"/>
        <w:jc w:val="both"/>
        <w:rPr>
          <w:i/>
          <w:sz w:val="28"/>
          <w:szCs w:val="28"/>
        </w:rPr>
      </w:pPr>
      <w:r w:rsidRPr="006F1648">
        <w:rPr>
          <w:i/>
          <w:sz w:val="28"/>
          <w:szCs w:val="28"/>
        </w:rPr>
        <w:t>3. обоснование выбора технологических решений;</w:t>
      </w:r>
    </w:p>
    <w:p w:rsidR="00B26790" w:rsidRPr="006F1648" w:rsidRDefault="00B26790" w:rsidP="00B26790">
      <w:pPr>
        <w:ind w:firstLine="709"/>
        <w:jc w:val="both"/>
        <w:rPr>
          <w:i/>
          <w:sz w:val="28"/>
          <w:szCs w:val="28"/>
        </w:rPr>
      </w:pPr>
      <w:r w:rsidRPr="006F1648">
        <w:rPr>
          <w:i/>
          <w:sz w:val="28"/>
          <w:szCs w:val="28"/>
        </w:rPr>
        <w:t>4. обоснование выбора основного технологического оборудования, его соответствие современному уровню развития техники и технологий;</w:t>
      </w:r>
    </w:p>
    <w:p w:rsidR="00B26790" w:rsidRPr="006F1648" w:rsidRDefault="00B26790" w:rsidP="00B26790">
      <w:pPr>
        <w:ind w:firstLine="709"/>
        <w:jc w:val="both"/>
        <w:rPr>
          <w:i/>
          <w:sz w:val="28"/>
          <w:szCs w:val="28"/>
        </w:rPr>
      </w:pPr>
      <w:r w:rsidRPr="006F1648">
        <w:rPr>
          <w:i/>
          <w:sz w:val="28"/>
          <w:szCs w:val="28"/>
        </w:rPr>
        <w:t>5. срок реализации мероприятия (срок осуществления проектно-изыскательских работ, проведение необходимых государственных экспертиз, срок строительства объекта с учетом проведения пуско-наладочных работ).</w:t>
      </w:r>
    </w:p>
    <w:p w:rsidR="00B26790" w:rsidRPr="006F1648" w:rsidRDefault="00B26790" w:rsidP="00B26790">
      <w:pPr>
        <w:spacing w:before="120"/>
        <w:ind w:firstLine="720"/>
        <w:jc w:val="both"/>
        <w:rPr>
          <w:rFonts w:eastAsia="Calibri"/>
          <w:b/>
          <w:sz w:val="28"/>
          <w:szCs w:val="28"/>
          <w:lang w:eastAsia="en-US"/>
        </w:rPr>
      </w:pPr>
      <w:r w:rsidRPr="006F1648">
        <w:rPr>
          <w:rFonts w:eastAsia="Calibri"/>
          <w:b/>
          <w:sz w:val="28"/>
          <w:szCs w:val="28"/>
          <w:lang w:eastAsia="en-US"/>
        </w:rPr>
        <w:t>39. Требования к подготовке сметной документации:</w:t>
      </w:r>
    </w:p>
    <w:p w:rsidR="00B26790" w:rsidRPr="006F1648" w:rsidRDefault="00B26790" w:rsidP="00B26790">
      <w:pPr>
        <w:widowControl w:val="0"/>
        <w:ind w:firstLine="720"/>
        <w:jc w:val="both"/>
        <w:rPr>
          <w:i/>
          <w:sz w:val="28"/>
          <w:szCs w:val="28"/>
        </w:rPr>
      </w:pPr>
      <w:r w:rsidRPr="006F1648">
        <w:rPr>
          <w:i/>
          <w:sz w:val="28"/>
          <w:szCs w:val="28"/>
        </w:rPr>
        <w:t>Сметная документация должна содержать полный комплекс проектного объема работ (включая подготовительные работы) для строительства объекта.</w:t>
      </w:r>
    </w:p>
    <w:p w:rsidR="00B26790" w:rsidRPr="006F1648" w:rsidRDefault="00B26790" w:rsidP="00B26790">
      <w:pPr>
        <w:widowControl w:val="0"/>
        <w:ind w:firstLine="720"/>
        <w:jc w:val="both"/>
        <w:rPr>
          <w:i/>
          <w:sz w:val="28"/>
          <w:szCs w:val="28"/>
        </w:rPr>
      </w:pPr>
      <w:r w:rsidRPr="006F1648">
        <w:rPr>
          <w:i/>
          <w:sz w:val="28"/>
          <w:szCs w:val="28"/>
        </w:rPr>
        <w:t>Разработать сметную документацию в соответствии пр. 421-пр. базисно-индексным методом определения сметной стоимости, в следующем обязательном составе:</w:t>
      </w:r>
      <w:r w:rsidRPr="006F1648">
        <w:rPr>
          <w:i/>
          <w:sz w:val="28"/>
          <w:szCs w:val="28"/>
        </w:rPr>
        <w:tab/>
      </w:r>
    </w:p>
    <w:p w:rsidR="00B26790" w:rsidRPr="006F1648" w:rsidRDefault="00B26790" w:rsidP="00B26790">
      <w:pPr>
        <w:widowControl w:val="0"/>
        <w:ind w:firstLine="720"/>
        <w:jc w:val="both"/>
        <w:rPr>
          <w:i/>
          <w:sz w:val="28"/>
          <w:szCs w:val="28"/>
        </w:rPr>
      </w:pPr>
      <w:r w:rsidRPr="006F1648">
        <w:rPr>
          <w:i/>
          <w:sz w:val="28"/>
          <w:szCs w:val="28"/>
        </w:rPr>
        <w:t>•</w:t>
      </w:r>
      <w:r w:rsidRPr="006F1648">
        <w:rPr>
          <w:i/>
          <w:sz w:val="28"/>
          <w:szCs w:val="28"/>
          <w:lang w:val="en-US"/>
        </w:rPr>
        <w:t> </w:t>
      </w:r>
      <w:r w:rsidRPr="006F1648">
        <w:rPr>
          <w:i/>
          <w:sz w:val="28"/>
          <w:szCs w:val="28"/>
        </w:rPr>
        <w:t>сводный сметный расчет (ССР) стоимости строительства в базисном уровне цен по состоянию на 01.01.2000 г. и в текущем уровне цен;</w:t>
      </w:r>
    </w:p>
    <w:p w:rsidR="00B26790" w:rsidRPr="006F1648" w:rsidRDefault="00B26790" w:rsidP="00B26790">
      <w:pPr>
        <w:widowControl w:val="0"/>
        <w:ind w:firstLine="720"/>
        <w:jc w:val="both"/>
        <w:rPr>
          <w:i/>
          <w:sz w:val="28"/>
          <w:szCs w:val="28"/>
        </w:rPr>
      </w:pPr>
      <w:r w:rsidRPr="006F1648">
        <w:rPr>
          <w:i/>
          <w:sz w:val="28"/>
          <w:szCs w:val="28"/>
        </w:rPr>
        <w:t>•</w:t>
      </w:r>
      <w:r w:rsidRPr="006F1648">
        <w:rPr>
          <w:i/>
          <w:sz w:val="28"/>
          <w:szCs w:val="28"/>
          <w:lang w:val="en-US"/>
        </w:rPr>
        <w:t> </w:t>
      </w:r>
      <w:r w:rsidRPr="006F1648">
        <w:rPr>
          <w:i/>
          <w:sz w:val="28"/>
          <w:szCs w:val="28"/>
        </w:rPr>
        <w:t>сметы на проектные работы, составленные на основании действующих Сборников базовых на проектирование в строительстве (СБЦП) с пересчетом в текущие цены на момент составления сметной документации;</w:t>
      </w:r>
    </w:p>
    <w:p w:rsidR="00B26790" w:rsidRPr="006F1648" w:rsidRDefault="00B26790" w:rsidP="00B26790">
      <w:pPr>
        <w:widowControl w:val="0"/>
        <w:ind w:firstLine="720"/>
        <w:jc w:val="both"/>
        <w:rPr>
          <w:i/>
          <w:sz w:val="28"/>
          <w:szCs w:val="28"/>
        </w:rPr>
      </w:pPr>
      <w:r w:rsidRPr="006F1648">
        <w:rPr>
          <w:i/>
          <w:sz w:val="28"/>
          <w:szCs w:val="28"/>
        </w:rPr>
        <w:t>•</w:t>
      </w:r>
      <w:r w:rsidRPr="006F1648">
        <w:rPr>
          <w:i/>
          <w:sz w:val="28"/>
          <w:szCs w:val="28"/>
          <w:lang w:val="en-US"/>
        </w:rPr>
        <w:t> </w:t>
      </w:r>
      <w:r w:rsidRPr="006F1648">
        <w:rPr>
          <w:i/>
          <w:sz w:val="28"/>
          <w:szCs w:val="28"/>
        </w:rPr>
        <w:t>объектные сметы в соответствии с пр.421-пр.;</w:t>
      </w:r>
    </w:p>
    <w:p w:rsidR="00B26790" w:rsidRPr="006F1648" w:rsidRDefault="00B26790" w:rsidP="00B26790">
      <w:pPr>
        <w:widowControl w:val="0"/>
        <w:ind w:firstLine="720"/>
        <w:jc w:val="both"/>
        <w:rPr>
          <w:i/>
          <w:sz w:val="28"/>
          <w:szCs w:val="28"/>
        </w:rPr>
      </w:pPr>
      <w:r w:rsidRPr="006F1648">
        <w:rPr>
          <w:i/>
          <w:sz w:val="28"/>
          <w:szCs w:val="28"/>
        </w:rPr>
        <w:t>•</w:t>
      </w:r>
      <w:r w:rsidRPr="006F1648">
        <w:rPr>
          <w:i/>
          <w:sz w:val="28"/>
          <w:szCs w:val="28"/>
          <w:lang w:val="en-US"/>
        </w:rPr>
        <w:t> </w:t>
      </w:r>
      <w:r w:rsidRPr="006F1648">
        <w:rPr>
          <w:i/>
          <w:sz w:val="28"/>
          <w:szCs w:val="28"/>
        </w:rPr>
        <w:t>локальные сметы, разработанные в соответствии с Территориальными единичными расценками на строительные и специальные строительные работы Республики Крым (ТЕР-2001 в редакции 2017 г.);</w:t>
      </w:r>
    </w:p>
    <w:p w:rsidR="00B26790" w:rsidRPr="006F1648" w:rsidRDefault="00B26790" w:rsidP="00B26790">
      <w:pPr>
        <w:widowControl w:val="0"/>
        <w:ind w:firstLine="720"/>
        <w:jc w:val="both"/>
        <w:rPr>
          <w:i/>
          <w:sz w:val="28"/>
          <w:szCs w:val="28"/>
        </w:rPr>
      </w:pPr>
      <w:r w:rsidRPr="006F1648">
        <w:rPr>
          <w:i/>
          <w:sz w:val="28"/>
          <w:szCs w:val="28"/>
        </w:rPr>
        <w:t>•</w:t>
      </w:r>
      <w:r w:rsidRPr="006F1648">
        <w:rPr>
          <w:i/>
          <w:sz w:val="28"/>
          <w:szCs w:val="28"/>
          <w:lang w:val="en-US"/>
        </w:rPr>
        <w:t> </w:t>
      </w:r>
      <w:r w:rsidRPr="006F1648">
        <w:rPr>
          <w:i/>
          <w:sz w:val="28"/>
          <w:szCs w:val="28"/>
        </w:rPr>
        <w:t>реестр цен на материалы и оборудование, базисная стоимость которых определена по прайс-листам;</w:t>
      </w:r>
    </w:p>
    <w:p w:rsidR="00B26790" w:rsidRPr="006F1648" w:rsidRDefault="00B26790" w:rsidP="00B26790">
      <w:pPr>
        <w:widowControl w:val="0"/>
        <w:ind w:firstLine="720"/>
        <w:jc w:val="both"/>
        <w:rPr>
          <w:i/>
          <w:sz w:val="28"/>
          <w:szCs w:val="28"/>
        </w:rPr>
      </w:pPr>
      <w:r w:rsidRPr="006F1648">
        <w:rPr>
          <w:i/>
          <w:sz w:val="28"/>
          <w:szCs w:val="28"/>
        </w:rPr>
        <w:t>•</w:t>
      </w:r>
      <w:r w:rsidRPr="006F1648">
        <w:rPr>
          <w:i/>
          <w:sz w:val="28"/>
          <w:szCs w:val="28"/>
          <w:lang w:val="en-US"/>
        </w:rPr>
        <w:t> </w:t>
      </w:r>
      <w:r w:rsidRPr="006F1648">
        <w:rPr>
          <w:i/>
          <w:sz w:val="28"/>
          <w:szCs w:val="28"/>
        </w:rPr>
        <w:t>прайс-листы;</w:t>
      </w:r>
    </w:p>
    <w:p w:rsidR="00B26790" w:rsidRPr="006F1648" w:rsidRDefault="00B26790" w:rsidP="00B26790">
      <w:pPr>
        <w:widowControl w:val="0"/>
        <w:ind w:firstLine="720"/>
        <w:jc w:val="both"/>
        <w:rPr>
          <w:i/>
          <w:sz w:val="28"/>
          <w:szCs w:val="28"/>
        </w:rPr>
      </w:pPr>
      <w:r w:rsidRPr="006F1648">
        <w:rPr>
          <w:i/>
          <w:sz w:val="28"/>
          <w:szCs w:val="28"/>
        </w:rPr>
        <w:t>•</w:t>
      </w:r>
      <w:r w:rsidRPr="006F1648">
        <w:rPr>
          <w:i/>
          <w:sz w:val="28"/>
          <w:szCs w:val="28"/>
          <w:lang w:val="en-US"/>
        </w:rPr>
        <w:t> </w:t>
      </w:r>
      <w:r w:rsidRPr="006F1648">
        <w:rPr>
          <w:i/>
          <w:sz w:val="28"/>
          <w:szCs w:val="28"/>
        </w:rPr>
        <w:t>ведомость объемов строительных и монтажных работ.</w:t>
      </w:r>
    </w:p>
    <w:p w:rsidR="00B26790" w:rsidRPr="006F1648" w:rsidRDefault="00B26790" w:rsidP="00B26790">
      <w:pPr>
        <w:widowControl w:val="0"/>
        <w:ind w:firstLine="720"/>
        <w:jc w:val="both"/>
        <w:rPr>
          <w:i/>
          <w:sz w:val="28"/>
          <w:szCs w:val="28"/>
        </w:rPr>
      </w:pPr>
      <w:r w:rsidRPr="006F1648">
        <w:rPr>
          <w:i/>
          <w:sz w:val="28"/>
          <w:szCs w:val="28"/>
        </w:rPr>
        <w:t>Пересчет в текущие цены осуществлять с применением прогнозных индексов изменения сметной стоимости строительства, сообщаемых ежеквартально письмами Министерства строительства и жилищно-коммунального хозяйства Российской Федерации.</w:t>
      </w:r>
    </w:p>
    <w:p w:rsidR="00B26790" w:rsidRPr="006F1648" w:rsidRDefault="00B26790" w:rsidP="00B26790">
      <w:pPr>
        <w:widowControl w:val="0"/>
        <w:ind w:firstLine="720"/>
        <w:jc w:val="both"/>
        <w:rPr>
          <w:i/>
          <w:sz w:val="28"/>
          <w:szCs w:val="28"/>
        </w:rPr>
      </w:pPr>
      <w:r w:rsidRPr="006F1648">
        <w:rPr>
          <w:i/>
          <w:sz w:val="28"/>
          <w:szCs w:val="28"/>
        </w:rPr>
        <w:t>Стоимость применяемых материалов, изделий и конструкций определять по Территориальному сборнику сметных цен на материалы, изделия и конструкции (ТССЦ81-01-2001). Стоимость применяемых материалов, изделий и конструкций, отсутствующих в ТССЦ или по условиям строительства отличных от учтенных в базовых нормах, а также стоимость оборудования, мебели и инвентаря включать на основании конъюнктурного анализа, содержащего коммерческие предложения (прайс-листы). При этом пересчет стоимости из текущего уровня цен в базовый осуществлять с использованием индексов пересчета соответственно на СМР или оборудование. При пересчете стоимости материальных ресурсов и оборудования «обратным счетом» под каждой строкой сметы должно быть показано ценообразование и ссылка на страницу книги с Прайс-листами. Прайс-листы (другие документы) должны быть ближайшими к дате составления документации и подобраны на основе анализа (мониторинга) представленной стоимости не менее трех поставщиков и содержать расшифровку включенных в стоимость затрат (отпускная цена, НДС, тара, транспортные расходы, комплектация, таможенные сборы и т.д.). В случае применения импортных материалов и оборудования их стоимость в текущем уровне цен при пересчете стоимости должна быть указана в рублевом эквиваленте.</w:t>
      </w:r>
    </w:p>
    <w:p w:rsidR="00B26790" w:rsidRPr="006F1648" w:rsidRDefault="00B26790" w:rsidP="00B26790">
      <w:pPr>
        <w:widowControl w:val="0"/>
        <w:ind w:firstLine="720"/>
        <w:jc w:val="both"/>
        <w:rPr>
          <w:i/>
          <w:sz w:val="28"/>
          <w:szCs w:val="28"/>
        </w:rPr>
      </w:pPr>
      <w:r w:rsidRPr="006F1648">
        <w:rPr>
          <w:i/>
          <w:sz w:val="28"/>
          <w:szCs w:val="28"/>
        </w:rPr>
        <w:t>При составлении локальных сметных расчетов на монтаж оборудования стоимость оборудования выделить в отдельный раздел, а в позициях по монтажу указать наименование устанавливаемого по данной позиции оборудования.</w:t>
      </w:r>
    </w:p>
    <w:p w:rsidR="00B26790" w:rsidRPr="006F1648" w:rsidRDefault="00B26790" w:rsidP="00B26790">
      <w:pPr>
        <w:widowControl w:val="0"/>
        <w:ind w:firstLine="720"/>
        <w:jc w:val="both"/>
        <w:rPr>
          <w:i/>
          <w:sz w:val="28"/>
          <w:szCs w:val="28"/>
        </w:rPr>
      </w:pPr>
      <w:r w:rsidRPr="006F1648">
        <w:rPr>
          <w:i/>
          <w:sz w:val="28"/>
          <w:szCs w:val="28"/>
        </w:rPr>
        <w:t>При составлении локальных сметных расчетов принять следующие начисления:</w:t>
      </w:r>
    </w:p>
    <w:p w:rsidR="00B26790" w:rsidRPr="006F1648" w:rsidRDefault="00B26790" w:rsidP="00B26790">
      <w:pPr>
        <w:widowControl w:val="0"/>
        <w:ind w:firstLine="720"/>
        <w:jc w:val="both"/>
        <w:rPr>
          <w:i/>
          <w:sz w:val="28"/>
          <w:szCs w:val="28"/>
        </w:rPr>
      </w:pPr>
      <w:r w:rsidRPr="006F1648">
        <w:rPr>
          <w:i/>
          <w:sz w:val="28"/>
          <w:szCs w:val="28"/>
        </w:rPr>
        <w:t>• накладных расходов по видам строительных и монтажных работ согласно МДС 81-33.2004 «Методические указания по определению величины накладных расходов в строительстве».</w:t>
      </w:r>
    </w:p>
    <w:p w:rsidR="00B26790" w:rsidRPr="006F1648" w:rsidRDefault="00B26790" w:rsidP="00B26790">
      <w:pPr>
        <w:widowControl w:val="0"/>
        <w:ind w:firstLine="720"/>
        <w:jc w:val="both"/>
        <w:rPr>
          <w:i/>
          <w:sz w:val="28"/>
          <w:szCs w:val="28"/>
        </w:rPr>
      </w:pPr>
      <w:r w:rsidRPr="006F1648">
        <w:rPr>
          <w:i/>
          <w:sz w:val="28"/>
          <w:szCs w:val="28"/>
        </w:rPr>
        <w:t>• сметной прибыли по видам строительных и монтажных работ согласно пр. 421-пр. «Методические указания по определению величины сметной прибыли в строительстве».</w:t>
      </w:r>
    </w:p>
    <w:p w:rsidR="00B26790" w:rsidRPr="006F1648" w:rsidRDefault="00B26790" w:rsidP="00B26790">
      <w:pPr>
        <w:widowControl w:val="0"/>
        <w:ind w:firstLine="720"/>
        <w:jc w:val="both"/>
        <w:rPr>
          <w:i/>
          <w:sz w:val="28"/>
          <w:szCs w:val="28"/>
        </w:rPr>
      </w:pPr>
      <w:r w:rsidRPr="006F1648">
        <w:rPr>
          <w:i/>
          <w:sz w:val="28"/>
          <w:szCs w:val="28"/>
        </w:rPr>
        <w:t>Итоги в разделах локальных смет выводить по разделам сметы с начислением накладных расходов и сметной прибыли.</w:t>
      </w:r>
    </w:p>
    <w:p w:rsidR="00B26790" w:rsidRPr="006F1648" w:rsidRDefault="00B26790" w:rsidP="00B26790">
      <w:pPr>
        <w:widowControl w:val="0"/>
        <w:ind w:firstLine="720"/>
        <w:jc w:val="both"/>
        <w:rPr>
          <w:i/>
          <w:sz w:val="28"/>
          <w:szCs w:val="28"/>
        </w:rPr>
      </w:pPr>
      <w:r w:rsidRPr="006F1648">
        <w:rPr>
          <w:i/>
          <w:sz w:val="28"/>
          <w:szCs w:val="28"/>
        </w:rPr>
        <w:t>Включать в сводный сметный расчет затраты на:</w:t>
      </w:r>
    </w:p>
    <w:p w:rsidR="00B26790" w:rsidRPr="006F1648" w:rsidRDefault="00B26790" w:rsidP="00B26790">
      <w:pPr>
        <w:widowControl w:val="0"/>
        <w:ind w:firstLine="720"/>
        <w:jc w:val="both"/>
        <w:rPr>
          <w:i/>
          <w:sz w:val="28"/>
          <w:szCs w:val="28"/>
        </w:rPr>
      </w:pPr>
      <w:r w:rsidRPr="006F1648">
        <w:rPr>
          <w:i/>
          <w:sz w:val="28"/>
          <w:szCs w:val="28"/>
        </w:rPr>
        <w:t>•</w:t>
      </w:r>
      <w:r w:rsidRPr="006F1648">
        <w:rPr>
          <w:i/>
          <w:sz w:val="28"/>
          <w:szCs w:val="28"/>
          <w:lang w:val="en-US"/>
        </w:rPr>
        <w:t> </w:t>
      </w:r>
      <w:r w:rsidRPr="006F1648">
        <w:rPr>
          <w:i/>
          <w:sz w:val="28"/>
          <w:szCs w:val="28"/>
        </w:rPr>
        <w:t>подготовку территории к строительству (разбивка осей сооружения, перенос их в натуру и закрепление их знаками);</w:t>
      </w:r>
    </w:p>
    <w:p w:rsidR="00B26790" w:rsidRPr="006F1648" w:rsidRDefault="00B26790" w:rsidP="00B26790">
      <w:pPr>
        <w:widowControl w:val="0"/>
        <w:ind w:firstLine="720"/>
        <w:jc w:val="both"/>
        <w:rPr>
          <w:i/>
          <w:sz w:val="28"/>
          <w:szCs w:val="28"/>
        </w:rPr>
      </w:pPr>
      <w:r w:rsidRPr="006F1648">
        <w:rPr>
          <w:i/>
          <w:sz w:val="28"/>
          <w:szCs w:val="28"/>
        </w:rPr>
        <w:t>•</w:t>
      </w:r>
      <w:r w:rsidRPr="006F1648">
        <w:rPr>
          <w:i/>
          <w:sz w:val="28"/>
          <w:szCs w:val="28"/>
          <w:lang w:val="en-US"/>
        </w:rPr>
        <w:t> </w:t>
      </w:r>
      <w:r w:rsidRPr="006F1648">
        <w:rPr>
          <w:i/>
          <w:sz w:val="28"/>
          <w:szCs w:val="28"/>
        </w:rPr>
        <w:t>проведение кадастровых работ по постановке на государственный технический учет объектов, законченных строительством, а также оплату государственной пошлины на государственную регистрацию прав и перехода прав на земельные участки;</w:t>
      </w:r>
    </w:p>
    <w:p w:rsidR="00B26790" w:rsidRPr="006F1648" w:rsidRDefault="00B26790" w:rsidP="00B26790">
      <w:pPr>
        <w:widowControl w:val="0"/>
        <w:ind w:firstLine="720"/>
        <w:jc w:val="both"/>
        <w:rPr>
          <w:i/>
          <w:sz w:val="28"/>
          <w:szCs w:val="28"/>
        </w:rPr>
      </w:pPr>
      <w:r w:rsidRPr="006F1648">
        <w:rPr>
          <w:i/>
          <w:sz w:val="28"/>
          <w:szCs w:val="28"/>
        </w:rPr>
        <w:t>•</w:t>
      </w:r>
      <w:r w:rsidRPr="006F1648">
        <w:rPr>
          <w:i/>
          <w:sz w:val="28"/>
          <w:szCs w:val="28"/>
          <w:lang w:val="en-US"/>
        </w:rPr>
        <w:t> </w:t>
      </w:r>
      <w:r w:rsidRPr="006F1648">
        <w:rPr>
          <w:i/>
          <w:sz w:val="28"/>
          <w:szCs w:val="28"/>
        </w:rPr>
        <w:t>переустройство коммуникаций, включая тариф за подключение электроэнергии, переключение водопровода, канализации и тепловой сети и др.;</w:t>
      </w:r>
    </w:p>
    <w:p w:rsidR="00B26790" w:rsidRPr="006F1648" w:rsidRDefault="00B26790" w:rsidP="00B26790">
      <w:pPr>
        <w:widowControl w:val="0"/>
        <w:ind w:firstLine="720"/>
        <w:jc w:val="both"/>
        <w:rPr>
          <w:i/>
          <w:sz w:val="28"/>
          <w:szCs w:val="28"/>
        </w:rPr>
      </w:pPr>
      <w:r w:rsidRPr="006F1648">
        <w:rPr>
          <w:i/>
          <w:sz w:val="28"/>
          <w:szCs w:val="28"/>
        </w:rPr>
        <w:t>•</w:t>
      </w:r>
      <w:r w:rsidRPr="006F1648">
        <w:rPr>
          <w:i/>
          <w:sz w:val="28"/>
          <w:szCs w:val="28"/>
          <w:lang w:val="en-US"/>
        </w:rPr>
        <w:t> </w:t>
      </w:r>
      <w:r w:rsidRPr="006F1648">
        <w:rPr>
          <w:i/>
          <w:sz w:val="28"/>
          <w:szCs w:val="28"/>
        </w:rPr>
        <w:t>технологическое присоединение к существующим инженерным сетям и коммуникациям;</w:t>
      </w:r>
    </w:p>
    <w:p w:rsidR="00B26790" w:rsidRPr="006F1648" w:rsidRDefault="00B26790" w:rsidP="00B26790">
      <w:pPr>
        <w:widowControl w:val="0"/>
        <w:ind w:firstLine="720"/>
        <w:jc w:val="both"/>
        <w:rPr>
          <w:i/>
          <w:sz w:val="28"/>
          <w:szCs w:val="28"/>
        </w:rPr>
      </w:pPr>
      <w:r w:rsidRPr="006F1648">
        <w:rPr>
          <w:i/>
          <w:sz w:val="28"/>
          <w:szCs w:val="28"/>
        </w:rPr>
        <w:t>•</w:t>
      </w:r>
      <w:r w:rsidRPr="006F1648">
        <w:rPr>
          <w:i/>
          <w:sz w:val="28"/>
          <w:szCs w:val="28"/>
          <w:lang w:val="en-US"/>
        </w:rPr>
        <w:t> </w:t>
      </w:r>
      <w:r w:rsidRPr="006F1648">
        <w:rPr>
          <w:i/>
          <w:sz w:val="28"/>
          <w:szCs w:val="28"/>
        </w:rPr>
        <w:t>расчет денежных средств на проведение компенсационных мероприятий по охране окружающей среды, денежных средств за причиненный вред (ущерб) объектам растительного и животного мира (при наличии в соответствии с материалами ОВОС), а также платежи за негативное воздействие на окружающую среду при строительстве объекта;</w:t>
      </w:r>
    </w:p>
    <w:p w:rsidR="00B26790" w:rsidRPr="006F1648" w:rsidRDefault="00B26790" w:rsidP="00B26790">
      <w:pPr>
        <w:widowControl w:val="0"/>
        <w:ind w:firstLine="720"/>
        <w:jc w:val="both"/>
        <w:rPr>
          <w:i/>
          <w:sz w:val="28"/>
          <w:szCs w:val="28"/>
        </w:rPr>
      </w:pPr>
      <w:r w:rsidRPr="006F1648">
        <w:rPr>
          <w:i/>
          <w:sz w:val="28"/>
          <w:szCs w:val="28"/>
        </w:rPr>
        <w:t>• затраты на осуществление авторского надзора;</w:t>
      </w:r>
    </w:p>
    <w:p w:rsidR="00B26790" w:rsidRPr="006F1648" w:rsidRDefault="00B26790" w:rsidP="00B26790">
      <w:pPr>
        <w:widowControl w:val="0"/>
        <w:ind w:left="714"/>
        <w:jc w:val="both"/>
        <w:rPr>
          <w:i/>
          <w:sz w:val="28"/>
          <w:szCs w:val="28"/>
        </w:rPr>
      </w:pPr>
      <w:r w:rsidRPr="006F1648">
        <w:rPr>
          <w:i/>
          <w:sz w:val="28"/>
          <w:szCs w:val="28"/>
        </w:rPr>
        <w:t>•</w:t>
      </w:r>
      <w:r w:rsidRPr="006F1648">
        <w:rPr>
          <w:i/>
          <w:sz w:val="28"/>
          <w:szCs w:val="28"/>
          <w:lang w:val="en-US"/>
        </w:rPr>
        <w:t> </w:t>
      </w:r>
      <w:r w:rsidRPr="006F1648">
        <w:rPr>
          <w:i/>
          <w:sz w:val="28"/>
          <w:szCs w:val="28"/>
        </w:rPr>
        <w:t>затраты на временные здания и сооружения;</w:t>
      </w:r>
    </w:p>
    <w:p w:rsidR="00B26790" w:rsidRPr="006F1648" w:rsidRDefault="00B26790" w:rsidP="00B26790">
      <w:pPr>
        <w:widowControl w:val="0"/>
        <w:ind w:firstLine="720"/>
        <w:jc w:val="both"/>
        <w:rPr>
          <w:i/>
          <w:sz w:val="28"/>
          <w:szCs w:val="28"/>
        </w:rPr>
      </w:pPr>
      <w:r w:rsidRPr="006F1648">
        <w:rPr>
          <w:i/>
          <w:sz w:val="28"/>
          <w:szCs w:val="28"/>
        </w:rPr>
        <w:t>•</w:t>
      </w:r>
      <w:r w:rsidRPr="006F1648">
        <w:rPr>
          <w:i/>
          <w:sz w:val="28"/>
          <w:szCs w:val="28"/>
          <w:lang w:val="en-US"/>
        </w:rPr>
        <w:t> </w:t>
      </w:r>
      <w:r w:rsidRPr="006F1648">
        <w:rPr>
          <w:i/>
          <w:sz w:val="28"/>
          <w:szCs w:val="28"/>
        </w:rPr>
        <w:t>затраты на осуществление строительного контроля в соответствии с Постановлением Правительства РФ от 21.06.2010 № 468</w:t>
      </w:r>
    </w:p>
    <w:p w:rsidR="00B26790" w:rsidRPr="006F1648" w:rsidRDefault="00B26790" w:rsidP="00B26790">
      <w:pPr>
        <w:widowControl w:val="0"/>
        <w:ind w:firstLine="720"/>
        <w:jc w:val="both"/>
        <w:rPr>
          <w:i/>
          <w:sz w:val="28"/>
          <w:szCs w:val="28"/>
        </w:rPr>
      </w:pPr>
      <w:r w:rsidRPr="006F1648">
        <w:rPr>
          <w:i/>
          <w:sz w:val="28"/>
          <w:szCs w:val="28"/>
        </w:rPr>
        <w:t>•</w:t>
      </w:r>
      <w:r w:rsidRPr="006F1648">
        <w:rPr>
          <w:i/>
          <w:sz w:val="28"/>
          <w:szCs w:val="28"/>
          <w:lang w:val="en-US"/>
        </w:rPr>
        <w:t> </w:t>
      </w:r>
      <w:r w:rsidRPr="006F1648">
        <w:rPr>
          <w:i/>
          <w:sz w:val="28"/>
          <w:szCs w:val="28"/>
        </w:rPr>
        <w:t>другие работы и затраты в соответствии с рекомендуемым перечнем основных видов прочих работ и затрат, включаемые в Сводный сметный расчет согласно требований приказа Министерства строительства и жилищно-коммунального хозяйства Российской Федерации от 4 августа 2020 г № 421/пр. (при наличии обоснования законодательными и нормативными документами, согласования с заказчиком и обоснованными проектными решениями);</w:t>
      </w:r>
    </w:p>
    <w:p w:rsidR="00B26790" w:rsidRPr="006F1648" w:rsidRDefault="00B26790" w:rsidP="00B26790">
      <w:pPr>
        <w:widowControl w:val="0"/>
        <w:ind w:firstLine="720"/>
        <w:jc w:val="both"/>
        <w:rPr>
          <w:i/>
          <w:sz w:val="28"/>
          <w:szCs w:val="28"/>
        </w:rPr>
      </w:pPr>
      <w:r w:rsidRPr="006F1648">
        <w:rPr>
          <w:i/>
          <w:sz w:val="28"/>
          <w:szCs w:val="28"/>
        </w:rPr>
        <w:t>•</w:t>
      </w:r>
      <w:r w:rsidRPr="006F1648">
        <w:rPr>
          <w:i/>
          <w:sz w:val="28"/>
          <w:szCs w:val="28"/>
          <w:lang w:val="en-US"/>
        </w:rPr>
        <w:t> </w:t>
      </w:r>
      <w:r w:rsidRPr="006F1648">
        <w:rPr>
          <w:i/>
          <w:sz w:val="28"/>
          <w:szCs w:val="28"/>
        </w:rPr>
        <w:t>резерв средств на непредвиденные работы и затраты, согласованный с ГРБС, согласно требований приказа Министерства строительства и жилищно-коммунального хозяйства Российской Федерации от 4 августа 2020 г № 421/пр.;</w:t>
      </w:r>
    </w:p>
    <w:p w:rsidR="00B26790" w:rsidRPr="006F1648" w:rsidRDefault="00B26790" w:rsidP="00B26790">
      <w:pPr>
        <w:widowControl w:val="0"/>
        <w:ind w:firstLine="720"/>
        <w:jc w:val="both"/>
        <w:rPr>
          <w:i/>
          <w:sz w:val="28"/>
          <w:szCs w:val="28"/>
        </w:rPr>
      </w:pPr>
      <w:r w:rsidRPr="006F1648">
        <w:rPr>
          <w:i/>
          <w:sz w:val="28"/>
          <w:szCs w:val="28"/>
        </w:rPr>
        <w:t>•</w:t>
      </w:r>
      <w:r w:rsidRPr="006F1648">
        <w:rPr>
          <w:i/>
          <w:sz w:val="28"/>
          <w:szCs w:val="28"/>
          <w:lang w:val="en-US"/>
        </w:rPr>
        <w:t> </w:t>
      </w:r>
      <w:r w:rsidRPr="006F1648">
        <w:rPr>
          <w:i/>
          <w:sz w:val="28"/>
          <w:szCs w:val="28"/>
        </w:rPr>
        <w:t>проведение разведки местности на наличие взрывоопасных предметов (при необходимости).</w:t>
      </w:r>
    </w:p>
    <w:p w:rsidR="00B26790" w:rsidRPr="006F1648" w:rsidRDefault="00B26790" w:rsidP="00B26790">
      <w:pPr>
        <w:widowControl w:val="0"/>
        <w:ind w:firstLine="720"/>
        <w:jc w:val="both"/>
        <w:rPr>
          <w:i/>
          <w:sz w:val="28"/>
          <w:szCs w:val="28"/>
        </w:rPr>
      </w:pPr>
      <w:r w:rsidRPr="006F1648">
        <w:rPr>
          <w:i/>
          <w:sz w:val="28"/>
          <w:szCs w:val="28"/>
        </w:rPr>
        <w:t xml:space="preserve">Сметы представлять на бумажном и на электронном носителях, выполненные в сметной программе (формат </w:t>
      </w:r>
      <w:proofErr w:type="spellStart"/>
      <w:r w:rsidRPr="006F1648">
        <w:rPr>
          <w:i/>
          <w:sz w:val="28"/>
          <w:szCs w:val="28"/>
        </w:rPr>
        <w:t>аrm</w:t>
      </w:r>
      <w:proofErr w:type="spellEnd"/>
      <w:r w:rsidRPr="006F1648">
        <w:rPr>
          <w:i/>
          <w:sz w:val="28"/>
          <w:szCs w:val="28"/>
        </w:rPr>
        <w:t xml:space="preserve">, </w:t>
      </w:r>
      <w:proofErr w:type="spellStart"/>
      <w:r w:rsidRPr="006F1648">
        <w:rPr>
          <w:i/>
          <w:sz w:val="28"/>
          <w:szCs w:val="28"/>
        </w:rPr>
        <w:t>xml</w:t>
      </w:r>
      <w:proofErr w:type="spellEnd"/>
      <w:r w:rsidRPr="006F1648">
        <w:rPr>
          <w:i/>
          <w:sz w:val="28"/>
          <w:szCs w:val="28"/>
        </w:rPr>
        <w:t xml:space="preserve">), и в формате </w:t>
      </w:r>
      <w:proofErr w:type="spellStart"/>
      <w:r w:rsidRPr="006F1648">
        <w:rPr>
          <w:i/>
          <w:sz w:val="28"/>
          <w:szCs w:val="28"/>
        </w:rPr>
        <w:t>Excel</w:t>
      </w:r>
      <w:proofErr w:type="spellEnd"/>
      <w:r w:rsidRPr="006F1648">
        <w:rPr>
          <w:i/>
          <w:sz w:val="28"/>
          <w:szCs w:val="28"/>
        </w:rPr>
        <w:t>.</w:t>
      </w:r>
    </w:p>
    <w:p w:rsidR="00B26790" w:rsidRPr="006F1648" w:rsidRDefault="00B26790" w:rsidP="00B26790">
      <w:pPr>
        <w:widowControl w:val="0"/>
        <w:ind w:firstLine="720"/>
        <w:jc w:val="both"/>
        <w:rPr>
          <w:i/>
          <w:sz w:val="28"/>
          <w:szCs w:val="28"/>
        </w:rPr>
      </w:pPr>
      <w:r w:rsidRPr="006F1648">
        <w:rPr>
          <w:i/>
          <w:sz w:val="28"/>
          <w:szCs w:val="28"/>
        </w:rPr>
        <w:t>В пояснительной записке к сметной документации указывать все применяемые индексы и коэффициенты.</w:t>
      </w:r>
    </w:p>
    <w:p w:rsidR="00B26790" w:rsidRPr="006F1648" w:rsidRDefault="00B26790" w:rsidP="00B26790">
      <w:pPr>
        <w:widowControl w:val="0"/>
        <w:ind w:firstLine="720"/>
        <w:jc w:val="both"/>
        <w:rPr>
          <w:i/>
          <w:sz w:val="28"/>
          <w:szCs w:val="28"/>
        </w:rPr>
      </w:pPr>
      <w:r w:rsidRPr="006F1648">
        <w:rPr>
          <w:i/>
          <w:sz w:val="28"/>
          <w:szCs w:val="28"/>
        </w:rPr>
        <w:t>В случае превышения сметной стоимости от предельной, установленной в п. 15 Задания на проектирование. Подрядчик осуществляет прохождение экспертизы материалов обоснования инвестиций за свой счет.</w:t>
      </w:r>
    </w:p>
    <w:p w:rsidR="00B26790" w:rsidRPr="006F1648" w:rsidRDefault="00B26790" w:rsidP="00B26790">
      <w:pPr>
        <w:spacing w:before="120"/>
        <w:ind w:firstLine="720"/>
        <w:jc w:val="both"/>
        <w:rPr>
          <w:rFonts w:eastAsia="Calibri"/>
          <w:b/>
          <w:sz w:val="28"/>
          <w:szCs w:val="28"/>
          <w:lang w:eastAsia="en-US"/>
        </w:rPr>
      </w:pPr>
      <w:r w:rsidRPr="006F1648">
        <w:rPr>
          <w:rFonts w:eastAsia="Calibri"/>
          <w:b/>
          <w:sz w:val="28"/>
          <w:szCs w:val="28"/>
          <w:lang w:eastAsia="en-US"/>
        </w:rPr>
        <w:t>40. Требования о разработке специальных технических условий:</w:t>
      </w:r>
    </w:p>
    <w:p w:rsidR="00B26790" w:rsidRPr="006F1648" w:rsidRDefault="00B26790" w:rsidP="00B26790">
      <w:pPr>
        <w:ind w:firstLine="720"/>
        <w:jc w:val="both"/>
        <w:rPr>
          <w:i/>
          <w:sz w:val="28"/>
          <w:szCs w:val="28"/>
        </w:rPr>
      </w:pPr>
      <w:r w:rsidRPr="006F1648">
        <w:rPr>
          <w:i/>
          <w:sz w:val="28"/>
          <w:szCs w:val="28"/>
        </w:rPr>
        <w:t>При необходимости разработать и согласовывать специальные технические условия в соответствии с приказом Министерства строительства и жилищно-коммунального хозяйства Российской Федерации от 15 апреля 2016 г. N 248/пр.</w:t>
      </w:r>
    </w:p>
    <w:p w:rsidR="00B26790" w:rsidRPr="006F1648" w:rsidRDefault="00B26790" w:rsidP="00B26790">
      <w:pPr>
        <w:spacing w:before="120"/>
        <w:ind w:firstLine="720"/>
        <w:jc w:val="both"/>
        <w:rPr>
          <w:rFonts w:eastAsia="Calibri"/>
          <w:b/>
          <w:sz w:val="28"/>
          <w:szCs w:val="28"/>
          <w:lang w:eastAsia="en-US"/>
        </w:rPr>
      </w:pPr>
      <w:r w:rsidRPr="006F1648">
        <w:rPr>
          <w:rFonts w:eastAsia="Calibri"/>
          <w:b/>
          <w:sz w:val="28"/>
          <w:szCs w:val="28"/>
          <w:lang w:eastAsia="en-US"/>
        </w:rPr>
        <w:t>41. Требования о применении при разработке проектной документации документов в области стандартизации, не включенных в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утвержденный постановлением Правительства Российской Федерации от 04 июля 2020 года № 985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утратившими силу некоторых актов Правительства Российской Федерации» (Собрание законодательства Российской Федерации, 2015, № 2, ст. 465; № 40, ст. 5568; 2016 № 50, ст. 7122):</w:t>
      </w:r>
    </w:p>
    <w:p w:rsidR="00B26790" w:rsidRPr="006F1648" w:rsidRDefault="00B26790" w:rsidP="00B26790">
      <w:pPr>
        <w:ind w:firstLine="720"/>
        <w:jc w:val="both"/>
        <w:rPr>
          <w:i/>
          <w:sz w:val="28"/>
          <w:szCs w:val="28"/>
        </w:rPr>
      </w:pPr>
      <w:r w:rsidRPr="006F1648">
        <w:rPr>
          <w:i/>
          <w:sz w:val="28"/>
          <w:szCs w:val="28"/>
        </w:rPr>
        <w:t>Уточняется после согласования технологических решений.</w:t>
      </w:r>
    </w:p>
    <w:p w:rsidR="00B26790" w:rsidRPr="006F1648" w:rsidRDefault="00B26790" w:rsidP="00B26790">
      <w:pPr>
        <w:spacing w:before="120"/>
        <w:ind w:firstLine="720"/>
        <w:jc w:val="both"/>
        <w:rPr>
          <w:rFonts w:eastAsia="Calibri"/>
          <w:b/>
          <w:sz w:val="28"/>
          <w:szCs w:val="28"/>
          <w:lang w:eastAsia="en-US"/>
        </w:rPr>
      </w:pPr>
      <w:r w:rsidRPr="006F1648">
        <w:rPr>
          <w:rFonts w:eastAsia="Calibri"/>
          <w:b/>
          <w:sz w:val="28"/>
          <w:szCs w:val="28"/>
          <w:lang w:eastAsia="en-US"/>
        </w:rPr>
        <w:t>42. Требования к выполнению демонстрационных материалов, макетов:</w:t>
      </w:r>
    </w:p>
    <w:p w:rsidR="00B26790" w:rsidRPr="006F1648" w:rsidRDefault="00B26790" w:rsidP="00B26790">
      <w:pPr>
        <w:ind w:firstLine="720"/>
        <w:jc w:val="both"/>
        <w:rPr>
          <w:i/>
          <w:sz w:val="28"/>
          <w:szCs w:val="28"/>
        </w:rPr>
      </w:pPr>
      <w:r w:rsidRPr="006F1648">
        <w:rPr>
          <w:i/>
          <w:sz w:val="28"/>
          <w:szCs w:val="28"/>
        </w:rPr>
        <w:t>Не установлены</w:t>
      </w:r>
    </w:p>
    <w:p w:rsidR="00B26790" w:rsidRPr="006F1648" w:rsidRDefault="00B26790" w:rsidP="00B26790">
      <w:pPr>
        <w:spacing w:before="120"/>
        <w:ind w:firstLine="720"/>
        <w:jc w:val="both"/>
        <w:rPr>
          <w:rFonts w:eastAsia="Calibri"/>
          <w:b/>
          <w:sz w:val="28"/>
          <w:szCs w:val="28"/>
          <w:lang w:eastAsia="en-US"/>
        </w:rPr>
      </w:pPr>
      <w:r w:rsidRPr="006F1648">
        <w:rPr>
          <w:rFonts w:eastAsia="Calibri"/>
          <w:b/>
          <w:sz w:val="28"/>
          <w:szCs w:val="28"/>
          <w:lang w:eastAsia="en-US"/>
        </w:rPr>
        <w:t>43. Требования о применении технологий информационного моделирования:</w:t>
      </w:r>
    </w:p>
    <w:p w:rsidR="00B26790" w:rsidRPr="006F1648" w:rsidRDefault="00B26790" w:rsidP="00B26790">
      <w:pPr>
        <w:ind w:firstLine="720"/>
        <w:jc w:val="both"/>
        <w:rPr>
          <w:i/>
          <w:sz w:val="28"/>
          <w:szCs w:val="28"/>
        </w:rPr>
      </w:pPr>
      <w:r w:rsidRPr="006F1648">
        <w:rPr>
          <w:i/>
          <w:sz w:val="28"/>
          <w:szCs w:val="28"/>
        </w:rPr>
        <w:t>Не установлены</w:t>
      </w:r>
    </w:p>
    <w:p w:rsidR="00B26790" w:rsidRPr="006F1648" w:rsidRDefault="00B26790" w:rsidP="00B26790">
      <w:pPr>
        <w:spacing w:before="120"/>
        <w:ind w:firstLine="720"/>
        <w:jc w:val="both"/>
        <w:rPr>
          <w:rFonts w:eastAsia="Calibri"/>
          <w:b/>
          <w:sz w:val="28"/>
          <w:szCs w:val="28"/>
          <w:lang w:eastAsia="en-US"/>
        </w:rPr>
      </w:pPr>
      <w:r w:rsidRPr="006F1648">
        <w:rPr>
          <w:rFonts w:eastAsia="Calibri"/>
          <w:b/>
          <w:sz w:val="28"/>
          <w:szCs w:val="28"/>
          <w:lang w:eastAsia="en-US"/>
        </w:rPr>
        <w:t>44. Требование о применении экономически эффективной проектной документации повторного использования:</w:t>
      </w:r>
    </w:p>
    <w:p w:rsidR="00B26790" w:rsidRPr="006F1648" w:rsidRDefault="00B26790" w:rsidP="00B26790">
      <w:pPr>
        <w:ind w:firstLine="720"/>
        <w:jc w:val="both"/>
        <w:rPr>
          <w:i/>
          <w:sz w:val="28"/>
          <w:szCs w:val="28"/>
        </w:rPr>
      </w:pPr>
      <w:r w:rsidRPr="006F1648">
        <w:rPr>
          <w:i/>
          <w:sz w:val="28"/>
          <w:szCs w:val="28"/>
        </w:rPr>
        <w:t>Необходимость применения экономически эффективной проектной документации повторного использования уточнить в процессе проектирования.</w:t>
      </w:r>
    </w:p>
    <w:p w:rsidR="00B26790" w:rsidRPr="006F1648" w:rsidRDefault="00B26790" w:rsidP="00B26790">
      <w:pPr>
        <w:spacing w:before="120"/>
        <w:ind w:firstLine="720"/>
        <w:jc w:val="both"/>
        <w:rPr>
          <w:rFonts w:eastAsia="Calibri"/>
          <w:b/>
          <w:sz w:val="28"/>
          <w:szCs w:val="28"/>
          <w:lang w:eastAsia="en-US"/>
        </w:rPr>
      </w:pPr>
      <w:r w:rsidRPr="006F1648">
        <w:rPr>
          <w:rFonts w:eastAsia="Calibri"/>
          <w:b/>
          <w:sz w:val="28"/>
          <w:szCs w:val="28"/>
          <w:lang w:eastAsia="en-US"/>
        </w:rPr>
        <w:t>45. Прочие дополнительные требования и указания, конкретизирующие объем проектных работ:</w:t>
      </w:r>
    </w:p>
    <w:p w:rsidR="00B26790" w:rsidRPr="006F1648" w:rsidRDefault="00B26790" w:rsidP="00B26790">
      <w:pPr>
        <w:ind w:firstLine="720"/>
        <w:jc w:val="both"/>
        <w:rPr>
          <w:i/>
          <w:sz w:val="28"/>
          <w:szCs w:val="28"/>
        </w:rPr>
      </w:pPr>
      <w:r w:rsidRPr="006F1648">
        <w:rPr>
          <w:i/>
          <w:sz w:val="28"/>
          <w:szCs w:val="28"/>
        </w:rPr>
        <w:t>1. При необходимости разработать материалы для проведения общественных слушаний по оценке воздействия на окружающую среду намечаемой хозяйственной деятельности в соответствии с № 7</w:t>
      </w:r>
      <w:r w:rsidRPr="006F1648">
        <w:rPr>
          <w:i/>
          <w:sz w:val="28"/>
          <w:szCs w:val="28"/>
        </w:rPr>
        <w:noBreakHyphen/>
        <w:t>ФЗ «Об охране окружающей среды», № 147</w:t>
      </w:r>
      <w:r w:rsidRPr="006F1648">
        <w:rPr>
          <w:i/>
          <w:sz w:val="28"/>
          <w:szCs w:val="28"/>
        </w:rPr>
        <w:noBreakHyphen/>
        <w:t>ФЗ «Об экологической экспертизе».</w:t>
      </w:r>
    </w:p>
    <w:p w:rsidR="00B26790" w:rsidRPr="006F1648" w:rsidRDefault="00B26790" w:rsidP="00B26790">
      <w:pPr>
        <w:ind w:firstLine="720"/>
        <w:jc w:val="both"/>
        <w:rPr>
          <w:i/>
          <w:sz w:val="28"/>
          <w:szCs w:val="28"/>
        </w:rPr>
      </w:pPr>
      <w:r w:rsidRPr="006F1648">
        <w:rPr>
          <w:i/>
          <w:sz w:val="28"/>
          <w:szCs w:val="28"/>
        </w:rPr>
        <w:t>2. Проектировщик передает Заказчику схему образуемого (выбранного) земельного участка с материалами геодезических измерений, включающих определение координат характерных точек границ земельного участка и информацию о субъектах земельных отношений, в течение 30 рабочих дней с момента заключения контракта, а также предоставляет схему образуемого (выбранного) земельного участка с отображением расположения сетей водоснабжения, после чего Заказчик  выполняет процедуру оформления правоустанавливающих документов на земельный участок и предоставляет их проектировщику. При необходимости по заявлению Заказчика схема образуемого (выбранного) земельного участка подлежит корректировке Подрядчиком в рамках стоимости проектно-изыскательских работ. Схема образуемого (выбранного) земельного участка должна быть представлена с материалами геодезических измерений, включающих определение координат характерных точек границ земельного участка на бумажном носителе, а также в адрес Заказчика должна быть направлена информация в электронном виде соответствующая бумажному носителю, в формате -.KMZ, KML, XML, DWG).</w:t>
      </w:r>
    </w:p>
    <w:p w:rsidR="00B26790" w:rsidRPr="006F1648" w:rsidRDefault="00B26790" w:rsidP="00B26790">
      <w:pPr>
        <w:ind w:firstLine="720"/>
        <w:jc w:val="both"/>
        <w:rPr>
          <w:i/>
          <w:sz w:val="28"/>
          <w:szCs w:val="28"/>
        </w:rPr>
      </w:pPr>
      <w:r w:rsidRPr="006F1648">
        <w:rPr>
          <w:i/>
          <w:sz w:val="28"/>
          <w:szCs w:val="28"/>
        </w:rPr>
        <w:t>3. Все принятые технологические решения и обоснования согласовываются с техническим Заказчиком в процессе выполнения работ</w:t>
      </w:r>
    </w:p>
    <w:p w:rsidR="00B26790" w:rsidRPr="006F1648" w:rsidRDefault="00B26790" w:rsidP="00B26790">
      <w:pPr>
        <w:ind w:firstLine="720"/>
        <w:jc w:val="both"/>
        <w:rPr>
          <w:i/>
          <w:sz w:val="28"/>
          <w:szCs w:val="28"/>
        </w:rPr>
      </w:pPr>
      <w:r w:rsidRPr="006F1648">
        <w:rPr>
          <w:i/>
          <w:sz w:val="28"/>
          <w:szCs w:val="28"/>
        </w:rPr>
        <w:t>4. В составе проектной документации разработать проект санитарно-защитной полосы, при необходимости – проект сокращения санитарно-защитной полосы объекта.</w:t>
      </w:r>
    </w:p>
    <w:p w:rsidR="00B26790" w:rsidRPr="006F1648" w:rsidRDefault="00B26790" w:rsidP="00B26790">
      <w:pPr>
        <w:ind w:firstLine="720"/>
        <w:jc w:val="both"/>
        <w:rPr>
          <w:i/>
          <w:sz w:val="28"/>
          <w:szCs w:val="28"/>
        </w:rPr>
      </w:pPr>
      <w:r w:rsidRPr="006F1648">
        <w:rPr>
          <w:i/>
          <w:sz w:val="28"/>
          <w:szCs w:val="28"/>
        </w:rPr>
        <w:t xml:space="preserve">5. До передачи проектной документации на государственную экспертизу согласовать проектные решения с: </w:t>
      </w:r>
    </w:p>
    <w:p w:rsidR="00B26790" w:rsidRPr="006F1648" w:rsidRDefault="00B26790" w:rsidP="00B26790">
      <w:pPr>
        <w:ind w:firstLine="720"/>
        <w:jc w:val="both"/>
        <w:rPr>
          <w:i/>
          <w:sz w:val="28"/>
          <w:szCs w:val="28"/>
        </w:rPr>
      </w:pPr>
      <w:r w:rsidRPr="006F1648">
        <w:rPr>
          <w:i/>
          <w:sz w:val="28"/>
          <w:szCs w:val="28"/>
        </w:rPr>
        <w:t xml:space="preserve">- организациями, выдавшими ТУ; </w:t>
      </w:r>
    </w:p>
    <w:p w:rsidR="00B26790" w:rsidRPr="006F1648" w:rsidRDefault="00B26790" w:rsidP="00B26790">
      <w:pPr>
        <w:ind w:firstLine="720"/>
        <w:jc w:val="both"/>
        <w:rPr>
          <w:i/>
          <w:sz w:val="28"/>
          <w:szCs w:val="28"/>
        </w:rPr>
      </w:pPr>
      <w:r w:rsidRPr="006F1648">
        <w:rPr>
          <w:i/>
          <w:sz w:val="28"/>
          <w:szCs w:val="28"/>
        </w:rPr>
        <w:t>- эксплуатирующей организацией.</w:t>
      </w:r>
    </w:p>
    <w:p w:rsidR="00B26790" w:rsidRPr="006F1648" w:rsidRDefault="00B26790" w:rsidP="00B26790">
      <w:pPr>
        <w:ind w:firstLine="720"/>
        <w:jc w:val="both"/>
        <w:rPr>
          <w:i/>
          <w:sz w:val="28"/>
          <w:szCs w:val="28"/>
        </w:rPr>
      </w:pPr>
      <w:r w:rsidRPr="006F1648">
        <w:rPr>
          <w:i/>
          <w:sz w:val="28"/>
          <w:szCs w:val="28"/>
        </w:rPr>
        <w:t xml:space="preserve">6. Разработать документацию по объекту в 2-е стадии: </w:t>
      </w:r>
    </w:p>
    <w:p w:rsidR="00B26790" w:rsidRPr="006F1648" w:rsidRDefault="00B26790" w:rsidP="00B26790">
      <w:pPr>
        <w:ind w:firstLine="993"/>
        <w:jc w:val="both"/>
        <w:rPr>
          <w:i/>
          <w:sz w:val="28"/>
          <w:szCs w:val="28"/>
        </w:rPr>
      </w:pPr>
      <w:r w:rsidRPr="006F1648">
        <w:rPr>
          <w:i/>
          <w:sz w:val="28"/>
          <w:szCs w:val="28"/>
        </w:rPr>
        <w:t>1-ая стадия Проектная документация;</w:t>
      </w:r>
    </w:p>
    <w:p w:rsidR="00B26790" w:rsidRPr="006F1648" w:rsidRDefault="00B26790" w:rsidP="00B26790">
      <w:pPr>
        <w:ind w:firstLine="993"/>
        <w:jc w:val="both"/>
        <w:rPr>
          <w:i/>
          <w:sz w:val="28"/>
          <w:szCs w:val="28"/>
        </w:rPr>
      </w:pPr>
      <w:r w:rsidRPr="006F1648">
        <w:rPr>
          <w:i/>
          <w:sz w:val="28"/>
          <w:szCs w:val="28"/>
        </w:rPr>
        <w:t>2-ая стадия Рабочая документация.</w:t>
      </w:r>
    </w:p>
    <w:p w:rsidR="00B26790" w:rsidRPr="006F1648" w:rsidRDefault="00B26790" w:rsidP="00B26790">
      <w:pPr>
        <w:ind w:firstLine="720"/>
        <w:jc w:val="both"/>
        <w:rPr>
          <w:i/>
          <w:sz w:val="28"/>
          <w:szCs w:val="28"/>
        </w:rPr>
      </w:pPr>
      <w:r w:rsidRPr="006F1648">
        <w:rPr>
          <w:i/>
          <w:sz w:val="28"/>
          <w:szCs w:val="28"/>
        </w:rPr>
        <w:t>7. Откорректировать проектную документацию в соответствии с полученными положительными заключениями государственной экспертизы и предоставить Заказчику (Техническому заказчику) в 5 экз. на бумажном носителе и в 2 экз. на электронном носителе в архивных папках, сформированных по разделам, с приложением описания вложенного, в форматах *.</w:t>
      </w:r>
      <w:proofErr w:type="spellStart"/>
      <w:r w:rsidRPr="006F1648">
        <w:rPr>
          <w:i/>
          <w:sz w:val="28"/>
          <w:szCs w:val="28"/>
        </w:rPr>
        <w:t>xls</w:t>
      </w:r>
      <w:proofErr w:type="spellEnd"/>
      <w:r w:rsidRPr="006F1648">
        <w:rPr>
          <w:i/>
          <w:sz w:val="28"/>
          <w:szCs w:val="28"/>
        </w:rPr>
        <w:t>, *.</w:t>
      </w:r>
      <w:proofErr w:type="spellStart"/>
      <w:r w:rsidRPr="006F1648">
        <w:rPr>
          <w:i/>
          <w:sz w:val="28"/>
          <w:szCs w:val="28"/>
        </w:rPr>
        <w:t>pdf</w:t>
      </w:r>
      <w:proofErr w:type="spellEnd"/>
      <w:r w:rsidRPr="006F1648">
        <w:rPr>
          <w:i/>
          <w:sz w:val="28"/>
          <w:szCs w:val="28"/>
        </w:rPr>
        <w:t>, *.</w:t>
      </w:r>
      <w:proofErr w:type="spellStart"/>
      <w:r w:rsidRPr="006F1648">
        <w:rPr>
          <w:i/>
          <w:sz w:val="28"/>
          <w:szCs w:val="28"/>
        </w:rPr>
        <w:t>dwg</w:t>
      </w:r>
      <w:proofErr w:type="spellEnd"/>
      <w:r w:rsidRPr="006F1648">
        <w:rPr>
          <w:i/>
          <w:sz w:val="28"/>
          <w:szCs w:val="28"/>
        </w:rPr>
        <w:t>, *.</w:t>
      </w:r>
      <w:proofErr w:type="spellStart"/>
      <w:r w:rsidRPr="006F1648">
        <w:rPr>
          <w:i/>
          <w:sz w:val="28"/>
          <w:szCs w:val="28"/>
        </w:rPr>
        <w:t>doc</w:t>
      </w:r>
      <w:proofErr w:type="spellEnd"/>
      <w:r w:rsidRPr="006F1648">
        <w:rPr>
          <w:i/>
          <w:sz w:val="28"/>
          <w:szCs w:val="28"/>
        </w:rPr>
        <w:t>, *.</w:t>
      </w:r>
      <w:proofErr w:type="spellStart"/>
      <w:r w:rsidRPr="006F1648">
        <w:rPr>
          <w:i/>
          <w:sz w:val="28"/>
          <w:szCs w:val="28"/>
        </w:rPr>
        <w:t>xml</w:t>
      </w:r>
      <w:proofErr w:type="spellEnd"/>
      <w:r w:rsidRPr="006F1648">
        <w:rPr>
          <w:i/>
          <w:sz w:val="28"/>
          <w:szCs w:val="28"/>
        </w:rPr>
        <w:t xml:space="preserve"> и Гранд Смета.</w:t>
      </w:r>
    </w:p>
    <w:p w:rsidR="00B26790" w:rsidRPr="006F1648" w:rsidRDefault="00B26790" w:rsidP="00B26790">
      <w:pPr>
        <w:ind w:firstLine="720"/>
        <w:jc w:val="both"/>
        <w:rPr>
          <w:i/>
          <w:sz w:val="28"/>
          <w:szCs w:val="28"/>
        </w:rPr>
      </w:pPr>
      <w:r w:rsidRPr="006F1648">
        <w:rPr>
          <w:i/>
          <w:sz w:val="28"/>
          <w:szCs w:val="28"/>
        </w:rPr>
        <w:t>8. Материалы стадии «Рабочая документация» предоставить в 5 экз. на бумажном носителе в альбомах формата А3 и в 2 экз. на электронном носителе в архивных папках, сформированных по разделам, с приложением описания вложенного, в форматах *.</w:t>
      </w:r>
      <w:proofErr w:type="spellStart"/>
      <w:r w:rsidRPr="006F1648">
        <w:rPr>
          <w:i/>
          <w:sz w:val="28"/>
          <w:szCs w:val="28"/>
        </w:rPr>
        <w:t>xls</w:t>
      </w:r>
      <w:proofErr w:type="spellEnd"/>
      <w:r w:rsidRPr="006F1648">
        <w:rPr>
          <w:i/>
          <w:sz w:val="28"/>
          <w:szCs w:val="28"/>
        </w:rPr>
        <w:t>, *.</w:t>
      </w:r>
      <w:proofErr w:type="spellStart"/>
      <w:r w:rsidRPr="006F1648">
        <w:rPr>
          <w:i/>
          <w:sz w:val="28"/>
          <w:szCs w:val="28"/>
        </w:rPr>
        <w:t>pdf</w:t>
      </w:r>
      <w:proofErr w:type="spellEnd"/>
      <w:r w:rsidRPr="006F1648">
        <w:rPr>
          <w:i/>
          <w:sz w:val="28"/>
          <w:szCs w:val="28"/>
        </w:rPr>
        <w:t>, *.</w:t>
      </w:r>
      <w:proofErr w:type="spellStart"/>
      <w:r w:rsidRPr="006F1648">
        <w:rPr>
          <w:i/>
          <w:sz w:val="28"/>
          <w:szCs w:val="28"/>
        </w:rPr>
        <w:t>dwg</w:t>
      </w:r>
      <w:proofErr w:type="spellEnd"/>
      <w:r w:rsidRPr="006F1648">
        <w:rPr>
          <w:i/>
          <w:sz w:val="28"/>
          <w:szCs w:val="28"/>
        </w:rPr>
        <w:t>, *.</w:t>
      </w:r>
      <w:proofErr w:type="spellStart"/>
      <w:r w:rsidRPr="006F1648">
        <w:rPr>
          <w:i/>
          <w:sz w:val="28"/>
          <w:szCs w:val="28"/>
        </w:rPr>
        <w:t>doc</w:t>
      </w:r>
      <w:proofErr w:type="spellEnd"/>
      <w:r w:rsidRPr="006F1648">
        <w:rPr>
          <w:i/>
          <w:sz w:val="28"/>
          <w:szCs w:val="28"/>
        </w:rPr>
        <w:t>, *.</w:t>
      </w:r>
      <w:proofErr w:type="spellStart"/>
      <w:r w:rsidRPr="006F1648">
        <w:rPr>
          <w:i/>
          <w:sz w:val="28"/>
          <w:szCs w:val="28"/>
        </w:rPr>
        <w:t>xml</w:t>
      </w:r>
      <w:proofErr w:type="spellEnd"/>
      <w:r w:rsidRPr="006F1648">
        <w:rPr>
          <w:i/>
          <w:sz w:val="28"/>
          <w:szCs w:val="28"/>
        </w:rPr>
        <w:t xml:space="preserve"> и Гранд Смета.</w:t>
      </w:r>
    </w:p>
    <w:p w:rsidR="00B26790" w:rsidRPr="006F1648" w:rsidRDefault="00B26790" w:rsidP="00B26790">
      <w:pPr>
        <w:ind w:firstLine="720"/>
        <w:jc w:val="both"/>
        <w:rPr>
          <w:i/>
          <w:sz w:val="28"/>
          <w:szCs w:val="28"/>
        </w:rPr>
      </w:pPr>
      <w:r w:rsidRPr="006F1648">
        <w:rPr>
          <w:i/>
          <w:sz w:val="28"/>
          <w:szCs w:val="28"/>
        </w:rPr>
        <w:t>9. Для проведения согласований и экспертиз проектной организации оформить необходимое количество дополнительных экземпляров.</w:t>
      </w:r>
    </w:p>
    <w:p w:rsidR="00B26790" w:rsidRPr="006F1648" w:rsidRDefault="00B26790" w:rsidP="00B26790">
      <w:pPr>
        <w:ind w:firstLine="720"/>
        <w:jc w:val="both"/>
        <w:rPr>
          <w:i/>
          <w:sz w:val="28"/>
          <w:szCs w:val="28"/>
        </w:rPr>
      </w:pPr>
      <w:r w:rsidRPr="006F1648">
        <w:rPr>
          <w:i/>
          <w:sz w:val="28"/>
          <w:szCs w:val="28"/>
        </w:rPr>
        <w:t>10. В случае превышения предельной стоимости объекта капитального строительства необходимо пройти экспертизу материалов обоснования в ФАУ «</w:t>
      </w:r>
      <w:proofErr w:type="spellStart"/>
      <w:r w:rsidRPr="006F1648">
        <w:rPr>
          <w:i/>
          <w:sz w:val="28"/>
          <w:szCs w:val="28"/>
        </w:rPr>
        <w:t>Главгосэкспертиза</w:t>
      </w:r>
      <w:proofErr w:type="spellEnd"/>
      <w:r w:rsidRPr="006F1648">
        <w:rPr>
          <w:i/>
          <w:sz w:val="28"/>
          <w:szCs w:val="28"/>
        </w:rPr>
        <w:t xml:space="preserve"> России».</w:t>
      </w:r>
    </w:p>
    <w:p w:rsidR="00B26790" w:rsidRPr="006F1648" w:rsidRDefault="00B26790" w:rsidP="00B26790">
      <w:pPr>
        <w:ind w:firstLine="720"/>
        <w:jc w:val="both"/>
        <w:rPr>
          <w:i/>
          <w:sz w:val="28"/>
          <w:szCs w:val="28"/>
        </w:rPr>
      </w:pPr>
      <w:r w:rsidRPr="006F1648">
        <w:rPr>
          <w:i/>
          <w:sz w:val="28"/>
          <w:szCs w:val="28"/>
        </w:rPr>
        <w:t>11. Обязательное выполнение авторского надзора при строительстве объекта по отдельному договору.</w:t>
      </w:r>
    </w:p>
    <w:p w:rsidR="008C704A" w:rsidRPr="006F1648" w:rsidRDefault="008C704A" w:rsidP="00B26790">
      <w:pPr>
        <w:spacing w:before="120"/>
        <w:ind w:firstLine="720"/>
        <w:jc w:val="both"/>
        <w:rPr>
          <w:rFonts w:eastAsia="Calibri"/>
          <w:b/>
          <w:sz w:val="28"/>
          <w:szCs w:val="28"/>
          <w:lang w:eastAsia="en-US"/>
        </w:rPr>
      </w:pPr>
      <w:r w:rsidRPr="006F1648">
        <w:rPr>
          <w:rFonts w:eastAsia="Calibri"/>
          <w:b/>
          <w:sz w:val="28"/>
          <w:szCs w:val="28"/>
          <w:lang w:eastAsia="en-US"/>
        </w:rPr>
        <w:t>46. К заданию на проектирование прилагаются:</w:t>
      </w:r>
    </w:p>
    <w:p w:rsidR="008C704A" w:rsidRPr="006F1648" w:rsidRDefault="008C704A" w:rsidP="008C704A">
      <w:pPr>
        <w:ind w:firstLine="720"/>
        <w:jc w:val="both"/>
        <w:rPr>
          <w:i/>
          <w:iCs/>
          <w:sz w:val="28"/>
          <w:szCs w:val="28"/>
        </w:rPr>
      </w:pPr>
      <w:r w:rsidRPr="006F1648">
        <w:rPr>
          <w:i/>
          <w:iCs/>
          <w:sz w:val="28"/>
          <w:szCs w:val="28"/>
        </w:rPr>
        <w:t>- ситуационный план водовода – на 1 л.</w:t>
      </w:r>
    </w:p>
    <w:p w:rsidR="008C704A" w:rsidRPr="006F1648" w:rsidRDefault="008C704A" w:rsidP="008C704A">
      <w:pPr>
        <w:ind w:firstLine="720"/>
        <w:jc w:val="both"/>
        <w:rPr>
          <w:sz w:val="28"/>
          <w:szCs w:val="28"/>
        </w:rPr>
      </w:pPr>
      <w:r w:rsidRPr="006F1648">
        <w:rPr>
          <w:sz w:val="28"/>
          <w:szCs w:val="28"/>
        </w:rPr>
        <w:t>(только при предоставлении подрядной организацией копии действующей лицензии на проведение работ с использованием сведений, составляющих государственную тайну, выданную УФСБ РФ).</w:t>
      </w:r>
    </w:p>
    <w:p w:rsidR="00140428" w:rsidRPr="006F1648" w:rsidRDefault="00140428" w:rsidP="00B74EBF">
      <w:pPr>
        <w:rPr>
          <w:kern w:val="2"/>
        </w:rPr>
      </w:pPr>
    </w:p>
    <w:p w:rsidR="00F769ED" w:rsidRPr="006F1648" w:rsidRDefault="00F769ED" w:rsidP="00B74EBF">
      <w:pPr>
        <w:rPr>
          <w:kern w:val="2"/>
        </w:rPr>
      </w:pP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6F1648" w:rsidTr="008062B6">
        <w:trPr>
          <w:trHeight w:val="472"/>
        </w:trPr>
        <w:tc>
          <w:tcPr>
            <w:tcW w:w="5190" w:type="dxa"/>
          </w:tcPr>
          <w:p w:rsidR="00594DEC" w:rsidRPr="006F1648" w:rsidRDefault="00594DEC" w:rsidP="008062B6">
            <w:pPr>
              <w:rPr>
                <w:lang w:eastAsia="zh-CN" w:bidi="hi-IN"/>
              </w:rPr>
            </w:pPr>
            <w:r w:rsidRPr="006F1648">
              <w:rPr>
                <w:lang w:eastAsia="zh-CN" w:bidi="hi-IN"/>
              </w:rPr>
              <w:t>Государственный заказчик:</w:t>
            </w:r>
          </w:p>
          <w:p w:rsidR="00594DEC" w:rsidRPr="006F1648" w:rsidRDefault="00594DEC" w:rsidP="008062B6">
            <w:pPr>
              <w:rPr>
                <w:lang w:eastAsia="zh-CN" w:bidi="hi-IN"/>
              </w:rPr>
            </w:pPr>
            <w:r w:rsidRPr="006F1648">
              <w:rPr>
                <w:lang w:eastAsia="zh-CN" w:bidi="hi-IN"/>
              </w:rPr>
              <w:t>Директор по строительству</w:t>
            </w:r>
          </w:p>
          <w:p w:rsidR="00594DEC" w:rsidRPr="006F1648" w:rsidRDefault="00594DEC" w:rsidP="008062B6">
            <w:pPr>
              <w:rPr>
                <w:lang w:eastAsia="zh-CN" w:bidi="hi-IN"/>
              </w:rPr>
            </w:pPr>
          </w:p>
          <w:p w:rsidR="00594DEC" w:rsidRPr="006F1648" w:rsidRDefault="00594DEC" w:rsidP="008062B6">
            <w:pPr>
              <w:rPr>
                <w:u w:val="single"/>
                <w:lang w:eastAsia="zh-CN" w:bidi="hi-IN"/>
              </w:rPr>
            </w:pPr>
            <w:r w:rsidRPr="006F1648">
              <w:rPr>
                <w:lang w:eastAsia="zh-CN" w:bidi="hi-IN"/>
              </w:rPr>
              <w:t xml:space="preserve">_________________/ </w:t>
            </w:r>
            <w:r w:rsidRPr="006F1648">
              <w:rPr>
                <w:u w:val="single"/>
                <w:lang w:eastAsia="zh-CN" w:bidi="hi-IN"/>
              </w:rPr>
              <w:t>Э.Г. Щёголев</w:t>
            </w:r>
          </w:p>
          <w:p w:rsidR="00594DEC" w:rsidRPr="006F1648" w:rsidRDefault="00594DEC" w:rsidP="008062B6">
            <w:pPr>
              <w:rPr>
                <w:lang w:eastAsia="zh-CN" w:bidi="hi-IN"/>
              </w:rPr>
            </w:pPr>
            <w:r w:rsidRPr="006F1648">
              <w:rPr>
                <w:lang w:eastAsia="zh-CN" w:bidi="hi-IN"/>
              </w:rPr>
              <w:t xml:space="preserve">         (</w:t>
            </w:r>
            <w:proofErr w:type="gramStart"/>
            <w:r w:rsidRPr="006F1648">
              <w:rPr>
                <w:lang w:eastAsia="zh-CN" w:bidi="hi-IN"/>
              </w:rPr>
              <w:t xml:space="preserve">подпись)   </w:t>
            </w:r>
            <w:proofErr w:type="gramEnd"/>
            <w:r w:rsidRPr="006F1648">
              <w:rPr>
                <w:lang w:eastAsia="zh-CN" w:bidi="hi-IN"/>
              </w:rPr>
              <w:t xml:space="preserve">        (расшифровка подписи)</w:t>
            </w:r>
          </w:p>
          <w:p w:rsidR="00594DEC" w:rsidRPr="006F1648" w:rsidRDefault="00594DEC" w:rsidP="008062B6">
            <w:pPr>
              <w:rPr>
                <w:lang w:eastAsia="zh-CN" w:bidi="hi-IN"/>
              </w:rPr>
            </w:pPr>
            <w:proofErr w:type="spellStart"/>
            <w:r w:rsidRPr="006F1648">
              <w:rPr>
                <w:lang w:eastAsia="zh-CN" w:bidi="hi-IN"/>
              </w:rPr>
              <w:t>мп</w:t>
            </w:r>
            <w:proofErr w:type="spellEnd"/>
          </w:p>
        </w:tc>
        <w:tc>
          <w:tcPr>
            <w:tcW w:w="5016" w:type="dxa"/>
          </w:tcPr>
          <w:p w:rsidR="00594DEC" w:rsidRPr="006F1648" w:rsidRDefault="00594DEC" w:rsidP="008062B6">
            <w:pPr>
              <w:rPr>
                <w:lang w:eastAsia="zh-CN" w:bidi="hi-IN"/>
              </w:rPr>
            </w:pPr>
            <w:r w:rsidRPr="006F1648">
              <w:rPr>
                <w:lang w:eastAsia="zh-CN" w:bidi="hi-IN"/>
              </w:rPr>
              <w:t>Подрядчик:</w:t>
            </w:r>
          </w:p>
          <w:p w:rsidR="00594DEC" w:rsidRPr="006F1648" w:rsidRDefault="00594DEC" w:rsidP="008062B6">
            <w:pPr>
              <w:rPr>
                <w:lang w:eastAsia="zh-CN" w:bidi="hi-IN"/>
              </w:rPr>
            </w:pPr>
            <w:r w:rsidRPr="006F1648">
              <w:rPr>
                <w:lang w:eastAsia="zh-CN" w:bidi="hi-IN"/>
              </w:rPr>
              <w:t>___________________________________</w:t>
            </w:r>
          </w:p>
          <w:p w:rsidR="00594DEC" w:rsidRPr="006F1648" w:rsidRDefault="00594DEC" w:rsidP="008062B6">
            <w:pPr>
              <w:rPr>
                <w:lang w:eastAsia="zh-CN" w:bidi="hi-IN"/>
              </w:rPr>
            </w:pPr>
          </w:p>
          <w:p w:rsidR="00594DEC" w:rsidRPr="006F1648" w:rsidRDefault="00594DEC" w:rsidP="008062B6">
            <w:pPr>
              <w:jc w:val="both"/>
              <w:rPr>
                <w:lang w:eastAsia="zh-CN" w:bidi="hi-IN"/>
              </w:rPr>
            </w:pPr>
            <w:r w:rsidRPr="006F1648">
              <w:rPr>
                <w:lang w:eastAsia="zh-CN" w:bidi="hi-IN"/>
              </w:rPr>
              <w:t>_____</w:t>
            </w:r>
            <w:r w:rsidRPr="006F1648">
              <w:rPr>
                <w:spacing w:val="-3"/>
              </w:rPr>
              <w:t>________________ /________________/</w:t>
            </w:r>
          </w:p>
          <w:p w:rsidR="00594DEC" w:rsidRPr="006F1648" w:rsidRDefault="00594DEC" w:rsidP="008062B6">
            <w:pPr>
              <w:rPr>
                <w:lang w:eastAsia="zh-CN" w:bidi="hi-IN"/>
              </w:rPr>
            </w:pPr>
            <w:r w:rsidRPr="006F1648">
              <w:rPr>
                <w:lang w:eastAsia="zh-CN" w:bidi="hi-IN"/>
              </w:rPr>
              <w:t xml:space="preserve">         (</w:t>
            </w:r>
            <w:proofErr w:type="gramStart"/>
            <w:r w:rsidRPr="006F1648">
              <w:rPr>
                <w:lang w:eastAsia="zh-CN" w:bidi="hi-IN"/>
              </w:rPr>
              <w:t xml:space="preserve">подпись)   </w:t>
            </w:r>
            <w:proofErr w:type="gramEnd"/>
            <w:r w:rsidRPr="006F1648">
              <w:rPr>
                <w:lang w:eastAsia="zh-CN" w:bidi="hi-IN"/>
              </w:rPr>
              <w:t xml:space="preserve">      (расшифровка подписи)</w:t>
            </w:r>
          </w:p>
          <w:p w:rsidR="00594DEC" w:rsidRPr="006F1648" w:rsidRDefault="00594DEC" w:rsidP="008062B6">
            <w:pPr>
              <w:rPr>
                <w:lang w:eastAsia="zh-CN" w:bidi="hi-IN"/>
              </w:rPr>
            </w:pPr>
            <w:proofErr w:type="spellStart"/>
            <w:r w:rsidRPr="006F1648">
              <w:rPr>
                <w:lang w:eastAsia="zh-CN" w:bidi="hi-IN"/>
              </w:rPr>
              <w:t>мп</w:t>
            </w:r>
            <w:proofErr w:type="spellEnd"/>
          </w:p>
        </w:tc>
      </w:tr>
    </w:tbl>
    <w:p w:rsidR="00140428" w:rsidRPr="006F1648" w:rsidRDefault="00140428" w:rsidP="00B74EBF">
      <w:pPr>
        <w:rPr>
          <w:kern w:val="2"/>
        </w:rPr>
      </w:pPr>
    </w:p>
    <w:p w:rsidR="00B26790" w:rsidRPr="006F1648" w:rsidRDefault="00B26790">
      <w:pPr>
        <w:spacing w:after="200" w:line="276" w:lineRule="auto"/>
        <w:sectPr w:rsidR="00B26790" w:rsidRPr="006F1648" w:rsidSect="001F677F">
          <w:footerReference w:type="even" dor:id="rId34"/>
          <w:headerReference w:type="first" dor:id="rId35"/>
          <w:pgSz w:w="11906" w:h="16838"/>
          <w:pgMar w:top="992" w:right="567" w:bottom="992" w:left="1559" w:header="0" w:footer="284" w:gutter="0"/>
          <w:cols w:space="720"/>
        </w:sectPr>
      </w:pPr>
    </w:p>
    <w:p w:rsidR="00641A1A" w:rsidRPr="006F1648" w:rsidRDefault="00641A1A" w:rsidP="00653268">
      <w:pPr>
        <w:ind w:left="4820"/>
        <w:jc w:val="right"/>
      </w:pPr>
      <w:r w:rsidRPr="006F1648">
        <w:t>Приложение к заданию на проектирование №1</w:t>
      </w:r>
    </w:p>
    <w:p w:rsidR="00641A1A" w:rsidRPr="006F1648" w:rsidRDefault="003406DE" w:rsidP="00B74EBF">
      <w:pPr>
        <w:tabs>
          <w:tab w:val="left" w:pos="1860"/>
        </w:tabs>
        <w:jc w:val="center"/>
        <w:rPr>
          <w:i/>
          <w:iCs/>
          <w:sz w:val="32"/>
          <w:szCs w:val="32"/>
        </w:rPr>
      </w:pPr>
      <w:r w:rsidRPr="006F1648">
        <w:rPr>
          <w:i/>
          <w:iCs/>
          <w:sz w:val="32"/>
          <w:szCs w:val="32"/>
        </w:rPr>
        <w:t>Ситуационный план водопровода</w:t>
      </w:r>
    </w:p>
    <w:p w:rsidR="00641A1A" w:rsidRPr="006F1648" w:rsidRDefault="009920EB" w:rsidP="00553458">
      <w:pPr>
        <w:tabs>
          <w:tab w:val="left" w:pos="1860"/>
        </w:tabs>
        <w:jc w:val="center"/>
        <w:rPr>
          <w:sz w:val="28"/>
          <w:szCs w:val="28"/>
        </w:rPr>
      </w:pPr>
      <w:r w:rsidRPr="006F1648">
        <w:rPr>
          <w:noProof/>
        </w:rPr>
        <w:drawing>
          <wp:inline distT="0" distB="0" distL="0" distR="0" wp14:anchorId="4474816A" wp14:editId="49AF6FB6">
            <wp:extent cx="5994585" cy="7905750"/>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dor:embed="rId36"/>
                    <a:stretch>
                      <a:fillRect/>
                    </a:stretch>
                  </pic:blipFill>
                  <pic:spPr>
                    <a:xfrm>
                      <a:off x="0" y="0"/>
                      <a:ext cx="6008029" cy="7923481"/>
                    </a:xfrm>
                    <a:prstGeom prst="rect">
                      <a:avLst/>
                    </a:prstGeom>
                  </pic:spPr>
                </pic:pic>
              </a:graphicData>
            </a:graphic>
          </wp:inline>
        </w:drawing>
      </w: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6F1648" w:rsidTr="008062B6">
        <w:trPr>
          <w:trHeight w:val="472"/>
        </w:trPr>
        <w:tc>
          <w:tcPr>
            <w:tcW w:w="5190" w:type="dxa"/>
          </w:tcPr>
          <w:p w:rsidR="00594DEC" w:rsidRPr="006F1648" w:rsidRDefault="00594DEC" w:rsidP="008062B6">
            <w:pPr>
              <w:rPr>
                <w:lang w:eastAsia="zh-CN" w:bidi="hi-IN"/>
              </w:rPr>
            </w:pPr>
            <w:r w:rsidRPr="006F1648">
              <w:rPr>
                <w:lang w:eastAsia="zh-CN" w:bidi="hi-IN"/>
              </w:rPr>
              <w:t>Государственный заказчик:</w:t>
            </w:r>
          </w:p>
          <w:p w:rsidR="00594DEC" w:rsidRPr="006F1648" w:rsidRDefault="00594DEC" w:rsidP="008062B6">
            <w:pPr>
              <w:rPr>
                <w:lang w:eastAsia="zh-CN" w:bidi="hi-IN"/>
              </w:rPr>
            </w:pPr>
            <w:r w:rsidRPr="006F1648">
              <w:rPr>
                <w:lang w:eastAsia="zh-CN" w:bidi="hi-IN"/>
              </w:rPr>
              <w:t>Директор по строительству</w:t>
            </w:r>
          </w:p>
          <w:p w:rsidR="00594DEC" w:rsidRPr="006F1648" w:rsidRDefault="00594DEC" w:rsidP="008062B6">
            <w:pPr>
              <w:rPr>
                <w:sz w:val="12"/>
                <w:lang w:eastAsia="zh-CN" w:bidi="hi-IN"/>
              </w:rPr>
            </w:pPr>
          </w:p>
          <w:p w:rsidR="00594DEC" w:rsidRPr="006F1648" w:rsidRDefault="00594DEC" w:rsidP="008062B6">
            <w:pPr>
              <w:rPr>
                <w:u w:val="single"/>
                <w:lang w:eastAsia="zh-CN" w:bidi="hi-IN"/>
              </w:rPr>
            </w:pPr>
            <w:r w:rsidRPr="006F1648">
              <w:rPr>
                <w:lang w:eastAsia="zh-CN" w:bidi="hi-IN"/>
              </w:rPr>
              <w:t xml:space="preserve">_________________/ </w:t>
            </w:r>
            <w:r w:rsidRPr="006F1648">
              <w:rPr>
                <w:u w:val="single"/>
                <w:lang w:eastAsia="zh-CN" w:bidi="hi-IN"/>
              </w:rPr>
              <w:t>Э.Г. Щёголев</w:t>
            </w:r>
          </w:p>
          <w:p w:rsidR="00594DEC" w:rsidRPr="006F1648" w:rsidRDefault="00594DEC" w:rsidP="008062B6">
            <w:pPr>
              <w:rPr>
                <w:sz w:val="14"/>
                <w:szCs w:val="16"/>
                <w:lang w:eastAsia="zh-CN" w:bidi="hi-IN"/>
              </w:rPr>
            </w:pPr>
            <w:r w:rsidRPr="006F1648">
              <w:rPr>
                <w:sz w:val="14"/>
                <w:szCs w:val="16"/>
                <w:lang w:eastAsia="zh-CN" w:bidi="hi-IN"/>
              </w:rPr>
              <w:t xml:space="preserve">         (</w:t>
            </w:r>
            <w:proofErr w:type="gramStart"/>
            <w:r w:rsidRPr="006F1648">
              <w:rPr>
                <w:sz w:val="14"/>
                <w:szCs w:val="16"/>
                <w:lang w:eastAsia="zh-CN" w:bidi="hi-IN"/>
              </w:rPr>
              <w:t xml:space="preserve">подпись)   </w:t>
            </w:r>
            <w:proofErr w:type="gramEnd"/>
            <w:r w:rsidRPr="006F1648">
              <w:rPr>
                <w:sz w:val="14"/>
                <w:szCs w:val="16"/>
                <w:lang w:eastAsia="zh-CN" w:bidi="hi-IN"/>
              </w:rPr>
              <w:t xml:space="preserve">        (расшифровка подписи)</w:t>
            </w:r>
          </w:p>
          <w:p w:rsidR="00594DEC" w:rsidRPr="006F1648" w:rsidRDefault="00594DEC" w:rsidP="008062B6">
            <w:pPr>
              <w:rPr>
                <w:lang w:eastAsia="zh-CN" w:bidi="hi-IN"/>
              </w:rPr>
            </w:pPr>
            <w:proofErr w:type="spellStart"/>
            <w:r w:rsidRPr="006F1648">
              <w:rPr>
                <w:sz w:val="18"/>
                <w:lang w:eastAsia="zh-CN" w:bidi="hi-IN"/>
              </w:rPr>
              <w:t>мп</w:t>
            </w:r>
            <w:proofErr w:type="spellEnd"/>
          </w:p>
        </w:tc>
        <w:tc>
          <w:tcPr>
            <w:tcW w:w="5016" w:type="dxa"/>
          </w:tcPr>
          <w:p w:rsidR="00594DEC" w:rsidRPr="006F1648" w:rsidRDefault="00594DEC" w:rsidP="008062B6">
            <w:pPr>
              <w:rPr>
                <w:lang w:eastAsia="zh-CN" w:bidi="hi-IN"/>
              </w:rPr>
            </w:pPr>
            <w:r w:rsidRPr="006F1648">
              <w:rPr>
                <w:lang w:eastAsia="zh-CN" w:bidi="hi-IN"/>
              </w:rPr>
              <w:t>Подрядчик:</w:t>
            </w:r>
          </w:p>
          <w:p w:rsidR="00594DEC" w:rsidRPr="006F1648" w:rsidRDefault="00594DEC" w:rsidP="008062B6">
            <w:pPr>
              <w:rPr>
                <w:lang w:eastAsia="zh-CN" w:bidi="hi-IN"/>
              </w:rPr>
            </w:pPr>
            <w:r w:rsidRPr="006F1648">
              <w:rPr>
                <w:lang w:eastAsia="zh-CN" w:bidi="hi-IN"/>
              </w:rPr>
              <w:t>___________________________________</w:t>
            </w:r>
          </w:p>
          <w:p w:rsidR="00594DEC" w:rsidRPr="006F1648" w:rsidRDefault="00594DEC" w:rsidP="008062B6">
            <w:pPr>
              <w:rPr>
                <w:sz w:val="12"/>
                <w:lang w:eastAsia="zh-CN" w:bidi="hi-IN"/>
              </w:rPr>
            </w:pPr>
          </w:p>
          <w:p w:rsidR="00594DEC" w:rsidRPr="006F1648" w:rsidRDefault="00594DEC" w:rsidP="008062B6">
            <w:pPr>
              <w:jc w:val="both"/>
              <w:rPr>
                <w:lang w:eastAsia="zh-CN" w:bidi="hi-IN"/>
              </w:rPr>
            </w:pPr>
            <w:r w:rsidRPr="006F1648">
              <w:rPr>
                <w:lang w:eastAsia="zh-CN" w:bidi="hi-IN"/>
              </w:rPr>
              <w:t>_____</w:t>
            </w:r>
            <w:r w:rsidRPr="006F1648">
              <w:rPr>
                <w:spacing w:val="-3"/>
              </w:rPr>
              <w:t>________________ /________________/</w:t>
            </w:r>
          </w:p>
          <w:p w:rsidR="00594DEC" w:rsidRPr="006F1648" w:rsidRDefault="00594DEC" w:rsidP="008062B6">
            <w:pPr>
              <w:rPr>
                <w:sz w:val="14"/>
                <w:szCs w:val="16"/>
                <w:lang w:eastAsia="zh-CN" w:bidi="hi-IN"/>
              </w:rPr>
            </w:pPr>
            <w:r w:rsidRPr="006F1648">
              <w:rPr>
                <w:sz w:val="14"/>
                <w:szCs w:val="16"/>
                <w:lang w:eastAsia="zh-CN" w:bidi="hi-IN"/>
              </w:rPr>
              <w:t xml:space="preserve">         (</w:t>
            </w:r>
            <w:proofErr w:type="gramStart"/>
            <w:r w:rsidRPr="006F1648">
              <w:rPr>
                <w:sz w:val="14"/>
                <w:szCs w:val="16"/>
                <w:lang w:eastAsia="zh-CN" w:bidi="hi-IN"/>
              </w:rPr>
              <w:t xml:space="preserve">подпись)   </w:t>
            </w:r>
            <w:proofErr w:type="gramEnd"/>
            <w:r w:rsidRPr="006F1648">
              <w:rPr>
                <w:sz w:val="14"/>
                <w:szCs w:val="16"/>
                <w:lang w:eastAsia="zh-CN" w:bidi="hi-IN"/>
              </w:rPr>
              <w:t xml:space="preserve">      (расшифровка подписи)</w:t>
            </w:r>
          </w:p>
          <w:p w:rsidR="00594DEC" w:rsidRPr="006F1648" w:rsidRDefault="00594DEC" w:rsidP="008062B6">
            <w:pPr>
              <w:rPr>
                <w:lang w:eastAsia="zh-CN" w:bidi="hi-IN"/>
              </w:rPr>
            </w:pPr>
            <w:proofErr w:type="spellStart"/>
            <w:r w:rsidRPr="006F1648">
              <w:rPr>
                <w:sz w:val="18"/>
                <w:lang w:eastAsia="zh-CN" w:bidi="hi-IN"/>
              </w:rPr>
              <w:t>мп</w:t>
            </w:r>
            <w:proofErr w:type="spellEnd"/>
          </w:p>
        </w:tc>
      </w:tr>
    </w:tbl>
    <w:p w:rsidR="00641A1A" w:rsidRPr="006F1648" w:rsidRDefault="00641A1A" w:rsidP="00B74EBF">
      <w:pPr>
        <w:rPr>
          <w:kern w:val="2"/>
          <w:sz w:val="2"/>
        </w:rPr>
      </w:pPr>
    </w:p>
    <w:p w:rsidR="00641A1A" w:rsidRPr="006F1648" w:rsidRDefault="00641A1A" w:rsidP="00846F40">
      <w:pPr>
        <w:framePr w:h="348" w:hRule="exact" w:wrap="auto" w:hAnchor="text" w:y="424"/>
        <w:rPr>
          <w:kern w:val="2"/>
        </w:rPr>
        <w:sectPr w:rsidR="00641A1A" w:rsidRPr="006F1648" w:rsidSect="00FF17FC">
          <w:pgSz w:w="11906" w:h="16838"/>
          <w:pgMar w:top="993" w:right="566" w:bottom="1276" w:left="1560" w:header="0" w:footer="284" w:gutter="0"/>
          <w:cols w:space="720"/>
          <w:docGrid w:linePitch="326"/>
        </w:sectPr>
      </w:pPr>
    </w:p>
    <w:p w:rsidR="00EB649A" w:rsidRPr="006F1648" w:rsidRDefault="00EB649A" w:rsidP="00B74EBF">
      <w:pPr>
        <w:ind w:left="8789"/>
        <w:contextualSpacing/>
        <w:jc w:val="right"/>
        <w:outlineLvl w:val="0"/>
      </w:pPr>
      <w:r w:rsidRPr="006F1648">
        <w:t>Приложение №2</w:t>
      </w:r>
    </w:p>
    <w:p w:rsidR="00EB649A" w:rsidRPr="006F1648" w:rsidRDefault="00EB649A" w:rsidP="00B74EBF">
      <w:pPr>
        <w:ind w:left="4678"/>
        <w:jc w:val="right"/>
      </w:pPr>
      <w:r w:rsidRPr="006F1648">
        <w:t xml:space="preserve">к </w:t>
      </w:r>
      <w:r w:rsidR="00494B44" w:rsidRPr="006F1648">
        <w:t>К</w:t>
      </w:r>
      <w:r w:rsidRPr="006F1648">
        <w:t>онтракту</w:t>
      </w:r>
    </w:p>
    <w:p w:rsidR="005C49DA" w:rsidRDefault="00EB649A" w:rsidP="00B74EBF">
      <w:pPr>
        <w:jc w:val="right"/>
        <w:outlineLvl w:val="0"/>
      </w:pPr>
      <w:r w:rsidRPr="006F1648">
        <w:t>от «__</w:t>
      </w:r>
      <w:proofErr w:type="gramStart"/>
      <w:r w:rsidRPr="006F1648">
        <w:t>_»_</w:t>
      </w:r>
      <w:proofErr w:type="gramEnd"/>
      <w:r w:rsidRPr="006F1648">
        <w:t>__________202</w:t>
      </w:r>
      <w:r w:rsidR="00C02EBC" w:rsidRPr="006F1648">
        <w:t>1</w:t>
      </w:r>
      <w:r w:rsidR="005C49DA">
        <w:t xml:space="preserve"> г.</w:t>
      </w:r>
    </w:p>
    <w:p w:rsidR="00EB649A" w:rsidRPr="006F1648" w:rsidRDefault="00EB649A" w:rsidP="00B74EBF">
      <w:pPr>
        <w:jc w:val="right"/>
        <w:outlineLvl w:val="0"/>
      </w:pPr>
      <w:r w:rsidRPr="006F1648">
        <w:t>№___</w:t>
      </w:r>
      <w:r w:rsidR="005C49DA">
        <w:t>____________</w:t>
      </w:r>
      <w:r w:rsidRPr="006F1648">
        <w:t>_______</w:t>
      </w:r>
    </w:p>
    <w:p w:rsidR="00722108" w:rsidRPr="006F1648" w:rsidRDefault="00722108" w:rsidP="008C704A">
      <w:pPr>
        <w:jc w:val="center"/>
        <w:outlineLvl w:val="0"/>
        <w:rPr>
          <w:b/>
        </w:rPr>
      </w:pPr>
      <w:r w:rsidRPr="006F1648">
        <w:rPr>
          <w:b/>
        </w:rPr>
        <w:t>График на выполнение работ по объекту:</w:t>
      </w:r>
    </w:p>
    <w:p w:rsidR="007770DB" w:rsidRPr="006F1648" w:rsidRDefault="00EB649A" w:rsidP="008C704A">
      <w:pPr>
        <w:ind w:firstLine="720"/>
        <w:jc w:val="center"/>
        <w:rPr>
          <w:b/>
        </w:rPr>
      </w:pPr>
      <w:r w:rsidRPr="006F1648">
        <w:rPr>
          <w:b/>
        </w:rPr>
        <w:t>«</w:t>
      </w:r>
      <w:r w:rsidR="00137976" w:rsidRPr="006F1648">
        <w:rPr>
          <w:b/>
          <w:bCs/>
          <w:sz w:val="26"/>
          <w:szCs w:val="26"/>
        </w:rPr>
        <w:t>Техническое перевооружение (капитальный ремонт) водопровода, проходящего по улицам поселка ГРЭС от камеры, расположенной по ул.</w:t>
      </w:r>
      <w:r w:rsidR="00137976" w:rsidRPr="006F1648">
        <w:rPr>
          <w:b/>
          <w:bCs/>
          <w:sz w:val="26"/>
          <w:szCs w:val="26"/>
          <w:lang w:val="en-US"/>
        </w:rPr>
        <w:t> </w:t>
      </w:r>
      <w:r w:rsidR="00137976" w:rsidRPr="006F1648">
        <w:rPr>
          <w:b/>
          <w:bCs/>
          <w:sz w:val="26"/>
          <w:szCs w:val="26"/>
        </w:rPr>
        <w:t>Монтажная, до КОС</w:t>
      </w:r>
      <w:r w:rsidR="006330DE" w:rsidRPr="006F1648">
        <w:rPr>
          <w:b/>
          <w:bCs/>
          <w:sz w:val="26"/>
          <w:szCs w:val="26"/>
        </w:rPr>
        <w:t> </w:t>
      </w:r>
      <w:r w:rsidR="00137976" w:rsidRPr="006F1648">
        <w:rPr>
          <w:b/>
          <w:bCs/>
          <w:sz w:val="26"/>
          <w:szCs w:val="26"/>
        </w:rPr>
        <w:t xml:space="preserve">Укромное, с устройством перехода под трассой Таврида и прокладкой трубопровода в охранной зоне реки </w:t>
      </w:r>
      <w:proofErr w:type="spellStart"/>
      <w:r w:rsidR="00137976" w:rsidRPr="006F1648">
        <w:rPr>
          <w:b/>
          <w:bCs/>
          <w:sz w:val="26"/>
          <w:szCs w:val="26"/>
        </w:rPr>
        <w:t>Салгир</w:t>
      </w:r>
      <w:proofErr w:type="spellEnd"/>
      <w:r w:rsidR="00137976" w:rsidRPr="006F1648">
        <w:rPr>
          <w:b/>
          <w:bCs/>
          <w:sz w:val="26"/>
          <w:szCs w:val="26"/>
        </w:rPr>
        <w:t>, (необходимый напор не менее 15</w:t>
      </w:r>
      <w:r w:rsidR="00137976" w:rsidRPr="006F1648">
        <w:rPr>
          <w:b/>
          <w:bCs/>
          <w:sz w:val="26"/>
          <w:szCs w:val="26"/>
          <w:lang w:val="en-US"/>
        </w:rPr>
        <w:t> </w:t>
      </w:r>
      <w:r w:rsidR="00137976" w:rsidRPr="006F1648">
        <w:rPr>
          <w:b/>
          <w:bCs/>
          <w:sz w:val="26"/>
          <w:szCs w:val="26"/>
        </w:rPr>
        <w:t>атм.), с переустройством существующих подключений</w:t>
      </w:r>
      <w:r w:rsidR="007770DB" w:rsidRPr="006F1648">
        <w:rPr>
          <w:b/>
        </w:rPr>
        <w:t>»</w:t>
      </w:r>
    </w:p>
    <w:p w:rsidR="00EB649A" w:rsidRPr="006F1648" w:rsidRDefault="00EB649A" w:rsidP="00B74EBF">
      <w:pPr>
        <w:jc w:val="center"/>
        <w:rPr>
          <w:b/>
        </w:rPr>
      </w:pPr>
    </w:p>
    <w:tbl>
      <w:tblPr>
        <w:tblW w:w="15018" w:type="dxa"/>
        <w:shd w:val="clear" w:color="auto" w:fill="FFFFFF"/>
        <w:tblLook w:val="04A0" w:firstRow="1" w:lastRow="0" w:firstColumn="1" w:lastColumn="0" w:noHBand="0" w:noVBand="1"/>
      </w:tblPr>
      <w:tblGrid>
        <w:gridCol w:w="689"/>
        <w:gridCol w:w="7464"/>
        <w:gridCol w:w="3746"/>
        <w:gridCol w:w="3119"/>
      </w:tblGrid>
      <w:tr w:rsidR="005C49DA" w:rsidTr="005C49DA">
        <w:tc>
          <w:tcPr>
            <w:tcW w:w="68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5C49DA" w:rsidRDefault="005C49DA">
            <w:pPr>
              <w:spacing w:line="276" w:lineRule="auto"/>
              <w:jc w:val="center"/>
              <w:rPr>
                <w:lang w:eastAsia="zh-CN" w:bidi="hi-IN"/>
              </w:rPr>
            </w:pPr>
            <w:r>
              <w:rPr>
                <w:lang w:eastAsia="zh-CN" w:bidi="hi-IN"/>
              </w:rPr>
              <w:t xml:space="preserve">№ </w:t>
            </w:r>
          </w:p>
          <w:p w:rsidR="005C49DA" w:rsidRDefault="005C49DA">
            <w:pPr>
              <w:spacing w:line="276" w:lineRule="auto"/>
              <w:jc w:val="center"/>
              <w:rPr>
                <w:lang w:eastAsia="zh-CN" w:bidi="hi-IN"/>
              </w:rPr>
            </w:pPr>
            <w:r>
              <w:rPr>
                <w:lang w:eastAsia="zh-CN" w:bidi="hi-IN"/>
              </w:rPr>
              <w:t>этапа</w:t>
            </w:r>
          </w:p>
        </w:tc>
        <w:tc>
          <w:tcPr>
            <w:tcW w:w="74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5C49DA" w:rsidRDefault="005C49DA">
            <w:pPr>
              <w:spacing w:line="276" w:lineRule="auto"/>
              <w:jc w:val="center"/>
              <w:rPr>
                <w:lang w:eastAsia="zh-CN" w:bidi="hi-IN"/>
              </w:rPr>
            </w:pPr>
            <w:r>
              <w:rPr>
                <w:lang w:eastAsia="zh-CN" w:bidi="hi-IN"/>
              </w:rPr>
              <w:t>Наименование выполняемых видов работ</w:t>
            </w:r>
          </w:p>
        </w:tc>
        <w:tc>
          <w:tcPr>
            <w:tcW w:w="37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5C49DA" w:rsidRDefault="005C49DA">
            <w:pPr>
              <w:spacing w:line="276" w:lineRule="auto"/>
              <w:jc w:val="center"/>
              <w:rPr>
                <w:lang w:eastAsia="zh-CN" w:bidi="hi-IN"/>
              </w:rPr>
            </w:pPr>
            <w:r>
              <w:rPr>
                <w:lang w:eastAsia="zh-CN" w:bidi="hi-IN"/>
              </w:rPr>
              <w:t>Срок выполнения работ</w:t>
            </w:r>
          </w:p>
        </w:tc>
        <w:tc>
          <w:tcPr>
            <w:tcW w:w="31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5C49DA" w:rsidRDefault="005C49DA">
            <w:pPr>
              <w:spacing w:line="276" w:lineRule="auto"/>
              <w:jc w:val="center"/>
              <w:rPr>
                <w:lang w:eastAsia="zh-CN" w:bidi="hi-IN"/>
              </w:rPr>
            </w:pPr>
            <w:r>
              <w:rPr>
                <w:lang w:eastAsia="zh-CN" w:bidi="hi-IN"/>
              </w:rPr>
              <w:t>Документ, подтверждающий выполнение</w:t>
            </w:r>
          </w:p>
        </w:tc>
      </w:tr>
      <w:tr w:rsidR="005C49DA" w:rsidTr="005C49DA">
        <w:trPr>
          <w:trHeight w:val="1004"/>
        </w:trPr>
        <w:tc>
          <w:tcPr>
            <w:tcW w:w="689" w:type="dxa"/>
            <w:tcBorders>
              <w:top w:val="single" w:sz="6" w:space="0" w:color="000000"/>
              <w:left w:val="single" w:sz="4" w:space="0" w:color="auto"/>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5C49DA" w:rsidRDefault="005C49DA">
            <w:pPr>
              <w:spacing w:line="276" w:lineRule="auto"/>
              <w:jc w:val="center"/>
              <w:rPr>
                <w:lang w:eastAsia="zh-CN" w:bidi="hi-IN"/>
              </w:rPr>
            </w:pPr>
            <w:r>
              <w:rPr>
                <w:lang w:eastAsia="zh-CN" w:bidi="hi-IN"/>
              </w:rPr>
              <w:t>1</w:t>
            </w:r>
          </w:p>
        </w:tc>
        <w:tc>
          <w:tcPr>
            <w:tcW w:w="74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5C49DA" w:rsidRDefault="005C49DA">
            <w:pPr>
              <w:spacing w:line="276" w:lineRule="auto"/>
              <w:ind w:left="80" w:right="130" w:firstLine="563"/>
              <w:jc w:val="both"/>
              <w:rPr>
                <w:lang w:eastAsia="zh-CN" w:bidi="hi-IN"/>
              </w:rPr>
            </w:pPr>
            <w:r>
              <w:rPr>
                <w:lang w:eastAsia="zh-CN" w:bidi="hi-IN"/>
              </w:rPr>
              <w:t>Выполнение инженерных изысканий, разработка технической документации, передача результатов инженерных изысканий и технической документации для согласования Заказчику</w:t>
            </w:r>
          </w:p>
        </w:tc>
        <w:tc>
          <w:tcPr>
            <w:tcW w:w="3746"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5C49DA" w:rsidRDefault="005C49DA">
            <w:pPr>
              <w:spacing w:line="276" w:lineRule="auto"/>
              <w:ind w:left="93" w:right="129"/>
              <w:rPr>
                <w:lang w:eastAsia="zh-CN" w:bidi="hi-IN"/>
              </w:rPr>
            </w:pPr>
            <w:r>
              <w:rPr>
                <w:lang w:eastAsia="zh-CN" w:bidi="hi-IN"/>
              </w:rPr>
              <w:t>в течение 45 календарных дней с момента заключения Контракта</w:t>
            </w:r>
          </w:p>
        </w:tc>
        <w:tc>
          <w:tcPr>
            <w:tcW w:w="3119" w:type="dxa"/>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hideMark/>
          </w:tcPr>
          <w:p w:rsidR="005C49DA" w:rsidRDefault="005C49DA">
            <w:pPr>
              <w:spacing w:line="276" w:lineRule="auto"/>
              <w:ind w:left="100" w:right="94"/>
              <w:rPr>
                <w:lang w:eastAsia="zh-CN" w:bidi="hi-IN"/>
              </w:rPr>
            </w:pPr>
            <w:r>
              <w:rPr>
                <w:lang w:eastAsia="zh-CN" w:bidi="hi-IN"/>
              </w:rPr>
              <w:t>Акт передачи результатов инженерных изысканий, акт передачи документации</w:t>
            </w:r>
          </w:p>
        </w:tc>
      </w:tr>
      <w:tr w:rsidR="005C49DA" w:rsidTr="005C49DA">
        <w:trPr>
          <w:trHeight w:val="1515"/>
        </w:trPr>
        <w:tc>
          <w:tcPr>
            <w:tcW w:w="689" w:type="dxa"/>
            <w:tcBorders>
              <w:top w:val="single" w:sz="6" w:space="0" w:color="000000"/>
              <w:left w:val="single" w:sz="4" w:space="0" w:color="auto"/>
              <w:bottom w:val="single" w:sz="4" w:space="0" w:color="auto"/>
              <w:right w:val="single" w:sz="6" w:space="0" w:color="000000"/>
            </w:tcBorders>
            <w:shd w:val="clear" w:color="auto" w:fill="FFFFFF"/>
            <w:tcMar>
              <w:top w:w="15" w:type="dxa"/>
              <w:left w:w="15" w:type="dxa"/>
              <w:bottom w:w="15" w:type="dxa"/>
              <w:right w:w="15" w:type="dxa"/>
            </w:tcMar>
            <w:vAlign w:val="center"/>
            <w:hideMark/>
          </w:tcPr>
          <w:p w:rsidR="005C49DA" w:rsidRDefault="005C49DA">
            <w:pPr>
              <w:spacing w:line="276" w:lineRule="auto"/>
              <w:jc w:val="center"/>
              <w:rPr>
                <w:lang w:eastAsia="zh-CN" w:bidi="hi-IN"/>
              </w:rPr>
            </w:pPr>
            <w:r>
              <w:rPr>
                <w:lang w:eastAsia="zh-CN" w:bidi="hi-IN"/>
              </w:rPr>
              <w:t>2</w:t>
            </w:r>
          </w:p>
        </w:tc>
        <w:tc>
          <w:tcPr>
            <w:tcW w:w="7464" w:type="dxa"/>
            <w:tcBorders>
              <w:top w:val="single" w:sz="6" w:space="0" w:color="000000"/>
              <w:left w:val="single" w:sz="6" w:space="0" w:color="000000"/>
              <w:bottom w:val="single" w:sz="4" w:space="0" w:color="auto"/>
              <w:right w:val="single" w:sz="6" w:space="0" w:color="000000"/>
            </w:tcBorders>
            <w:shd w:val="clear" w:color="auto" w:fill="FFFFFF"/>
            <w:tcMar>
              <w:top w:w="15" w:type="dxa"/>
              <w:left w:w="15" w:type="dxa"/>
              <w:bottom w:w="15" w:type="dxa"/>
              <w:right w:w="15" w:type="dxa"/>
            </w:tcMar>
            <w:hideMark/>
          </w:tcPr>
          <w:p w:rsidR="005C49DA" w:rsidRDefault="005C49DA">
            <w:pPr>
              <w:spacing w:line="276" w:lineRule="auto"/>
              <w:ind w:left="80" w:right="130" w:firstLine="563"/>
              <w:jc w:val="both"/>
              <w:rPr>
                <w:lang w:eastAsia="zh-CN" w:bidi="hi-IN"/>
              </w:rPr>
            </w:pPr>
            <w:r>
              <w:rPr>
                <w:lang w:eastAsia="zh-CN" w:bidi="hi-IN"/>
              </w:rPr>
              <w:t>Защита проектных решений при прохождении необходимых государственных экспертиз результатов инженерных изысканий, технической документации, устранение замечаний для получения положительных заключений экспертиз. Получение и передача Заказчику положительных заключений государственных экспертиз.</w:t>
            </w:r>
          </w:p>
        </w:tc>
        <w:tc>
          <w:tcPr>
            <w:tcW w:w="3746" w:type="dxa"/>
            <w:tcBorders>
              <w:top w:val="single" w:sz="6" w:space="0" w:color="000000"/>
              <w:left w:val="single" w:sz="6" w:space="0" w:color="000000"/>
              <w:bottom w:val="single" w:sz="4" w:space="0" w:color="auto"/>
              <w:right w:val="single" w:sz="6" w:space="0" w:color="000000"/>
            </w:tcBorders>
            <w:shd w:val="clear" w:color="auto" w:fill="FFFFFF"/>
            <w:tcMar>
              <w:top w:w="15" w:type="dxa"/>
              <w:left w:w="15" w:type="dxa"/>
              <w:bottom w:w="15" w:type="dxa"/>
              <w:right w:w="15" w:type="dxa"/>
            </w:tcMar>
            <w:hideMark/>
          </w:tcPr>
          <w:p w:rsidR="005C49DA" w:rsidRDefault="005C49DA">
            <w:pPr>
              <w:spacing w:line="276" w:lineRule="auto"/>
              <w:ind w:left="93" w:right="129"/>
              <w:rPr>
                <w:lang w:eastAsia="zh-CN" w:bidi="hi-IN"/>
              </w:rPr>
            </w:pPr>
            <w:r>
              <w:rPr>
                <w:lang w:eastAsia="zh-CN" w:bidi="hi-IN"/>
              </w:rPr>
              <w:t>в течение 105 календарных дней с момента заключения Контракта</w:t>
            </w:r>
          </w:p>
        </w:tc>
        <w:tc>
          <w:tcPr>
            <w:tcW w:w="3119" w:type="dxa"/>
            <w:tcBorders>
              <w:top w:val="single" w:sz="6" w:space="0" w:color="000000"/>
              <w:left w:val="single" w:sz="6" w:space="0" w:color="000000"/>
              <w:bottom w:val="single" w:sz="4" w:space="0" w:color="auto"/>
              <w:right w:val="single" w:sz="6" w:space="0" w:color="000000"/>
            </w:tcBorders>
            <w:shd w:val="clear" w:color="auto" w:fill="FFFFFF"/>
            <w:tcMar>
              <w:top w:w="15" w:type="dxa"/>
              <w:left w:w="15" w:type="dxa"/>
              <w:bottom w:w="15" w:type="dxa"/>
              <w:right w:w="15" w:type="dxa"/>
            </w:tcMar>
            <w:hideMark/>
          </w:tcPr>
          <w:p w:rsidR="005C49DA" w:rsidRDefault="005C49DA">
            <w:pPr>
              <w:spacing w:line="276" w:lineRule="auto"/>
              <w:ind w:left="100" w:right="94"/>
              <w:rPr>
                <w:lang w:eastAsia="zh-CN" w:bidi="hi-IN"/>
              </w:rPr>
            </w:pPr>
            <w:r>
              <w:rPr>
                <w:lang w:eastAsia="zh-CN" w:bidi="hi-IN"/>
              </w:rPr>
              <w:t>Положительное заключение государственной экспертизы, акт передачи положительных заключений экспертиз.</w:t>
            </w:r>
          </w:p>
        </w:tc>
      </w:tr>
      <w:tr w:rsidR="005C49DA" w:rsidTr="005C49DA">
        <w:trPr>
          <w:trHeight w:val="1368"/>
        </w:trPr>
        <w:tc>
          <w:tcPr>
            <w:tcW w:w="68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rsidR="005C49DA" w:rsidRDefault="005C49DA">
            <w:pPr>
              <w:spacing w:line="276" w:lineRule="auto"/>
              <w:jc w:val="center"/>
              <w:rPr>
                <w:lang w:eastAsia="zh-CN" w:bidi="hi-IN"/>
              </w:rPr>
            </w:pPr>
            <w:r>
              <w:rPr>
                <w:lang w:eastAsia="zh-CN" w:bidi="hi-IN"/>
              </w:rPr>
              <w:t>3</w:t>
            </w:r>
          </w:p>
        </w:tc>
        <w:tc>
          <w:tcPr>
            <w:tcW w:w="7464"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5C49DA" w:rsidRDefault="005C49DA">
            <w:pPr>
              <w:spacing w:line="276" w:lineRule="auto"/>
              <w:ind w:left="80" w:right="130" w:firstLine="563"/>
              <w:jc w:val="both"/>
              <w:rPr>
                <w:lang w:eastAsia="zh-CN" w:bidi="hi-IN"/>
              </w:rPr>
            </w:pPr>
            <w:r>
              <w:rPr>
                <w:lang w:eastAsia="zh-CN" w:bidi="hi-IN"/>
              </w:rPr>
              <w:t>Сдача результатов инженерных изысканий и комплекта технической документации, соответствующих положительным заключениям государственной экспертизы Заказчику в количестве экземпляров согласно заданию на проектированию.</w:t>
            </w:r>
          </w:p>
        </w:tc>
        <w:tc>
          <w:tcPr>
            <w:tcW w:w="374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5C49DA" w:rsidRDefault="005C49DA">
            <w:pPr>
              <w:spacing w:line="276" w:lineRule="auto"/>
              <w:ind w:left="93" w:right="129"/>
              <w:rPr>
                <w:lang w:eastAsia="zh-CN" w:bidi="hi-IN"/>
              </w:rPr>
            </w:pPr>
            <w:r>
              <w:rPr>
                <w:lang w:eastAsia="zh-CN" w:bidi="hi-IN"/>
              </w:rPr>
              <w:t>в течение 130 календарных дней с момента заключения Контракта</w:t>
            </w:r>
          </w:p>
        </w:tc>
        <w:tc>
          <w:tcPr>
            <w:tcW w:w="311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hideMark/>
          </w:tcPr>
          <w:p w:rsidR="005C49DA" w:rsidRDefault="005C49DA">
            <w:pPr>
              <w:spacing w:line="276" w:lineRule="auto"/>
              <w:ind w:left="100" w:right="94"/>
              <w:rPr>
                <w:lang w:eastAsia="zh-CN" w:bidi="hi-IN"/>
              </w:rPr>
            </w:pPr>
            <w:r>
              <w:rPr>
                <w:lang w:eastAsia="zh-CN" w:bidi="hi-IN"/>
              </w:rPr>
              <w:t>Акт сдачи-приемки выполненных работ</w:t>
            </w:r>
          </w:p>
        </w:tc>
      </w:tr>
    </w:tbl>
    <w:p w:rsidR="00140428" w:rsidRDefault="00140428" w:rsidP="00594DEC">
      <w:pPr>
        <w:rPr>
          <w:rFonts w:eastAsia="Arial"/>
          <w:bCs/>
          <w:spacing w:val="20"/>
          <w:sz w:val="20"/>
          <w:szCs w:val="20"/>
          <w:shd w:val="clear" w:color="auto" w:fill="FFFFFF"/>
        </w:rPr>
      </w:pPr>
    </w:p>
    <w:p w:rsidR="005C49DA" w:rsidRPr="006F1648" w:rsidRDefault="005C49DA" w:rsidP="00594DEC">
      <w:pPr>
        <w:rPr>
          <w:rFonts w:eastAsia="Arial"/>
          <w:bCs/>
          <w:spacing w:val="20"/>
          <w:sz w:val="20"/>
          <w:szCs w:val="20"/>
          <w:shd w:val="clear" w:color="auto" w:fill="FFFFFF"/>
        </w:rPr>
      </w:pP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6F1648" w:rsidTr="008062B6">
        <w:trPr>
          <w:trHeight w:val="472"/>
        </w:trPr>
        <w:tc>
          <w:tcPr>
            <w:tcW w:w="5190" w:type="dxa"/>
          </w:tcPr>
          <w:p w:rsidR="00594DEC" w:rsidRPr="006F1648" w:rsidRDefault="00594DEC" w:rsidP="008062B6">
            <w:pPr>
              <w:rPr>
                <w:lang w:eastAsia="zh-CN" w:bidi="hi-IN"/>
              </w:rPr>
            </w:pPr>
            <w:r w:rsidRPr="006F1648">
              <w:rPr>
                <w:lang w:eastAsia="zh-CN" w:bidi="hi-IN"/>
              </w:rPr>
              <w:t>Государственный заказчик:</w:t>
            </w:r>
          </w:p>
          <w:p w:rsidR="00594DEC" w:rsidRPr="006F1648" w:rsidRDefault="00594DEC" w:rsidP="008062B6">
            <w:pPr>
              <w:rPr>
                <w:lang w:eastAsia="zh-CN" w:bidi="hi-IN"/>
              </w:rPr>
            </w:pPr>
            <w:r w:rsidRPr="006F1648">
              <w:rPr>
                <w:lang w:eastAsia="zh-CN" w:bidi="hi-IN"/>
              </w:rPr>
              <w:t>Директор по строительству</w:t>
            </w:r>
          </w:p>
          <w:p w:rsidR="00594DEC" w:rsidRPr="006F1648" w:rsidRDefault="00594DEC" w:rsidP="008062B6">
            <w:pPr>
              <w:rPr>
                <w:lang w:eastAsia="zh-CN" w:bidi="hi-IN"/>
              </w:rPr>
            </w:pPr>
          </w:p>
          <w:p w:rsidR="00594DEC" w:rsidRPr="006F1648" w:rsidRDefault="00594DEC" w:rsidP="008062B6">
            <w:pPr>
              <w:rPr>
                <w:u w:val="single"/>
                <w:lang w:eastAsia="zh-CN" w:bidi="hi-IN"/>
              </w:rPr>
            </w:pPr>
            <w:r w:rsidRPr="006F1648">
              <w:rPr>
                <w:lang w:eastAsia="zh-CN" w:bidi="hi-IN"/>
              </w:rPr>
              <w:t xml:space="preserve">_________________/ </w:t>
            </w:r>
            <w:r w:rsidRPr="006F1648">
              <w:rPr>
                <w:u w:val="single"/>
                <w:lang w:eastAsia="zh-CN" w:bidi="hi-IN"/>
              </w:rPr>
              <w:t>Э.Г. Щёголев</w:t>
            </w:r>
          </w:p>
          <w:p w:rsidR="00594DEC" w:rsidRPr="006F1648" w:rsidRDefault="00594DEC" w:rsidP="008062B6">
            <w:pPr>
              <w:rPr>
                <w:lang w:eastAsia="zh-CN" w:bidi="hi-IN"/>
              </w:rPr>
            </w:pPr>
            <w:r w:rsidRPr="006F1648">
              <w:rPr>
                <w:lang w:eastAsia="zh-CN" w:bidi="hi-IN"/>
              </w:rPr>
              <w:t xml:space="preserve">         (</w:t>
            </w:r>
            <w:proofErr w:type="gramStart"/>
            <w:r w:rsidRPr="006F1648">
              <w:rPr>
                <w:lang w:eastAsia="zh-CN" w:bidi="hi-IN"/>
              </w:rPr>
              <w:t xml:space="preserve">подпись)   </w:t>
            </w:r>
            <w:proofErr w:type="gramEnd"/>
            <w:r w:rsidRPr="006F1648">
              <w:rPr>
                <w:lang w:eastAsia="zh-CN" w:bidi="hi-IN"/>
              </w:rPr>
              <w:t xml:space="preserve">        (расшифровка подписи)</w:t>
            </w:r>
          </w:p>
          <w:p w:rsidR="00594DEC" w:rsidRPr="006F1648" w:rsidRDefault="00594DEC" w:rsidP="008062B6">
            <w:pPr>
              <w:rPr>
                <w:lang w:eastAsia="zh-CN" w:bidi="hi-IN"/>
              </w:rPr>
            </w:pPr>
            <w:proofErr w:type="spellStart"/>
            <w:r w:rsidRPr="006F1648">
              <w:rPr>
                <w:lang w:eastAsia="zh-CN" w:bidi="hi-IN"/>
              </w:rPr>
              <w:t>мп</w:t>
            </w:r>
            <w:proofErr w:type="spellEnd"/>
          </w:p>
        </w:tc>
        <w:tc>
          <w:tcPr>
            <w:tcW w:w="5016" w:type="dxa"/>
          </w:tcPr>
          <w:p w:rsidR="00594DEC" w:rsidRPr="006F1648" w:rsidRDefault="00594DEC" w:rsidP="008062B6">
            <w:pPr>
              <w:rPr>
                <w:lang w:eastAsia="zh-CN" w:bidi="hi-IN"/>
              </w:rPr>
            </w:pPr>
            <w:r w:rsidRPr="006F1648">
              <w:rPr>
                <w:lang w:eastAsia="zh-CN" w:bidi="hi-IN"/>
              </w:rPr>
              <w:t>Подрядчик:</w:t>
            </w:r>
          </w:p>
          <w:p w:rsidR="00594DEC" w:rsidRPr="006F1648" w:rsidRDefault="00594DEC" w:rsidP="008062B6">
            <w:pPr>
              <w:rPr>
                <w:lang w:eastAsia="zh-CN" w:bidi="hi-IN"/>
              </w:rPr>
            </w:pPr>
            <w:r w:rsidRPr="006F1648">
              <w:rPr>
                <w:lang w:eastAsia="zh-CN" w:bidi="hi-IN"/>
              </w:rPr>
              <w:t>___________________________________</w:t>
            </w:r>
          </w:p>
          <w:p w:rsidR="00594DEC" w:rsidRPr="006F1648" w:rsidRDefault="00594DEC" w:rsidP="008062B6">
            <w:pPr>
              <w:rPr>
                <w:lang w:eastAsia="zh-CN" w:bidi="hi-IN"/>
              </w:rPr>
            </w:pPr>
          </w:p>
          <w:p w:rsidR="00594DEC" w:rsidRPr="006F1648" w:rsidRDefault="00594DEC" w:rsidP="008062B6">
            <w:pPr>
              <w:jc w:val="both"/>
              <w:rPr>
                <w:lang w:eastAsia="zh-CN" w:bidi="hi-IN"/>
              </w:rPr>
            </w:pPr>
            <w:r w:rsidRPr="006F1648">
              <w:rPr>
                <w:lang w:eastAsia="zh-CN" w:bidi="hi-IN"/>
              </w:rPr>
              <w:t>_____</w:t>
            </w:r>
            <w:r w:rsidRPr="006F1648">
              <w:rPr>
                <w:spacing w:val="-3"/>
              </w:rPr>
              <w:t>________________ /________________/</w:t>
            </w:r>
          </w:p>
          <w:p w:rsidR="00594DEC" w:rsidRPr="006F1648" w:rsidRDefault="00594DEC" w:rsidP="008062B6">
            <w:pPr>
              <w:rPr>
                <w:lang w:eastAsia="zh-CN" w:bidi="hi-IN"/>
              </w:rPr>
            </w:pPr>
            <w:r w:rsidRPr="006F1648">
              <w:rPr>
                <w:lang w:eastAsia="zh-CN" w:bidi="hi-IN"/>
              </w:rPr>
              <w:t xml:space="preserve">         (</w:t>
            </w:r>
            <w:proofErr w:type="gramStart"/>
            <w:r w:rsidRPr="006F1648">
              <w:rPr>
                <w:lang w:eastAsia="zh-CN" w:bidi="hi-IN"/>
              </w:rPr>
              <w:t xml:space="preserve">подпись)   </w:t>
            </w:r>
            <w:proofErr w:type="gramEnd"/>
            <w:r w:rsidRPr="006F1648">
              <w:rPr>
                <w:lang w:eastAsia="zh-CN" w:bidi="hi-IN"/>
              </w:rPr>
              <w:t xml:space="preserve">      (расшифровка подписи)</w:t>
            </w:r>
          </w:p>
          <w:p w:rsidR="00594DEC" w:rsidRPr="006F1648" w:rsidRDefault="00594DEC" w:rsidP="008062B6">
            <w:pPr>
              <w:rPr>
                <w:lang w:eastAsia="zh-CN" w:bidi="hi-IN"/>
              </w:rPr>
            </w:pPr>
            <w:proofErr w:type="spellStart"/>
            <w:r w:rsidRPr="006F1648">
              <w:rPr>
                <w:lang w:eastAsia="zh-CN" w:bidi="hi-IN"/>
              </w:rPr>
              <w:t>мп</w:t>
            </w:r>
            <w:proofErr w:type="spellEnd"/>
          </w:p>
        </w:tc>
      </w:tr>
    </w:tbl>
    <w:p w:rsidR="00A72AA1" w:rsidRPr="006F1648" w:rsidRDefault="00A72AA1" w:rsidP="00B74EBF">
      <w:pPr>
        <w:rPr>
          <w:rFonts w:eastAsia="Arial"/>
          <w:bCs/>
          <w:spacing w:val="20"/>
          <w:sz w:val="20"/>
          <w:szCs w:val="20"/>
          <w:shd w:val="clear" w:color="auto" w:fill="FFFFFF"/>
        </w:rPr>
        <w:sectPr w:rsidR="00A72AA1" w:rsidRPr="006F1648">
          <w:pgSz w:w="16838" w:h="11906" w:orient="landscape"/>
          <w:pgMar w:top="868" w:right="680" w:bottom="992" w:left="1134" w:header="397" w:footer="431" w:gutter="0"/>
          <w:cols w:space="720"/>
        </w:sectPr>
      </w:pPr>
    </w:p>
    <w:p w:rsidR="00EB649A" w:rsidRPr="006F1648" w:rsidRDefault="00EB649A" w:rsidP="00B74EBF">
      <w:pPr>
        <w:ind w:left="4678"/>
        <w:jc w:val="right"/>
        <w:outlineLvl w:val="0"/>
      </w:pPr>
      <w:r w:rsidRPr="006F1648">
        <w:t>Приложение № 3</w:t>
      </w:r>
    </w:p>
    <w:p w:rsidR="00EB649A" w:rsidRPr="006F1648" w:rsidRDefault="00EB649A" w:rsidP="00B74EBF">
      <w:pPr>
        <w:ind w:left="4678"/>
        <w:jc w:val="right"/>
      </w:pPr>
      <w:r w:rsidRPr="006F1648">
        <w:t xml:space="preserve">к </w:t>
      </w:r>
      <w:r w:rsidR="00494B44" w:rsidRPr="006F1648">
        <w:t>К</w:t>
      </w:r>
      <w:r w:rsidRPr="006F1648">
        <w:t>онтракту</w:t>
      </w:r>
    </w:p>
    <w:p w:rsidR="00A72AA1" w:rsidRPr="006F1648" w:rsidRDefault="00EB649A" w:rsidP="00B74EBF">
      <w:pPr>
        <w:tabs>
          <w:tab w:val="left" w:leader="underscore" w:pos="4337"/>
        </w:tabs>
        <w:jc w:val="right"/>
      </w:pPr>
      <w:r w:rsidRPr="006F1648">
        <w:t>от «__</w:t>
      </w:r>
      <w:proofErr w:type="gramStart"/>
      <w:r w:rsidRPr="006F1648">
        <w:t>_»_</w:t>
      </w:r>
      <w:proofErr w:type="gramEnd"/>
      <w:r w:rsidRPr="006F1648">
        <w:t>____</w:t>
      </w:r>
      <w:r w:rsidR="00A72AA1" w:rsidRPr="006F1648">
        <w:t>______202</w:t>
      </w:r>
      <w:r w:rsidR="00C02EBC" w:rsidRPr="006F1648">
        <w:t>1</w:t>
      </w:r>
      <w:r w:rsidR="00A72AA1" w:rsidRPr="006F1648">
        <w:t xml:space="preserve"> г.</w:t>
      </w:r>
    </w:p>
    <w:p w:rsidR="00EB649A" w:rsidRPr="006F1648" w:rsidRDefault="00EB649A" w:rsidP="00B74EBF">
      <w:pPr>
        <w:tabs>
          <w:tab w:val="left" w:leader="underscore" w:pos="4337"/>
        </w:tabs>
        <w:jc w:val="right"/>
        <w:rPr>
          <w:rFonts w:eastAsia="Calibri"/>
          <w:spacing w:val="-8"/>
        </w:rPr>
      </w:pPr>
      <w:r w:rsidRPr="006F1648">
        <w:t>№_</w:t>
      </w:r>
      <w:r w:rsidR="00A72AA1" w:rsidRPr="006F1648">
        <w:t>_____________</w:t>
      </w:r>
      <w:r w:rsidRPr="006F1648">
        <w:t>________</w:t>
      </w:r>
    </w:p>
    <w:p w:rsidR="00EB649A" w:rsidRPr="006F1648" w:rsidRDefault="00EB649A" w:rsidP="00B74EBF">
      <w:pPr>
        <w:tabs>
          <w:tab w:val="left" w:leader="underscore" w:pos="4337"/>
        </w:tabs>
        <w:jc w:val="right"/>
        <w:outlineLvl w:val="0"/>
        <w:rPr>
          <w:rFonts w:eastAsia="Calibri"/>
          <w:spacing w:val="-8"/>
        </w:rPr>
      </w:pPr>
      <w:r w:rsidRPr="006F1648">
        <w:rPr>
          <w:rFonts w:eastAsia="Calibri"/>
          <w:spacing w:val="-8"/>
        </w:rPr>
        <w:t>Форма</w:t>
      </w:r>
    </w:p>
    <w:p w:rsidR="00494B44" w:rsidRPr="006F1648" w:rsidRDefault="00494B44" w:rsidP="00494B44">
      <w:pPr>
        <w:spacing w:line="100" w:lineRule="atLeast"/>
        <w:jc w:val="center"/>
        <w:rPr>
          <w:b/>
        </w:rPr>
      </w:pPr>
      <w:r w:rsidRPr="006F1648">
        <w:rPr>
          <w:b/>
        </w:rPr>
        <w:t>Акт № __</w:t>
      </w:r>
      <w:r w:rsidR="008062B6" w:rsidRPr="006F1648">
        <w:rPr>
          <w:b/>
        </w:rPr>
        <w:t>________________</w:t>
      </w:r>
    </w:p>
    <w:p w:rsidR="00494B44" w:rsidRPr="006F1648" w:rsidRDefault="00494B44" w:rsidP="00494B44">
      <w:pPr>
        <w:spacing w:line="100" w:lineRule="atLeast"/>
        <w:jc w:val="center"/>
        <w:rPr>
          <w:b/>
        </w:rPr>
      </w:pPr>
      <w:r w:rsidRPr="006F1648">
        <w:rPr>
          <w:b/>
        </w:rPr>
        <w:t>сдачи-приемки работ</w:t>
      </w:r>
    </w:p>
    <w:p w:rsidR="00494B44" w:rsidRPr="006F1648" w:rsidRDefault="00494B44" w:rsidP="0098767D">
      <w:pPr>
        <w:spacing w:line="100" w:lineRule="atLeast"/>
        <w:jc w:val="center"/>
      </w:pPr>
      <w:r w:rsidRPr="006F1648">
        <w:rPr>
          <w:b/>
        </w:rPr>
        <w:t>по объекту «</w:t>
      </w:r>
      <w:r w:rsidR="00137976" w:rsidRPr="006F1648">
        <w:rPr>
          <w:b/>
          <w:bCs/>
          <w:sz w:val="26"/>
          <w:szCs w:val="26"/>
        </w:rPr>
        <w:t>Техническое перевооружение (капитальный ремонт) водопровода, проходящего по улицам поселка ГРЭС от камеры, расположенной по ул.</w:t>
      </w:r>
      <w:r w:rsidR="00137976" w:rsidRPr="006F1648">
        <w:rPr>
          <w:b/>
          <w:bCs/>
          <w:sz w:val="26"/>
          <w:szCs w:val="26"/>
          <w:lang w:val="en-US"/>
        </w:rPr>
        <w:t> </w:t>
      </w:r>
      <w:r w:rsidR="00137976" w:rsidRPr="006F1648">
        <w:rPr>
          <w:b/>
          <w:bCs/>
          <w:sz w:val="26"/>
          <w:szCs w:val="26"/>
        </w:rPr>
        <w:t xml:space="preserve">Монтажная, до КОС Укромное, с устройством перехода под трассой Таврида и прокладкой трубопровода в охранной зоне реки </w:t>
      </w:r>
      <w:proofErr w:type="spellStart"/>
      <w:r w:rsidR="00137976" w:rsidRPr="006F1648">
        <w:rPr>
          <w:b/>
          <w:bCs/>
          <w:sz w:val="26"/>
          <w:szCs w:val="26"/>
        </w:rPr>
        <w:t>Салгир</w:t>
      </w:r>
      <w:proofErr w:type="spellEnd"/>
      <w:r w:rsidR="00137976" w:rsidRPr="006F1648">
        <w:rPr>
          <w:b/>
          <w:bCs/>
          <w:sz w:val="26"/>
          <w:szCs w:val="26"/>
        </w:rPr>
        <w:t>, (необходимый напор не менее 15</w:t>
      </w:r>
      <w:r w:rsidR="00137976" w:rsidRPr="006F1648">
        <w:rPr>
          <w:b/>
          <w:bCs/>
          <w:sz w:val="26"/>
          <w:szCs w:val="26"/>
          <w:lang w:val="en-US"/>
        </w:rPr>
        <w:t> </w:t>
      </w:r>
      <w:r w:rsidR="00137976" w:rsidRPr="006F1648">
        <w:rPr>
          <w:b/>
          <w:bCs/>
          <w:sz w:val="26"/>
          <w:szCs w:val="26"/>
        </w:rPr>
        <w:t>атм.), с переустройством существующих подключений</w:t>
      </w:r>
      <w:r w:rsidRPr="006F1648">
        <w:rPr>
          <w:b/>
        </w:rPr>
        <w:t>».</w:t>
      </w:r>
    </w:p>
    <w:p w:rsidR="00494B44" w:rsidRPr="006F1648" w:rsidRDefault="00494B44" w:rsidP="00494B44">
      <w:pPr>
        <w:spacing w:line="100" w:lineRule="atLeast"/>
        <w:jc w:val="right"/>
      </w:pPr>
    </w:p>
    <w:p w:rsidR="00494B44" w:rsidRPr="006F1648" w:rsidRDefault="00494B44" w:rsidP="00494B44">
      <w:pPr>
        <w:spacing w:line="100" w:lineRule="atLeast"/>
        <w:jc w:val="right"/>
      </w:pPr>
      <w:r w:rsidRPr="006F1648">
        <w:t>«___» ______________20__ г.</w:t>
      </w:r>
    </w:p>
    <w:p w:rsidR="00494B44" w:rsidRPr="006F1648" w:rsidRDefault="00494B44" w:rsidP="00494B44">
      <w:pPr>
        <w:spacing w:line="100" w:lineRule="atLeast"/>
      </w:pPr>
    </w:p>
    <w:p w:rsidR="00494B44" w:rsidRPr="006F1648" w:rsidRDefault="00494B44" w:rsidP="00494B44">
      <w:pPr>
        <w:spacing w:line="100" w:lineRule="atLeast"/>
        <w:ind w:firstLine="567"/>
        <w:jc w:val="both"/>
      </w:pPr>
      <w:r w:rsidRPr="006F1648">
        <w:t xml:space="preserve">Государственное унитарное предприятие Республики Крым «Вода Крыма» (ГУП РК «Вода Крыма), именуемое в дальнейшем «Заказчик», в лице </w:t>
      </w:r>
      <w:r w:rsidRPr="006F1648">
        <w:rPr>
          <w:bCs/>
        </w:rPr>
        <w:t>______________________________________________</w:t>
      </w:r>
      <w:r w:rsidR="008062B6" w:rsidRPr="006F1648">
        <w:rPr>
          <w:bCs/>
        </w:rPr>
        <w:t>______________</w:t>
      </w:r>
      <w:r w:rsidRPr="006F1648">
        <w:t>, действующего на основании ___________________________________</w:t>
      </w:r>
      <w:r w:rsidR="008062B6" w:rsidRPr="006F1648">
        <w:t>______________________________</w:t>
      </w:r>
      <w:r w:rsidRPr="006F1648">
        <w:t>., с одной стороны, и ________________________________________________________________________________________________________</w:t>
      </w:r>
      <w:r w:rsidR="008062B6" w:rsidRPr="006F1648">
        <w:t>_____________________</w:t>
      </w:r>
      <w:r w:rsidRPr="006F1648">
        <w:t xml:space="preserve">, именуемое в дальнейшем «Исполнитель», в лице </w:t>
      </w:r>
      <w:r w:rsidRPr="006F1648">
        <w:rPr>
          <w:bCs/>
        </w:rPr>
        <w:t>____________________________________</w:t>
      </w:r>
      <w:r w:rsidRPr="006F1648">
        <w:t>, действующей на основании __________________</w:t>
      </w:r>
      <w:r w:rsidR="008062B6" w:rsidRPr="006F1648">
        <w:t>_____</w:t>
      </w:r>
      <w:r w:rsidRPr="006F1648">
        <w:t xml:space="preserve">, с другой стороны, составили настоящий акт о том, что согласно условиям контракта от </w:t>
      </w:r>
      <w:r w:rsidR="008062B6" w:rsidRPr="006F1648">
        <w:br/>
      </w:r>
      <w:r w:rsidRPr="006F1648">
        <w:t>«</w:t>
      </w:r>
      <w:r w:rsidR="008062B6" w:rsidRPr="006F1648">
        <w:t>_</w:t>
      </w:r>
      <w:r w:rsidRPr="006F1648">
        <w:t>__» __________ 20___ г.  № ___</w:t>
      </w:r>
      <w:r w:rsidR="008062B6" w:rsidRPr="006F1648">
        <w:t>__________</w:t>
      </w:r>
      <w:r w:rsidRPr="006F1648">
        <w:t xml:space="preserve">________на выполнение проектно-изыскательских работ, по объекту </w:t>
      </w:r>
      <w:r w:rsidRPr="006F1648">
        <w:rPr>
          <w:b/>
        </w:rPr>
        <w:t>«</w:t>
      </w:r>
      <w:r w:rsidRPr="006F1648">
        <w:t xml:space="preserve">______________________________________», общей стоимостью ______________ (______________) руб. _______ коп., </w:t>
      </w:r>
      <w:r w:rsidRPr="006F1648">
        <w:rPr>
          <w:i/>
        </w:rPr>
        <w:t xml:space="preserve">без НДС/. включая НДС </w:t>
      </w:r>
      <w:proofErr w:type="gramStart"/>
      <w:r w:rsidRPr="006F1648">
        <w:rPr>
          <w:i/>
        </w:rPr>
        <w:t xml:space="preserve">(  </w:t>
      </w:r>
      <w:proofErr w:type="gramEnd"/>
      <w:r w:rsidRPr="006F1648">
        <w:rPr>
          <w:i/>
        </w:rPr>
        <w:t xml:space="preserve"> %)___________ (_________________________) руб. ____ коп</w:t>
      </w:r>
      <w:r w:rsidRPr="006F1648">
        <w:t>.</w:t>
      </w:r>
    </w:p>
    <w:p w:rsidR="00494B44" w:rsidRPr="006F1648" w:rsidRDefault="00494B44" w:rsidP="00494B44">
      <w:pPr>
        <w:spacing w:line="100" w:lineRule="atLeast"/>
      </w:pPr>
      <w:r w:rsidRPr="006F1648">
        <w:t>Исполнитель выполнил, а Заказчик принял следующие работы:</w:t>
      </w:r>
    </w:p>
    <w:tbl>
      <w:tblPr>
        <w:tblW w:w="10558" w:type="dxa"/>
        <w:tblInd w:w="-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8"/>
        <w:gridCol w:w="4224"/>
        <w:gridCol w:w="1729"/>
        <w:gridCol w:w="1134"/>
        <w:gridCol w:w="1843"/>
      </w:tblGrid>
      <w:tr w:rsidR="00494B44" w:rsidRPr="006F1648" w:rsidTr="00A72AA1">
        <w:tc>
          <w:tcPr>
            <w:tcW w:w="1628" w:type="dxa"/>
            <w:vMerge w:val="restart"/>
            <w:shd w:val="clear" w:color="auto" w:fill="FFFFFF"/>
          </w:tcPr>
          <w:p w:rsidR="00494B44" w:rsidRPr="006F1648" w:rsidRDefault="00494B44" w:rsidP="003D7FE5">
            <w:pPr>
              <w:jc w:val="center"/>
            </w:pPr>
            <w:r w:rsidRPr="006F1648">
              <w:t>№ этапа</w:t>
            </w:r>
          </w:p>
        </w:tc>
        <w:tc>
          <w:tcPr>
            <w:tcW w:w="4224" w:type="dxa"/>
            <w:vMerge w:val="restart"/>
            <w:shd w:val="clear" w:color="auto" w:fill="FFFFFF"/>
          </w:tcPr>
          <w:p w:rsidR="00494B44" w:rsidRPr="006F1648" w:rsidRDefault="00494B44" w:rsidP="003D7FE5">
            <w:pPr>
              <w:jc w:val="center"/>
            </w:pPr>
            <w:r w:rsidRPr="006F1648">
              <w:t>Наименование этапа принятых работ по настоящему акту</w:t>
            </w:r>
          </w:p>
        </w:tc>
        <w:tc>
          <w:tcPr>
            <w:tcW w:w="4706" w:type="dxa"/>
            <w:gridSpan w:val="3"/>
            <w:shd w:val="clear" w:color="auto" w:fill="FFFFFF"/>
          </w:tcPr>
          <w:p w:rsidR="00494B44" w:rsidRPr="006F1648" w:rsidRDefault="00494B44" w:rsidP="003D7FE5">
            <w:pPr>
              <w:jc w:val="center"/>
            </w:pPr>
            <w:r w:rsidRPr="006F1648">
              <w:t>Стоимость выполненных проектно-изыскательских работ, руб.</w:t>
            </w:r>
          </w:p>
        </w:tc>
      </w:tr>
      <w:tr w:rsidR="00494B44" w:rsidRPr="006F1648" w:rsidTr="00A72AA1">
        <w:tc>
          <w:tcPr>
            <w:tcW w:w="1628" w:type="dxa"/>
            <w:vMerge/>
            <w:shd w:val="clear" w:color="auto" w:fill="FFFFFF"/>
          </w:tcPr>
          <w:p w:rsidR="00494B44" w:rsidRPr="006F1648" w:rsidRDefault="00494B44" w:rsidP="003D7FE5">
            <w:pPr>
              <w:snapToGrid w:val="0"/>
            </w:pPr>
          </w:p>
        </w:tc>
        <w:tc>
          <w:tcPr>
            <w:tcW w:w="4224" w:type="dxa"/>
            <w:vMerge/>
            <w:shd w:val="clear" w:color="auto" w:fill="FFFFFF"/>
          </w:tcPr>
          <w:p w:rsidR="00494B44" w:rsidRPr="006F1648" w:rsidRDefault="00494B44" w:rsidP="003D7FE5">
            <w:pPr>
              <w:snapToGrid w:val="0"/>
            </w:pPr>
          </w:p>
        </w:tc>
        <w:tc>
          <w:tcPr>
            <w:tcW w:w="1729" w:type="dxa"/>
            <w:shd w:val="clear" w:color="auto" w:fill="FFFFFF"/>
          </w:tcPr>
          <w:p w:rsidR="00494B44" w:rsidRPr="006F1648" w:rsidRDefault="00494B44" w:rsidP="003D7FE5">
            <w:pPr>
              <w:jc w:val="center"/>
            </w:pPr>
            <w:r w:rsidRPr="006F1648">
              <w:t>с начала проведения работ</w:t>
            </w:r>
          </w:p>
        </w:tc>
        <w:tc>
          <w:tcPr>
            <w:tcW w:w="1134" w:type="dxa"/>
            <w:shd w:val="clear" w:color="auto" w:fill="FFFFFF"/>
          </w:tcPr>
          <w:p w:rsidR="00494B44" w:rsidRPr="006F1648" w:rsidRDefault="00494B44" w:rsidP="003D7FE5">
            <w:pPr>
              <w:jc w:val="center"/>
            </w:pPr>
            <w:r w:rsidRPr="006F1648">
              <w:t>с начала года</w:t>
            </w:r>
          </w:p>
        </w:tc>
        <w:tc>
          <w:tcPr>
            <w:tcW w:w="1843" w:type="dxa"/>
            <w:shd w:val="clear" w:color="auto" w:fill="FFFFFF"/>
          </w:tcPr>
          <w:p w:rsidR="00494B44" w:rsidRPr="006F1648" w:rsidRDefault="00494B44" w:rsidP="003D7FE5">
            <w:pPr>
              <w:jc w:val="center"/>
            </w:pPr>
            <w:r w:rsidRPr="006F1648">
              <w:t>в том числе за отчетный период</w:t>
            </w:r>
          </w:p>
        </w:tc>
      </w:tr>
      <w:tr w:rsidR="00722108" w:rsidRPr="006F1648" w:rsidTr="00A72AA1">
        <w:tc>
          <w:tcPr>
            <w:tcW w:w="1628" w:type="dxa"/>
            <w:shd w:val="clear" w:color="auto" w:fill="FFFFFF"/>
          </w:tcPr>
          <w:p w:rsidR="00722108" w:rsidRPr="006F1648" w:rsidRDefault="00722108" w:rsidP="00722108">
            <w:pPr>
              <w:snapToGrid w:val="0"/>
            </w:pPr>
          </w:p>
        </w:tc>
        <w:tc>
          <w:tcPr>
            <w:tcW w:w="4224" w:type="dxa"/>
            <w:shd w:val="clear" w:color="auto" w:fill="FFFFFF"/>
          </w:tcPr>
          <w:p w:rsidR="00722108" w:rsidRPr="006F1648" w:rsidRDefault="00722108" w:rsidP="00722108">
            <w:r w:rsidRPr="006F1648">
              <w:t>Всего работ и затрат, включаемых в стоимость работ, в том числе:</w:t>
            </w:r>
          </w:p>
        </w:tc>
        <w:tc>
          <w:tcPr>
            <w:tcW w:w="1729" w:type="dxa"/>
            <w:shd w:val="clear" w:color="auto" w:fill="FFFFFF"/>
          </w:tcPr>
          <w:p w:rsidR="00722108" w:rsidRPr="006F1648" w:rsidRDefault="00722108" w:rsidP="00722108">
            <w:pPr>
              <w:snapToGrid w:val="0"/>
              <w:rPr>
                <w:sz w:val="18"/>
                <w:szCs w:val="18"/>
              </w:rPr>
            </w:pPr>
          </w:p>
        </w:tc>
        <w:tc>
          <w:tcPr>
            <w:tcW w:w="1134" w:type="dxa"/>
            <w:shd w:val="clear" w:color="auto" w:fill="FFFFFF"/>
          </w:tcPr>
          <w:p w:rsidR="00722108" w:rsidRPr="006F1648" w:rsidRDefault="00722108" w:rsidP="00722108">
            <w:pPr>
              <w:snapToGrid w:val="0"/>
              <w:rPr>
                <w:sz w:val="18"/>
                <w:szCs w:val="18"/>
              </w:rPr>
            </w:pPr>
          </w:p>
        </w:tc>
        <w:tc>
          <w:tcPr>
            <w:tcW w:w="1843" w:type="dxa"/>
            <w:shd w:val="clear" w:color="auto" w:fill="FFFFFF"/>
          </w:tcPr>
          <w:p w:rsidR="00722108" w:rsidRPr="006F1648" w:rsidRDefault="00722108" w:rsidP="00722108">
            <w:pPr>
              <w:snapToGrid w:val="0"/>
              <w:rPr>
                <w:sz w:val="18"/>
                <w:szCs w:val="18"/>
              </w:rPr>
            </w:pPr>
          </w:p>
        </w:tc>
      </w:tr>
      <w:tr w:rsidR="00722108" w:rsidRPr="006F1648" w:rsidTr="00A72AA1">
        <w:tc>
          <w:tcPr>
            <w:tcW w:w="1628" w:type="dxa"/>
            <w:shd w:val="clear" w:color="auto" w:fill="FFFFFF"/>
          </w:tcPr>
          <w:p w:rsidR="00722108" w:rsidRPr="006F1648" w:rsidRDefault="00722108" w:rsidP="00722108">
            <w:pPr>
              <w:snapToGrid w:val="0"/>
            </w:pPr>
            <w:r w:rsidRPr="006F1648">
              <w:t>1</w:t>
            </w:r>
          </w:p>
        </w:tc>
        <w:tc>
          <w:tcPr>
            <w:tcW w:w="4224" w:type="dxa"/>
            <w:shd w:val="clear" w:color="auto" w:fill="FFFFFF"/>
          </w:tcPr>
          <w:p w:rsidR="00722108" w:rsidRPr="006F1648" w:rsidRDefault="00722108" w:rsidP="00722108">
            <w:pPr>
              <w:tabs>
                <w:tab w:val="left" w:pos="6205"/>
              </w:tabs>
            </w:pPr>
            <w:r w:rsidRPr="006F1648">
              <w:t>Документация и результаты инженерных изысканий с прохождением экспертиз</w:t>
            </w:r>
          </w:p>
        </w:tc>
        <w:tc>
          <w:tcPr>
            <w:tcW w:w="1729" w:type="dxa"/>
            <w:shd w:val="clear" w:color="auto" w:fill="FFFFFF"/>
          </w:tcPr>
          <w:p w:rsidR="00722108" w:rsidRPr="006F1648" w:rsidRDefault="00722108" w:rsidP="00722108">
            <w:pPr>
              <w:snapToGrid w:val="0"/>
              <w:rPr>
                <w:sz w:val="18"/>
                <w:szCs w:val="18"/>
              </w:rPr>
            </w:pPr>
          </w:p>
        </w:tc>
        <w:tc>
          <w:tcPr>
            <w:tcW w:w="1134" w:type="dxa"/>
            <w:shd w:val="clear" w:color="auto" w:fill="FFFFFF"/>
          </w:tcPr>
          <w:p w:rsidR="00722108" w:rsidRPr="006F1648" w:rsidRDefault="00722108" w:rsidP="00722108">
            <w:pPr>
              <w:snapToGrid w:val="0"/>
              <w:rPr>
                <w:sz w:val="18"/>
                <w:szCs w:val="18"/>
              </w:rPr>
            </w:pPr>
          </w:p>
        </w:tc>
        <w:tc>
          <w:tcPr>
            <w:tcW w:w="1843" w:type="dxa"/>
            <w:shd w:val="clear" w:color="auto" w:fill="FFFFFF"/>
          </w:tcPr>
          <w:p w:rsidR="00722108" w:rsidRPr="006F1648" w:rsidRDefault="00722108" w:rsidP="00722108">
            <w:pPr>
              <w:snapToGrid w:val="0"/>
              <w:rPr>
                <w:sz w:val="18"/>
                <w:szCs w:val="18"/>
              </w:rPr>
            </w:pPr>
          </w:p>
        </w:tc>
      </w:tr>
      <w:tr w:rsidR="00494B44" w:rsidRPr="006F1648" w:rsidTr="00A72AA1">
        <w:tc>
          <w:tcPr>
            <w:tcW w:w="1628" w:type="dxa"/>
            <w:shd w:val="clear" w:color="auto" w:fill="FFFFFF"/>
          </w:tcPr>
          <w:p w:rsidR="00494B44" w:rsidRPr="006F1648" w:rsidRDefault="00494B44" w:rsidP="003D7FE5">
            <w:pPr>
              <w:snapToGrid w:val="0"/>
            </w:pPr>
            <w:r w:rsidRPr="006F1648">
              <w:t>2</w:t>
            </w:r>
          </w:p>
        </w:tc>
        <w:tc>
          <w:tcPr>
            <w:tcW w:w="4224" w:type="dxa"/>
            <w:shd w:val="clear" w:color="auto" w:fill="FFFFFF"/>
          </w:tcPr>
          <w:p w:rsidR="00494B44" w:rsidRPr="006F1648" w:rsidRDefault="00494B44" w:rsidP="003D7FE5">
            <w:pPr>
              <w:tabs>
                <w:tab w:val="left" w:pos="6205"/>
              </w:tabs>
            </w:pPr>
            <w:r w:rsidRPr="006F1648">
              <w:t>Рабочая документация</w:t>
            </w:r>
          </w:p>
        </w:tc>
        <w:tc>
          <w:tcPr>
            <w:tcW w:w="1729" w:type="dxa"/>
            <w:shd w:val="clear" w:color="auto" w:fill="FFFFFF"/>
          </w:tcPr>
          <w:p w:rsidR="00494B44" w:rsidRPr="006F1648" w:rsidRDefault="00494B44" w:rsidP="003D7FE5">
            <w:pPr>
              <w:snapToGrid w:val="0"/>
              <w:rPr>
                <w:sz w:val="18"/>
                <w:szCs w:val="18"/>
              </w:rPr>
            </w:pPr>
          </w:p>
        </w:tc>
        <w:tc>
          <w:tcPr>
            <w:tcW w:w="1134" w:type="dxa"/>
            <w:shd w:val="clear" w:color="auto" w:fill="FFFFFF"/>
          </w:tcPr>
          <w:p w:rsidR="00494B44" w:rsidRPr="006F1648" w:rsidRDefault="00494B44" w:rsidP="003D7FE5">
            <w:pPr>
              <w:snapToGrid w:val="0"/>
              <w:rPr>
                <w:sz w:val="18"/>
                <w:szCs w:val="18"/>
              </w:rPr>
            </w:pPr>
          </w:p>
        </w:tc>
        <w:tc>
          <w:tcPr>
            <w:tcW w:w="1843" w:type="dxa"/>
            <w:shd w:val="clear" w:color="auto" w:fill="FFFFFF"/>
          </w:tcPr>
          <w:p w:rsidR="00494B44" w:rsidRPr="006F1648" w:rsidRDefault="00494B44" w:rsidP="003D7FE5">
            <w:pPr>
              <w:snapToGrid w:val="0"/>
              <w:rPr>
                <w:sz w:val="18"/>
                <w:szCs w:val="18"/>
              </w:rPr>
            </w:pPr>
          </w:p>
        </w:tc>
      </w:tr>
      <w:tr w:rsidR="00494B44" w:rsidRPr="006F1648" w:rsidTr="00A72AA1">
        <w:tc>
          <w:tcPr>
            <w:tcW w:w="1628" w:type="dxa"/>
            <w:shd w:val="clear" w:color="auto" w:fill="FFFFFF"/>
          </w:tcPr>
          <w:p w:rsidR="00494B44" w:rsidRPr="006F1648" w:rsidRDefault="00494B44" w:rsidP="003D7FE5">
            <w:r w:rsidRPr="006F1648">
              <w:t>Итого</w:t>
            </w:r>
          </w:p>
        </w:tc>
        <w:tc>
          <w:tcPr>
            <w:tcW w:w="8930" w:type="dxa"/>
            <w:gridSpan w:val="4"/>
            <w:shd w:val="clear" w:color="auto" w:fill="FFFFFF"/>
          </w:tcPr>
          <w:p w:rsidR="00494B44" w:rsidRPr="006F1648" w:rsidRDefault="00494B44" w:rsidP="003D7FE5">
            <w:pPr>
              <w:snapToGrid w:val="0"/>
              <w:rPr>
                <w:sz w:val="20"/>
                <w:szCs w:val="20"/>
              </w:rPr>
            </w:pPr>
          </w:p>
        </w:tc>
      </w:tr>
      <w:tr w:rsidR="00494B44" w:rsidRPr="006F1648" w:rsidTr="00A72AA1">
        <w:tc>
          <w:tcPr>
            <w:tcW w:w="1628" w:type="dxa"/>
            <w:shd w:val="clear" w:color="auto" w:fill="FFFFFF"/>
          </w:tcPr>
          <w:p w:rsidR="00494B44" w:rsidRPr="006F1648" w:rsidRDefault="00494B44" w:rsidP="003D7FE5">
            <w:pPr>
              <w:tabs>
                <w:tab w:val="left" w:pos="1958"/>
              </w:tabs>
            </w:pPr>
            <w:r w:rsidRPr="006F1648">
              <w:t xml:space="preserve">Сумма НДС </w:t>
            </w:r>
            <w:r w:rsidR="00741C03" w:rsidRPr="006F1648">
              <w:t>20</w:t>
            </w:r>
            <w:r w:rsidRPr="006F1648">
              <w:t>%</w:t>
            </w:r>
          </w:p>
        </w:tc>
        <w:tc>
          <w:tcPr>
            <w:tcW w:w="8930" w:type="dxa"/>
            <w:gridSpan w:val="4"/>
            <w:shd w:val="clear" w:color="auto" w:fill="FFFFFF"/>
          </w:tcPr>
          <w:p w:rsidR="00494B44" w:rsidRPr="006F1648" w:rsidRDefault="00494B44" w:rsidP="003D7FE5">
            <w:pPr>
              <w:snapToGrid w:val="0"/>
              <w:rPr>
                <w:sz w:val="20"/>
                <w:szCs w:val="20"/>
              </w:rPr>
            </w:pPr>
          </w:p>
        </w:tc>
      </w:tr>
      <w:tr w:rsidR="00494B44" w:rsidRPr="006F1648" w:rsidTr="00A72AA1">
        <w:tc>
          <w:tcPr>
            <w:tcW w:w="1628" w:type="dxa"/>
            <w:shd w:val="clear" w:color="auto" w:fill="FFFFFF"/>
          </w:tcPr>
          <w:p w:rsidR="00494B44" w:rsidRPr="006F1648" w:rsidRDefault="00494B44" w:rsidP="003D7FE5">
            <w:r w:rsidRPr="006F1648">
              <w:t>Всего с учетом НДС</w:t>
            </w:r>
          </w:p>
        </w:tc>
        <w:tc>
          <w:tcPr>
            <w:tcW w:w="8930" w:type="dxa"/>
            <w:gridSpan w:val="4"/>
            <w:shd w:val="clear" w:color="auto" w:fill="FFFFFF"/>
          </w:tcPr>
          <w:p w:rsidR="00494B44" w:rsidRPr="006F1648" w:rsidRDefault="00494B44" w:rsidP="003D7FE5">
            <w:pPr>
              <w:snapToGrid w:val="0"/>
              <w:rPr>
                <w:sz w:val="20"/>
                <w:szCs w:val="20"/>
              </w:rPr>
            </w:pPr>
          </w:p>
        </w:tc>
      </w:tr>
    </w:tbl>
    <w:p w:rsidR="00494B44" w:rsidRPr="006F1648" w:rsidRDefault="00494B44" w:rsidP="00494B44">
      <w:pPr>
        <w:spacing w:line="100" w:lineRule="atLeast"/>
        <w:ind w:firstLine="567"/>
        <w:jc w:val="both"/>
      </w:pPr>
      <w:r w:rsidRPr="006F1648">
        <w:t>Работы выполнены в полном объеме. Стороны претензий друг к другу не имеют. Акт составлен в трех экземплярах, имеющих равную юридическую силу.</w:t>
      </w: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6F1648" w:rsidTr="008062B6">
        <w:trPr>
          <w:trHeight w:val="472"/>
        </w:trPr>
        <w:tc>
          <w:tcPr>
            <w:tcW w:w="5190" w:type="dxa"/>
          </w:tcPr>
          <w:p w:rsidR="00594DEC" w:rsidRPr="006F1648" w:rsidRDefault="00594DEC" w:rsidP="008062B6">
            <w:pPr>
              <w:rPr>
                <w:lang w:eastAsia="zh-CN" w:bidi="hi-IN"/>
              </w:rPr>
            </w:pPr>
            <w:r w:rsidRPr="006F1648">
              <w:rPr>
                <w:lang w:eastAsia="zh-CN" w:bidi="hi-IN"/>
              </w:rPr>
              <w:t>Государственный заказчик:</w:t>
            </w:r>
          </w:p>
          <w:p w:rsidR="00594DEC" w:rsidRPr="006F1648" w:rsidRDefault="00594DEC" w:rsidP="008062B6">
            <w:pPr>
              <w:rPr>
                <w:lang w:eastAsia="zh-CN" w:bidi="hi-IN"/>
              </w:rPr>
            </w:pPr>
            <w:r w:rsidRPr="006F1648">
              <w:rPr>
                <w:lang w:eastAsia="zh-CN" w:bidi="hi-IN"/>
              </w:rPr>
              <w:t>Директор по строительству</w:t>
            </w:r>
          </w:p>
          <w:p w:rsidR="00594DEC" w:rsidRPr="006F1648" w:rsidRDefault="00594DEC" w:rsidP="008062B6">
            <w:pPr>
              <w:rPr>
                <w:lang w:eastAsia="zh-CN" w:bidi="hi-IN"/>
              </w:rPr>
            </w:pPr>
          </w:p>
          <w:p w:rsidR="00594DEC" w:rsidRPr="006F1648" w:rsidRDefault="00594DEC" w:rsidP="008062B6">
            <w:pPr>
              <w:rPr>
                <w:u w:val="single"/>
                <w:lang w:eastAsia="zh-CN" w:bidi="hi-IN"/>
              </w:rPr>
            </w:pPr>
            <w:r w:rsidRPr="006F1648">
              <w:rPr>
                <w:lang w:eastAsia="zh-CN" w:bidi="hi-IN"/>
              </w:rPr>
              <w:t xml:space="preserve">_________________/ </w:t>
            </w:r>
            <w:r w:rsidRPr="006F1648">
              <w:rPr>
                <w:u w:val="single"/>
                <w:lang w:eastAsia="zh-CN" w:bidi="hi-IN"/>
              </w:rPr>
              <w:t>Э.Г. Щёголев</w:t>
            </w:r>
          </w:p>
          <w:p w:rsidR="00594DEC" w:rsidRPr="006F1648" w:rsidRDefault="00594DEC" w:rsidP="008062B6">
            <w:pPr>
              <w:rPr>
                <w:sz w:val="14"/>
                <w:lang w:eastAsia="zh-CN" w:bidi="hi-IN"/>
              </w:rPr>
            </w:pPr>
            <w:r w:rsidRPr="006F1648">
              <w:rPr>
                <w:sz w:val="14"/>
                <w:lang w:eastAsia="zh-CN" w:bidi="hi-IN"/>
              </w:rPr>
              <w:t xml:space="preserve">         (</w:t>
            </w:r>
            <w:proofErr w:type="gramStart"/>
            <w:r w:rsidRPr="006F1648">
              <w:rPr>
                <w:sz w:val="14"/>
                <w:lang w:eastAsia="zh-CN" w:bidi="hi-IN"/>
              </w:rPr>
              <w:t xml:space="preserve">подпись)   </w:t>
            </w:r>
            <w:proofErr w:type="gramEnd"/>
            <w:r w:rsidRPr="006F1648">
              <w:rPr>
                <w:sz w:val="14"/>
                <w:lang w:eastAsia="zh-CN" w:bidi="hi-IN"/>
              </w:rPr>
              <w:t xml:space="preserve">    </w:t>
            </w:r>
            <w:r w:rsidR="008062B6" w:rsidRPr="006F1648">
              <w:rPr>
                <w:sz w:val="14"/>
                <w:lang w:eastAsia="zh-CN" w:bidi="hi-IN"/>
              </w:rPr>
              <w:t xml:space="preserve">                        </w:t>
            </w:r>
            <w:r w:rsidRPr="006F1648">
              <w:rPr>
                <w:sz w:val="14"/>
                <w:lang w:eastAsia="zh-CN" w:bidi="hi-IN"/>
              </w:rPr>
              <w:t xml:space="preserve">    (расшифровка подписи)</w:t>
            </w:r>
          </w:p>
          <w:p w:rsidR="00594DEC" w:rsidRPr="006F1648" w:rsidRDefault="00594DEC" w:rsidP="008062B6">
            <w:pPr>
              <w:rPr>
                <w:lang w:eastAsia="zh-CN" w:bidi="hi-IN"/>
              </w:rPr>
            </w:pPr>
            <w:proofErr w:type="spellStart"/>
            <w:r w:rsidRPr="006F1648">
              <w:rPr>
                <w:lang w:eastAsia="zh-CN" w:bidi="hi-IN"/>
              </w:rPr>
              <w:t>мп</w:t>
            </w:r>
            <w:proofErr w:type="spellEnd"/>
          </w:p>
        </w:tc>
        <w:tc>
          <w:tcPr>
            <w:tcW w:w="5016" w:type="dxa"/>
          </w:tcPr>
          <w:p w:rsidR="00594DEC" w:rsidRPr="006F1648" w:rsidRDefault="00594DEC" w:rsidP="008062B6">
            <w:pPr>
              <w:rPr>
                <w:lang w:eastAsia="zh-CN" w:bidi="hi-IN"/>
              </w:rPr>
            </w:pPr>
            <w:r w:rsidRPr="006F1648">
              <w:rPr>
                <w:lang w:eastAsia="zh-CN" w:bidi="hi-IN"/>
              </w:rPr>
              <w:t>Подрядчик:</w:t>
            </w:r>
          </w:p>
          <w:p w:rsidR="00594DEC" w:rsidRPr="006F1648" w:rsidRDefault="00594DEC" w:rsidP="008062B6">
            <w:pPr>
              <w:rPr>
                <w:lang w:eastAsia="zh-CN" w:bidi="hi-IN"/>
              </w:rPr>
            </w:pPr>
            <w:r w:rsidRPr="006F1648">
              <w:rPr>
                <w:lang w:eastAsia="zh-CN" w:bidi="hi-IN"/>
              </w:rPr>
              <w:t>___________________________________</w:t>
            </w:r>
          </w:p>
          <w:p w:rsidR="00594DEC" w:rsidRPr="006F1648" w:rsidRDefault="00594DEC" w:rsidP="008062B6">
            <w:pPr>
              <w:rPr>
                <w:lang w:eastAsia="zh-CN" w:bidi="hi-IN"/>
              </w:rPr>
            </w:pPr>
          </w:p>
          <w:p w:rsidR="00594DEC" w:rsidRPr="006F1648" w:rsidRDefault="00594DEC" w:rsidP="008062B6">
            <w:pPr>
              <w:jc w:val="both"/>
              <w:rPr>
                <w:lang w:eastAsia="zh-CN" w:bidi="hi-IN"/>
              </w:rPr>
            </w:pPr>
            <w:r w:rsidRPr="006F1648">
              <w:rPr>
                <w:lang w:eastAsia="zh-CN" w:bidi="hi-IN"/>
              </w:rPr>
              <w:t>_____</w:t>
            </w:r>
            <w:r w:rsidRPr="006F1648">
              <w:rPr>
                <w:spacing w:val="-3"/>
              </w:rPr>
              <w:t>________________ /________________/</w:t>
            </w:r>
          </w:p>
          <w:p w:rsidR="00594DEC" w:rsidRPr="006F1648" w:rsidRDefault="00594DEC" w:rsidP="008062B6">
            <w:pPr>
              <w:rPr>
                <w:sz w:val="14"/>
                <w:lang w:eastAsia="zh-CN" w:bidi="hi-IN"/>
              </w:rPr>
            </w:pPr>
            <w:r w:rsidRPr="006F1648">
              <w:rPr>
                <w:sz w:val="14"/>
                <w:lang w:eastAsia="zh-CN" w:bidi="hi-IN"/>
              </w:rPr>
              <w:t xml:space="preserve">     </w:t>
            </w:r>
            <w:r w:rsidR="008062B6" w:rsidRPr="006F1648">
              <w:rPr>
                <w:sz w:val="14"/>
                <w:lang w:eastAsia="zh-CN" w:bidi="hi-IN"/>
              </w:rPr>
              <w:t xml:space="preserve">                  </w:t>
            </w:r>
            <w:r w:rsidRPr="006F1648">
              <w:rPr>
                <w:sz w:val="14"/>
                <w:lang w:eastAsia="zh-CN" w:bidi="hi-IN"/>
              </w:rPr>
              <w:t xml:space="preserve">    (</w:t>
            </w:r>
            <w:proofErr w:type="gramStart"/>
            <w:r w:rsidRPr="006F1648">
              <w:rPr>
                <w:sz w:val="14"/>
                <w:lang w:eastAsia="zh-CN" w:bidi="hi-IN"/>
              </w:rPr>
              <w:t xml:space="preserve">подпись)   </w:t>
            </w:r>
            <w:proofErr w:type="gramEnd"/>
            <w:r w:rsidRPr="006F1648">
              <w:rPr>
                <w:sz w:val="14"/>
                <w:lang w:eastAsia="zh-CN" w:bidi="hi-IN"/>
              </w:rPr>
              <w:t xml:space="preserve"> </w:t>
            </w:r>
            <w:r w:rsidR="008062B6" w:rsidRPr="006F1648">
              <w:rPr>
                <w:sz w:val="14"/>
                <w:lang w:eastAsia="zh-CN" w:bidi="hi-IN"/>
              </w:rPr>
              <w:t xml:space="preserve">                            </w:t>
            </w:r>
            <w:r w:rsidRPr="006F1648">
              <w:rPr>
                <w:sz w:val="14"/>
                <w:lang w:eastAsia="zh-CN" w:bidi="hi-IN"/>
              </w:rPr>
              <w:t xml:space="preserve">     (расшифровка подписи)</w:t>
            </w:r>
          </w:p>
          <w:p w:rsidR="00594DEC" w:rsidRPr="006F1648" w:rsidRDefault="00594DEC" w:rsidP="008062B6">
            <w:pPr>
              <w:rPr>
                <w:lang w:eastAsia="zh-CN" w:bidi="hi-IN"/>
              </w:rPr>
            </w:pPr>
            <w:proofErr w:type="spellStart"/>
            <w:r w:rsidRPr="006F1648">
              <w:rPr>
                <w:lang w:eastAsia="zh-CN" w:bidi="hi-IN"/>
              </w:rPr>
              <w:t>мп</w:t>
            </w:r>
            <w:proofErr w:type="spellEnd"/>
          </w:p>
        </w:tc>
      </w:tr>
    </w:tbl>
    <w:p w:rsidR="00EB649A" w:rsidRPr="006F1648" w:rsidRDefault="00EB649A" w:rsidP="00B74EBF">
      <w:pPr>
        <w:rPr>
          <w:rFonts w:eastAsia="Arial"/>
          <w:b/>
          <w:spacing w:val="-8"/>
          <w:shd w:val="clear" w:color="auto" w:fill="FFFFFF"/>
        </w:rPr>
      </w:pPr>
    </w:p>
    <w:p w:rsidR="00EB649A" w:rsidRPr="006F1648" w:rsidRDefault="00EB649A" w:rsidP="00B74EBF">
      <w:pPr>
        <w:rPr>
          <w:rFonts w:eastAsia="Arial"/>
          <w:b/>
          <w:spacing w:val="-8"/>
          <w:shd w:val="clear" w:color="auto" w:fill="FFFFFF"/>
        </w:rPr>
        <w:sectPr w:rsidR="00EB649A" w:rsidRPr="006F1648">
          <w:pgSz w:w="11906" w:h="16838"/>
          <w:pgMar w:top="992" w:right="851" w:bottom="709" w:left="851" w:header="709" w:footer="709" w:gutter="0"/>
          <w:cols w:space="720"/>
        </w:sectPr>
      </w:pPr>
    </w:p>
    <w:p w:rsidR="00EB649A" w:rsidRPr="006F1648" w:rsidRDefault="00EB649A" w:rsidP="00B74EBF">
      <w:pPr>
        <w:keepNext/>
        <w:outlineLvl w:val="0"/>
        <w:rPr>
          <w:kern w:val="2"/>
        </w:rPr>
      </w:pPr>
    </w:p>
    <w:p w:rsidR="00EB649A" w:rsidRPr="006F1648" w:rsidRDefault="006117F0" w:rsidP="00B74EBF">
      <w:pPr>
        <w:jc w:val="right"/>
      </w:pPr>
      <w:r w:rsidRPr="006F1648">
        <w:rPr>
          <w:noProof/>
        </w:rPr>
        <mc:AlternateContent>
          <mc:Choice Requires="wps">
            <w:drawing>
              <wp:anchor distT="72390" distB="72390" distL="72390" distR="72390" simplePos="0" relativeHeight="251673600" behindDoc="0" locked="0" layoutInCell="1" allowOverlap="1">
                <wp:simplePos x="0" y="0"/>
                <wp:positionH relativeFrom="column">
                  <wp:posOffset>6663690</wp:posOffset>
                </wp:positionH>
                <wp:positionV relativeFrom="paragraph">
                  <wp:posOffset>10295255</wp:posOffset>
                </wp:positionV>
                <wp:extent cx="370840" cy="147955"/>
                <wp:effectExtent l="0" t="0" r="0" b="4445"/>
                <wp:wrapNone/>
                <wp:docPr id="39"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137976" w:rsidRDefault="00137976" w:rsidP="00EB64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 o:spid="_x0000_s1026" type="#_x0000_t202" style="position:absolute;left:0;text-align:left;margin-left:524.7pt;margin-top:810.65pt;width:29.2pt;height:11.65pt;z-index:251673600;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tSDMRQIAAFYEAAAOAAAAZHJzL2Uyb0RvYy54bWysVEuO2zAM3RfoHQTtG+c7SYw4gzTTFAWm H2DaAyiyHAuVRVVSYqe72fcKvUMXXXTXK2RuVErOZNLfpqgXAilSj+Qj6dllUymyE9ZJ0BntdbqU CM0hl3qT0XdvV08mlDjPdM4UaJHRvXD0cv740aw2qehDCSoXliCIdmltMlp6b9IkcbwUFXMdMEKj sQBbMY+q3SS5ZTWiVyrpd7sXSQ02Nxa4cA5vr1ojnUf8ohDcvy4KJzxRGcXcfDxtPNfhTOYzlm4s M6XkxzTYP2RRMakx6AnqinlGtlb+BlVJbsFB4TscqgSKQnIRa8Bqet1fqrkpmRGxFiTHmRNN7v/B 8le7N5bIPKODKSWaVdijw+fDl8PXw/fDt7vbu09kEEiqjUvR98agt2+eQoPNjgU7cw38vSMaliXT G7GwFupSsByT7IWXydnTFscFkHX9EnIMxrYeIlBT2CowiJwQRMdm7U8NEo0nHC8H4+5kiBaOpt5w PB2NYgSW3j821vnnAioShIxa7H8EZ7tr50MyLL13CbEcKJmvpFJRsZv1UlmyYzgrq/gd0X9yU5rU GZ2O+qO2/r9CDIYXo8XwTxCV9Dj0SlYZnXTDF5xYGlh7pvMoeyZVK2PKSh9pDMy1HPpm3aBj4HYN +R4JtdAONy4jCiXYj5TUONgZdR+2zApK1AuNTZn2hoFCH5XhaNxHxZ5b1ucWpjlCZdRT0opL327P 1li5KTFSOwYaFtjIQkaSH7I65o3DG7k/LlrYjnM9ej38DuY/AAAA//8DAFBLAwQUAAYACAAAACEA R+rGseQAAAAPAQAADwAAAGRycy9kb3ducmV2LnhtbEyPwU7DMBBE70j8g7VI3KidxKQQ4lSoUqlQ udAiJG5usiQRsR1it03/vpsT3HZ2R7Nv8sVoOnbEwbfOKohmAhja0lWtrRV87FZ3D8B80LbSnbOo 4IweFsX1Va6zyp3sOx63oWYUYn2mFTQh9BnnvmzQaD9zPVq6fbvB6EByqHk16BOFm47HQqTc6NbS h0b3uGyw/NkejILNMlltzp/rt1e5dvdCJvFv9PWi1O3N+PwELOAY/sww4RM6FMS0dwdbedaRFvJR kpemNI4SYJMnEnPqs592UqbAi5z/71FcAAAA//8DAFBLAQItABQABgAIAAAAIQC2gziS/gAAAOEB AAATAAAAAAAAAAAAAAAAAAAAAABbQ29udGVudF9UeXBlc10ueG1sUEsBAi0AFAAGAAgAAAAhADj9 If/WAAAAlAEAAAsAAAAAAAAAAAAAAAAALwEAAF9yZWxzLy5yZWxzUEsBAi0AFAAGAAgAAAAhAK21 IMxFAgAAVgQAAA4AAAAAAAAAAAAAAAAALgIAAGRycy9lMm9Eb2MueG1sUEsBAi0AFAAGAAgAAAAh AEfqxrHkAAAADwEAAA8AAAAAAAAAAAAAAAAAnwQAAGRycy9kb3ducmV2LnhtbFBLBQYAAAAABAAE APMAAACwBQAAAAA= " strokecolor="#3465a4">
                <v:textbox>
                  <w:txbxContent>
                    <w:p w:rsidR="00137976" w:rsidRDefault="00137976" w:rsidP="00EB649A"/>
                  </w:txbxContent>
                </v:textbox>
              </v:shape>
            </w:pict>
          </mc:Fallback>
        </mc:AlternateContent>
      </w:r>
      <w:r w:rsidR="00EB649A" w:rsidRPr="006F1648">
        <w:t xml:space="preserve">Приложение № </w:t>
      </w:r>
      <w:r w:rsidR="00C02EBC" w:rsidRPr="006F1648">
        <w:t>4</w:t>
      </w:r>
    </w:p>
    <w:p w:rsidR="00EB649A" w:rsidRPr="006F1648" w:rsidRDefault="00EB649A" w:rsidP="00B74EBF">
      <w:pPr>
        <w:jc w:val="right"/>
      </w:pPr>
      <w:r w:rsidRPr="006F1648">
        <w:t xml:space="preserve">к </w:t>
      </w:r>
      <w:r w:rsidR="007770DB" w:rsidRPr="006F1648">
        <w:t>К</w:t>
      </w:r>
      <w:r w:rsidRPr="006F1648">
        <w:t xml:space="preserve">онтракту </w:t>
      </w:r>
    </w:p>
    <w:p w:rsidR="00EB649A" w:rsidRPr="006F1648" w:rsidRDefault="00EB649A" w:rsidP="00B74EBF">
      <w:pPr>
        <w:jc w:val="right"/>
      </w:pPr>
      <w:r w:rsidRPr="006F1648">
        <w:t xml:space="preserve"> от «___» ________20</w:t>
      </w:r>
      <w:r w:rsidR="00C02EBC" w:rsidRPr="006F1648">
        <w:t>21</w:t>
      </w:r>
      <w:r w:rsidRPr="006F1648">
        <w:t xml:space="preserve"> г. №______________</w:t>
      </w:r>
    </w:p>
    <w:p w:rsidR="00EB649A" w:rsidRPr="006F1648" w:rsidRDefault="00EB649A" w:rsidP="00B74EBF">
      <w:pPr>
        <w:jc w:val="right"/>
      </w:pPr>
      <w:r w:rsidRPr="006F1648">
        <w:t>(ФОРМА)</w:t>
      </w:r>
    </w:p>
    <w:p w:rsidR="00EB649A" w:rsidRPr="006F1648" w:rsidRDefault="00EB649A" w:rsidP="00B74EBF">
      <w:pPr>
        <w:suppressAutoHyphens/>
        <w:jc w:val="center"/>
        <w:rPr>
          <w:rFonts w:eastAsia="Calibri"/>
          <w:color w:val="00000A"/>
          <w:lang w:eastAsia="zh-CN" w:bidi="hi-IN"/>
        </w:rPr>
      </w:pPr>
    </w:p>
    <w:p w:rsidR="00EB649A" w:rsidRPr="006F1648" w:rsidRDefault="00EB649A" w:rsidP="00B74EBF">
      <w:pPr>
        <w:suppressAutoHyphens/>
        <w:jc w:val="center"/>
        <w:rPr>
          <w:rFonts w:eastAsia="Calibri"/>
          <w:color w:val="00000A"/>
          <w:lang w:eastAsia="zh-CN" w:bidi="hi-IN"/>
        </w:rPr>
      </w:pPr>
      <w:r w:rsidRPr="006F1648">
        <w:rPr>
          <w:rFonts w:eastAsia="Calibri"/>
          <w:color w:val="00000A"/>
          <w:lang w:eastAsia="zh-CN" w:bidi="hi-IN"/>
        </w:rPr>
        <w:t>Смета контракта</w:t>
      </w:r>
    </w:p>
    <w:p w:rsidR="00EB649A" w:rsidRPr="006F1648" w:rsidRDefault="00EB649A" w:rsidP="0098767D">
      <w:pPr>
        <w:spacing w:line="100" w:lineRule="atLeast"/>
        <w:jc w:val="center"/>
        <w:rPr>
          <w:rFonts w:eastAsia="MS Mincho"/>
          <w:bCs/>
          <w:lang w:eastAsia="ar-SA"/>
        </w:rPr>
      </w:pPr>
      <w:r w:rsidRPr="006F1648">
        <w:t>по объекту:</w:t>
      </w:r>
      <w:r w:rsidR="00594DEC" w:rsidRPr="006F1648">
        <w:rPr>
          <w:b/>
        </w:rPr>
        <w:t xml:space="preserve"> «</w:t>
      </w:r>
      <w:r w:rsidR="00137976" w:rsidRPr="006F1648">
        <w:rPr>
          <w:b/>
          <w:bCs/>
          <w:sz w:val="26"/>
          <w:szCs w:val="26"/>
        </w:rPr>
        <w:t>Техническое перевооружение (капитальный ремонт) водопровода, проходящего по улицам поселка ГРЭС от камеры, расположенной по ул.</w:t>
      </w:r>
      <w:r w:rsidR="00137976" w:rsidRPr="006F1648">
        <w:rPr>
          <w:b/>
          <w:bCs/>
          <w:sz w:val="26"/>
          <w:szCs w:val="26"/>
          <w:lang w:val="en-US"/>
        </w:rPr>
        <w:t> </w:t>
      </w:r>
      <w:r w:rsidR="00137976" w:rsidRPr="006F1648">
        <w:rPr>
          <w:b/>
          <w:bCs/>
          <w:sz w:val="26"/>
          <w:szCs w:val="26"/>
        </w:rPr>
        <w:t xml:space="preserve">Монтажная, до КОС Укромное, с устройством перехода под трассой Таврида и прокладкой трубопровода в охранной зоне реки </w:t>
      </w:r>
      <w:proofErr w:type="spellStart"/>
      <w:r w:rsidR="00137976" w:rsidRPr="006F1648">
        <w:rPr>
          <w:b/>
          <w:bCs/>
          <w:sz w:val="26"/>
          <w:szCs w:val="26"/>
        </w:rPr>
        <w:t>Салгир</w:t>
      </w:r>
      <w:proofErr w:type="spellEnd"/>
      <w:r w:rsidR="00137976" w:rsidRPr="006F1648">
        <w:rPr>
          <w:b/>
          <w:bCs/>
          <w:sz w:val="26"/>
          <w:szCs w:val="26"/>
        </w:rPr>
        <w:t>, (необходимый напор не менее 15</w:t>
      </w:r>
      <w:r w:rsidR="00137976" w:rsidRPr="006F1648">
        <w:rPr>
          <w:b/>
          <w:bCs/>
          <w:sz w:val="26"/>
          <w:szCs w:val="26"/>
          <w:lang w:val="en-US"/>
        </w:rPr>
        <w:t> </w:t>
      </w:r>
      <w:r w:rsidR="00137976" w:rsidRPr="006F1648">
        <w:rPr>
          <w:b/>
          <w:bCs/>
          <w:sz w:val="26"/>
          <w:szCs w:val="26"/>
        </w:rPr>
        <w:t>атм.), с переустройством существующих подключений</w:t>
      </w:r>
      <w:r w:rsidR="00594DEC" w:rsidRPr="006F1648">
        <w:rPr>
          <w:b/>
        </w:rPr>
        <w:t>»</w:t>
      </w:r>
    </w:p>
    <w:p w:rsidR="00EB649A" w:rsidRPr="006F1648" w:rsidRDefault="00EB649A" w:rsidP="00B74EBF">
      <w:pPr>
        <w:suppressAutoHyphens/>
        <w:jc w:val="center"/>
        <w:rPr>
          <w:rFonts w:ascii="Calibri" w:eastAsia="Calibri" w:hAnsi="Calibri"/>
          <w:b/>
          <w:bCs/>
          <w:color w:val="00000A"/>
          <w:lang w:eastAsia="zh-CN" w:bidi="hi-IN"/>
        </w:rPr>
      </w:pPr>
    </w:p>
    <w:p w:rsidR="00EB649A" w:rsidRPr="006F1648" w:rsidRDefault="00EB649A" w:rsidP="00B74EBF">
      <w:pPr>
        <w:suppressAutoHyphens/>
        <w:jc w:val="both"/>
        <w:rPr>
          <w:rFonts w:eastAsia="Calibri"/>
          <w:color w:val="00000A"/>
          <w:lang w:eastAsia="zh-CN" w:bidi="hi-IN"/>
        </w:rPr>
      </w:pPr>
      <w:r w:rsidRPr="006F1648">
        <w:rPr>
          <w:rFonts w:eastAsia="Calibri"/>
          <w:color w:val="00000A"/>
          <w:lang w:eastAsia="zh-CN" w:bidi="hi-IN"/>
        </w:rPr>
        <w:t>Дата утверждения сметной документации ____________</w:t>
      </w:r>
    </w:p>
    <w:p w:rsidR="00EB649A" w:rsidRPr="006F1648" w:rsidRDefault="00EB649A" w:rsidP="00B74EBF">
      <w:pPr>
        <w:suppressAutoHyphens/>
        <w:jc w:val="both"/>
        <w:rPr>
          <w:rFonts w:eastAsia="Calibri"/>
          <w:color w:val="00000A"/>
          <w:lang w:eastAsia="zh-CN" w:bidi="hi-IN"/>
        </w:rPr>
      </w:pPr>
      <w:r w:rsidRPr="006F1648">
        <w:rPr>
          <w:rFonts w:eastAsia="Calibri"/>
          <w:color w:val="00000A"/>
          <w:lang w:eastAsia="zh-CN" w:bidi="hi-IN"/>
        </w:rPr>
        <w:t>Стоимость подрядных работ _______________________</w:t>
      </w:r>
    </w:p>
    <w:p w:rsidR="00EB649A" w:rsidRPr="006F1648" w:rsidRDefault="00EB649A" w:rsidP="00B74EBF">
      <w:pPr>
        <w:suppressAutoHyphens/>
        <w:jc w:val="both"/>
        <w:rPr>
          <w:rFonts w:eastAsia="Calibri"/>
          <w:color w:val="00000A"/>
          <w:lang w:eastAsia="zh-CN" w:bidi="hi-IN"/>
        </w:rPr>
      </w:pPr>
      <w:r w:rsidRPr="006F1648">
        <w:rPr>
          <w:rFonts w:eastAsia="Calibri"/>
          <w:color w:val="00000A"/>
          <w:lang w:eastAsia="zh-CN" w:bidi="hi-IN"/>
        </w:rPr>
        <w:t>Составлена в уровне цен реализации контракта</w:t>
      </w:r>
    </w:p>
    <w:p w:rsidR="00EB649A" w:rsidRPr="006F1648" w:rsidRDefault="00EB649A" w:rsidP="00B74EBF">
      <w:pPr>
        <w:suppressAutoHyphens/>
        <w:ind w:firstLine="1276"/>
        <w:rPr>
          <w:rFonts w:eastAsia="Calibri"/>
          <w:color w:val="00000A"/>
          <w:lang w:eastAsia="zh-CN" w:bidi="hi-IN"/>
        </w:rPr>
      </w:pPr>
    </w:p>
    <w:tbl>
      <w:tblPr>
        <w:tblW w:w="10201" w:type="dxa"/>
        <w:tblLook w:val="04A0" w:firstRow="1" w:lastRow="0" w:firstColumn="1" w:lastColumn="0" w:noHBand="0" w:noVBand="1"/>
      </w:tblPr>
      <w:tblGrid>
        <w:gridCol w:w="1288"/>
        <w:gridCol w:w="3737"/>
        <w:gridCol w:w="1113"/>
        <w:gridCol w:w="1217"/>
        <w:gridCol w:w="1429"/>
        <w:gridCol w:w="1417"/>
      </w:tblGrid>
      <w:tr w:rsidR="00EB649A" w:rsidRPr="006F1648" w:rsidTr="00EB649A">
        <w:trPr>
          <w:trHeight w:val="255"/>
        </w:trPr>
        <w:tc>
          <w:tcPr>
            <w:tcW w:w="1288" w:type="dxa"/>
            <w:vMerge w:val="restart"/>
            <w:tcBorders>
              <w:top w:val="single" w:sz="4" w:space="0" w:color="auto"/>
              <w:left w:val="single" w:sz="4" w:space="0" w:color="auto"/>
              <w:bottom w:val="single" w:sz="4" w:space="0" w:color="auto"/>
              <w:right w:val="single" w:sz="4" w:space="0" w:color="auto"/>
            </w:tcBorders>
            <w:vAlign w:val="center"/>
            <w:hideMark/>
          </w:tcPr>
          <w:p w:rsidR="00EB649A" w:rsidRPr="006F1648" w:rsidRDefault="00EB649A" w:rsidP="00B74EBF">
            <w:pPr>
              <w:jc w:val="center"/>
              <w:rPr>
                <w:sz w:val="20"/>
                <w:szCs w:val="20"/>
                <w:lang w:eastAsia="zh-CN" w:bidi="hi-IN"/>
              </w:rPr>
            </w:pPr>
            <w:r w:rsidRPr="006F1648">
              <w:rPr>
                <w:sz w:val="20"/>
                <w:szCs w:val="20"/>
                <w:lang w:eastAsia="zh-CN" w:bidi="hi-IN"/>
              </w:rPr>
              <w:t>№ п/п</w:t>
            </w:r>
          </w:p>
        </w:tc>
        <w:tc>
          <w:tcPr>
            <w:tcW w:w="3737" w:type="dxa"/>
            <w:vMerge w:val="restart"/>
            <w:tcBorders>
              <w:top w:val="single" w:sz="4" w:space="0" w:color="auto"/>
              <w:left w:val="single" w:sz="4" w:space="0" w:color="auto"/>
              <w:bottom w:val="single" w:sz="4" w:space="0" w:color="auto"/>
              <w:right w:val="single" w:sz="4" w:space="0" w:color="auto"/>
            </w:tcBorders>
            <w:vAlign w:val="center"/>
            <w:hideMark/>
          </w:tcPr>
          <w:p w:rsidR="00EB649A" w:rsidRPr="006F1648" w:rsidRDefault="00EB649A" w:rsidP="00B74EBF">
            <w:pPr>
              <w:jc w:val="center"/>
              <w:rPr>
                <w:sz w:val="20"/>
                <w:szCs w:val="20"/>
                <w:lang w:eastAsia="zh-CN" w:bidi="hi-IN"/>
              </w:rPr>
            </w:pPr>
            <w:r w:rsidRPr="006F1648">
              <w:rPr>
                <w:sz w:val="20"/>
                <w:szCs w:val="20"/>
                <w:lang w:eastAsia="zh-CN" w:bidi="hi-IN"/>
              </w:rPr>
              <w:t>Наименование конструктивных решений (элементов), комплексов (видов) работ</w:t>
            </w:r>
          </w:p>
        </w:tc>
        <w:tc>
          <w:tcPr>
            <w:tcW w:w="1113" w:type="dxa"/>
            <w:vMerge w:val="restart"/>
            <w:tcBorders>
              <w:top w:val="single" w:sz="4" w:space="0" w:color="auto"/>
              <w:left w:val="single" w:sz="4" w:space="0" w:color="auto"/>
              <w:bottom w:val="single" w:sz="4" w:space="0" w:color="000000"/>
              <w:right w:val="single" w:sz="4" w:space="0" w:color="auto"/>
            </w:tcBorders>
            <w:vAlign w:val="center"/>
            <w:hideMark/>
          </w:tcPr>
          <w:p w:rsidR="00EB649A" w:rsidRPr="006F1648" w:rsidRDefault="00EB649A" w:rsidP="00B74EBF">
            <w:pPr>
              <w:jc w:val="center"/>
              <w:rPr>
                <w:sz w:val="20"/>
                <w:szCs w:val="20"/>
                <w:lang w:eastAsia="zh-CN" w:bidi="hi-IN"/>
              </w:rPr>
            </w:pPr>
            <w:r w:rsidRPr="006F1648">
              <w:rPr>
                <w:sz w:val="20"/>
                <w:szCs w:val="20"/>
                <w:lang w:eastAsia="zh-CN" w:bidi="hi-IN"/>
              </w:rPr>
              <w:t>Единица измерения</w:t>
            </w:r>
          </w:p>
        </w:tc>
        <w:tc>
          <w:tcPr>
            <w:tcW w:w="1217" w:type="dxa"/>
            <w:vMerge w:val="restart"/>
            <w:tcBorders>
              <w:top w:val="single" w:sz="4" w:space="0" w:color="auto"/>
              <w:left w:val="single" w:sz="4" w:space="0" w:color="auto"/>
              <w:bottom w:val="single" w:sz="4" w:space="0" w:color="000000"/>
              <w:right w:val="single" w:sz="4" w:space="0" w:color="auto"/>
            </w:tcBorders>
            <w:vAlign w:val="center"/>
            <w:hideMark/>
          </w:tcPr>
          <w:p w:rsidR="00EB649A" w:rsidRPr="006F1648" w:rsidRDefault="00EB649A" w:rsidP="00B74EBF">
            <w:pPr>
              <w:jc w:val="center"/>
              <w:rPr>
                <w:sz w:val="20"/>
                <w:szCs w:val="20"/>
                <w:lang w:eastAsia="zh-CN" w:bidi="hi-IN"/>
              </w:rPr>
            </w:pPr>
            <w:r w:rsidRPr="006F1648">
              <w:rPr>
                <w:sz w:val="20"/>
                <w:szCs w:val="20"/>
                <w:lang w:eastAsia="zh-CN" w:bidi="hi-IN"/>
              </w:rPr>
              <w:t>Количество (объем работ)</w:t>
            </w:r>
          </w:p>
        </w:tc>
        <w:tc>
          <w:tcPr>
            <w:tcW w:w="2846" w:type="dxa"/>
            <w:gridSpan w:val="2"/>
            <w:tcBorders>
              <w:top w:val="single" w:sz="4" w:space="0" w:color="auto"/>
              <w:left w:val="nil"/>
              <w:bottom w:val="single" w:sz="4" w:space="0" w:color="auto"/>
              <w:right w:val="single" w:sz="4" w:space="0" w:color="000000"/>
            </w:tcBorders>
            <w:noWrap/>
            <w:vAlign w:val="center"/>
            <w:hideMark/>
          </w:tcPr>
          <w:p w:rsidR="00EB649A" w:rsidRPr="006F1648" w:rsidRDefault="00EB649A" w:rsidP="00B74EBF">
            <w:pPr>
              <w:jc w:val="center"/>
              <w:rPr>
                <w:sz w:val="20"/>
                <w:szCs w:val="20"/>
                <w:lang w:eastAsia="zh-CN" w:bidi="hi-IN"/>
              </w:rPr>
            </w:pPr>
            <w:r w:rsidRPr="006F1648">
              <w:rPr>
                <w:sz w:val="20"/>
                <w:szCs w:val="20"/>
                <w:lang w:eastAsia="zh-CN" w:bidi="hi-IN"/>
              </w:rPr>
              <w:t>Цена, руб.</w:t>
            </w:r>
          </w:p>
        </w:tc>
      </w:tr>
      <w:tr w:rsidR="00EB649A" w:rsidRPr="006F1648" w:rsidTr="00EB649A">
        <w:trPr>
          <w:trHeight w:val="130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B649A" w:rsidRPr="006F1648" w:rsidRDefault="00EB649A" w:rsidP="00B74EBF">
            <w:pPr>
              <w:rPr>
                <w:sz w:val="20"/>
                <w:szCs w:val="20"/>
                <w:lang w:eastAsia="zh-CN"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649A" w:rsidRPr="006F1648" w:rsidRDefault="00EB649A" w:rsidP="00B74EBF">
            <w:pPr>
              <w:rPr>
                <w:sz w:val="20"/>
                <w:szCs w:val="20"/>
                <w:lang w:eastAsia="zh-CN" w:bidi="hi-IN"/>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B649A" w:rsidRPr="006F1648" w:rsidRDefault="00EB649A" w:rsidP="00B74EBF">
            <w:pPr>
              <w:rPr>
                <w:sz w:val="20"/>
                <w:szCs w:val="20"/>
                <w:lang w:eastAsia="zh-CN" w:bidi="hi-IN"/>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EB649A" w:rsidRPr="006F1648" w:rsidRDefault="00EB649A" w:rsidP="00B74EBF">
            <w:pPr>
              <w:rPr>
                <w:sz w:val="20"/>
                <w:szCs w:val="20"/>
                <w:lang w:eastAsia="zh-CN" w:bidi="hi-IN"/>
              </w:rPr>
            </w:pPr>
          </w:p>
        </w:tc>
        <w:tc>
          <w:tcPr>
            <w:tcW w:w="1429" w:type="dxa"/>
            <w:tcBorders>
              <w:top w:val="nil"/>
              <w:left w:val="nil"/>
              <w:bottom w:val="single" w:sz="4" w:space="0" w:color="auto"/>
              <w:right w:val="single" w:sz="4" w:space="0" w:color="auto"/>
            </w:tcBorders>
            <w:vAlign w:val="center"/>
            <w:hideMark/>
          </w:tcPr>
          <w:p w:rsidR="00EB649A" w:rsidRPr="006F1648" w:rsidRDefault="00EB649A" w:rsidP="00B74EBF">
            <w:pPr>
              <w:jc w:val="center"/>
              <w:rPr>
                <w:sz w:val="20"/>
                <w:szCs w:val="20"/>
                <w:lang w:eastAsia="zh-CN" w:bidi="hi-IN"/>
              </w:rPr>
            </w:pPr>
            <w:r w:rsidRPr="006F1648">
              <w:rPr>
                <w:sz w:val="20"/>
                <w:szCs w:val="20"/>
                <w:lang w:eastAsia="zh-CN" w:bidi="hi-IN"/>
              </w:rPr>
              <w:t>На единицу измерения</w:t>
            </w:r>
          </w:p>
        </w:tc>
        <w:tc>
          <w:tcPr>
            <w:tcW w:w="1417" w:type="dxa"/>
            <w:tcBorders>
              <w:top w:val="nil"/>
              <w:left w:val="nil"/>
              <w:bottom w:val="single" w:sz="4" w:space="0" w:color="auto"/>
              <w:right w:val="single" w:sz="4" w:space="0" w:color="auto"/>
            </w:tcBorders>
            <w:vAlign w:val="center"/>
            <w:hideMark/>
          </w:tcPr>
          <w:p w:rsidR="00EB649A" w:rsidRPr="006F1648" w:rsidRDefault="00EB649A" w:rsidP="00B74EBF">
            <w:pPr>
              <w:jc w:val="center"/>
              <w:rPr>
                <w:sz w:val="20"/>
                <w:szCs w:val="20"/>
                <w:lang w:eastAsia="zh-CN" w:bidi="hi-IN"/>
              </w:rPr>
            </w:pPr>
            <w:r w:rsidRPr="006F1648">
              <w:rPr>
                <w:sz w:val="20"/>
                <w:szCs w:val="20"/>
                <w:lang w:eastAsia="zh-CN" w:bidi="hi-IN"/>
              </w:rPr>
              <w:t>Всего</w:t>
            </w:r>
          </w:p>
        </w:tc>
      </w:tr>
      <w:tr w:rsidR="00EB649A" w:rsidRPr="006F1648" w:rsidTr="00EB649A">
        <w:trPr>
          <w:trHeight w:val="116"/>
        </w:trPr>
        <w:tc>
          <w:tcPr>
            <w:tcW w:w="1288" w:type="dxa"/>
            <w:tcBorders>
              <w:top w:val="nil"/>
              <w:left w:val="single" w:sz="4" w:space="0" w:color="auto"/>
              <w:bottom w:val="nil"/>
              <w:right w:val="single" w:sz="4" w:space="0" w:color="auto"/>
            </w:tcBorders>
            <w:noWrap/>
            <w:vAlign w:val="bottom"/>
            <w:hideMark/>
          </w:tcPr>
          <w:p w:rsidR="00EB649A" w:rsidRPr="006F1648" w:rsidRDefault="00EB649A" w:rsidP="00B74EBF">
            <w:pPr>
              <w:jc w:val="center"/>
              <w:rPr>
                <w:sz w:val="20"/>
                <w:szCs w:val="20"/>
                <w:lang w:eastAsia="zh-CN" w:bidi="hi-IN"/>
              </w:rPr>
            </w:pPr>
            <w:r w:rsidRPr="006F1648">
              <w:rPr>
                <w:sz w:val="20"/>
                <w:szCs w:val="20"/>
                <w:lang w:eastAsia="zh-CN" w:bidi="hi-IN"/>
              </w:rPr>
              <w:t>1</w:t>
            </w:r>
          </w:p>
        </w:tc>
        <w:tc>
          <w:tcPr>
            <w:tcW w:w="3737" w:type="dxa"/>
            <w:tcBorders>
              <w:top w:val="nil"/>
              <w:left w:val="nil"/>
              <w:bottom w:val="nil"/>
              <w:right w:val="single" w:sz="4" w:space="0" w:color="auto"/>
            </w:tcBorders>
            <w:noWrap/>
            <w:vAlign w:val="center"/>
            <w:hideMark/>
          </w:tcPr>
          <w:p w:rsidR="00EB649A" w:rsidRPr="006F1648" w:rsidRDefault="00EB649A" w:rsidP="00B74EBF">
            <w:pPr>
              <w:jc w:val="center"/>
              <w:rPr>
                <w:sz w:val="20"/>
                <w:szCs w:val="20"/>
                <w:lang w:eastAsia="zh-CN" w:bidi="hi-IN"/>
              </w:rPr>
            </w:pPr>
            <w:r w:rsidRPr="006F1648">
              <w:rPr>
                <w:sz w:val="20"/>
                <w:szCs w:val="20"/>
                <w:lang w:eastAsia="zh-CN" w:bidi="hi-IN"/>
              </w:rPr>
              <w:t>2</w:t>
            </w:r>
          </w:p>
        </w:tc>
        <w:tc>
          <w:tcPr>
            <w:tcW w:w="1113" w:type="dxa"/>
            <w:tcBorders>
              <w:top w:val="nil"/>
              <w:left w:val="nil"/>
              <w:bottom w:val="nil"/>
              <w:right w:val="single" w:sz="4" w:space="0" w:color="auto"/>
            </w:tcBorders>
            <w:noWrap/>
            <w:vAlign w:val="center"/>
            <w:hideMark/>
          </w:tcPr>
          <w:p w:rsidR="00EB649A" w:rsidRPr="006F1648" w:rsidRDefault="00EB649A" w:rsidP="00B74EBF">
            <w:pPr>
              <w:jc w:val="center"/>
              <w:rPr>
                <w:sz w:val="20"/>
                <w:szCs w:val="20"/>
                <w:lang w:eastAsia="zh-CN" w:bidi="hi-IN"/>
              </w:rPr>
            </w:pPr>
            <w:r w:rsidRPr="006F1648">
              <w:rPr>
                <w:sz w:val="20"/>
                <w:szCs w:val="20"/>
                <w:lang w:eastAsia="zh-CN" w:bidi="hi-IN"/>
              </w:rPr>
              <w:t>4</w:t>
            </w:r>
          </w:p>
        </w:tc>
        <w:tc>
          <w:tcPr>
            <w:tcW w:w="1217" w:type="dxa"/>
            <w:tcBorders>
              <w:top w:val="nil"/>
              <w:left w:val="nil"/>
              <w:bottom w:val="nil"/>
              <w:right w:val="single" w:sz="4" w:space="0" w:color="auto"/>
            </w:tcBorders>
            <w:noWrap/>
            <w:vAlign w:val="center"/>
            <w:hideMark/>
          </w:tcPr>
          <w:p w:rsidR="00EB649A" w:rsidRPr="006F1648" w:rsidRDefault="00EB649A" w:rsidP="00B74EBF">
            <w:pPr>
              <w:jc w:val="center"/>
              <w:rPr>
                <w:sz w:val="20"/>
                <w:szCs w:val="20"/>
                <w:lang w:eastAsia="zh-CN" w:bidi="hi-IN"/>
              </w:rPr>
            </w:pPr>
            <w:r w:rsidRPr="006F1648">
              <w:rPr>
                <w:sz w:val="20"/>
                <w:szCs w:val="20"/>
                <w:lang w:eastAsia="zh-CN" w:bidi="hi-IN"/>
              </w:rPr>
              <w:t>5</w:t>
            </w:r>
          </w:p>
        </w:tc>
        <w:tc>
          <w:tcPr>
            <w:tcW w:w="1429" w:type="dxa"/>
            <w:tcBorders>
              <w:top w:val="nil"/>
              <w:left w:val="nil"/>
              <w:bottom w:val="nil"/>
              <w:right w:val="single" w:sz="4" w:space="0" w:color="auto"/>
            </w:tcBorders>
            <w:noWrap/>
            <w:vAlign w:val="center"/>
            <w:hideMark/>
          </w:tcPr>
          <w:p w:rsidR="00EB649A" w:rsidRPr="006F1648" w:rsidRDefault="00EB649A" w:rsidP="00B74EBF">
            <w:pPr>
              <w:jc w:val="center"/>
              <w:rPr>
                <w:sz w:val="20"/>
                <w:szCs w:val="20"/>
                <w:lang w:eastAsia="zh-CN" w:bidi="hi-IN"/>
              </w:rPr>
            </w:pPr>
            <w:r w:rsidRPr="006F1648">
              <w:rPr>
                <w:sz w:val="20"/>
                <w:szCs w:val="20"/>
                <w:lang w:eastAsia="zh-CN" w:bidi="hi-IN"/>
              </w:rPr>
              <w:t>6</w:t>
            </w:r>
          </w:p>
        </w:tc>
        <w:tc>
          <w:tcPr>
            <w:tcW w:w="1417" w:type="dxa"/>
            <w:tcBorders>
              <w:top w:val="nil"/>
              <w:left w:val="nil"/>
              <w:bottom w:val="nil"/>
              <w:right w:val="single" w:sz="4" w:space="0" w:color="auto"/>
            </w:tcBorders>
            <w:noWrap/>
            <w:vAlign w:val="center"/>
            <w:hideMark/>
          </w:tcPr>
          <w:p w:rsidR="00EB649A" w:rsidRPr="006F1648" w:rsidRDefault="00EB649A" w:rsidP="00B74EBF">
            <w:pPr>
              <w:jc w:val="center"/>
              <w:rPr>
                <w:sz w:val="20"/>
                <w:szCs w:val="20"/>
                <w:lang w:eastAsia="zh-CN" w:bidi="hi-IN"/>
              </w:rPr>
            </w:pPr>
            <w:r w:rsidRPr="006F1648">
              <w:rPr>
                <w:sz w:val="20"/>
                <w:szCs w:val="20"/>
                <w:lang w:eastAsia="zh-CN" w:bidi="hi-IN"/>
              </w:rPr>
              <w:t>7</w:t>
            </w:r>
          </w:p>
        </w:tc>
      </w:tr>
      <w:tr w:rsidR="00EB649A" w:rsidRPr="006F1648" w:rsidTr="00EB649A">
        <w:trPr>
          <w:trHeight w:val="255"/>
        </w:trPr>
        <w:tc>
          <w:tcPr>
            <w:tcW w:w="1288" w:type="dxa"/>
            <w:tcBorders>
              <w:top w:val="single" w:sz="4" w:space="0" w:color="auto"/>
              <w:left w:val="single" w:sz="4" w:space="0" w:color="auto"/>
              <w:bottom w:val="nil"/>
              <w:right w:val="single" w:sz="4" w:space="0" w:color="auto"/>
            </w:tcBorders>
            <w:noWrap/>
            <w:vAlign w:val="center"/>
            <w:hideMark/>
          </w:tcPr>
          <w:p w:rsidR="00EB649A" w:rsidRPr="006F1648" w:rsidRDefault="00EB649A" w:rsidP="00B74EBF">
            <w:pPr>
              <w:jc w:val="center"/>
              <w:rPr>
                <w:sz w:val="20"/>
                <w:szCs w:val="20"/>
                <w:lang w:eastAsia="zh-CN" w:bidi="hi-IN"/>
              </w:rPr>
            </w:pPr>
            <w:r w:rsidRPr="006F1648">
              <w:rPr>
                <w:sz w:val="20"/>
                <w:szCs w:val="20"/>
                <w:lang w:eastAsia="zh-CN" w:bidi="hi-IN"/>
              </w:rPr>
              <w:t> </w:t>
            </w:r>
          </w:p>
        </w:tc>
        <w:tc>
          <w:tcPr>
            <w:tcW w:w="3737" w:type="dxa"/>
            <w:tcBorders>
              <w:top w:val="single" w:sz="4" w:space="0" w:color="auto"/>
              <w:left w:val="nil"/>
              <w:bottom w:val="single" w:sz="4" w:space="0" w:color="auto"/>
              <w:right w:val="single" w:sz="4" w:space="0" w:color="auto"/>
            </w:tcBorders>
            <w:vAlign w:val="center"/>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1113" w:type="dxa"/>
            <w:tcBorders>
              <w:top w:val="single" w:sz="4" w:space="0" w:color="auto"/>
              <w:left w:val="nil"/>
              <w:bottom w:val="single" w:sz="4" w:space="0" w:color="auto"/>
              <w:right w:val="single" w:sz="4" w:space="0" w:color="auto"/>
            </w:tcBorders>
            <w:hideMark/>
          </w:tcPr>
          <w:p w:rsidR="00EB649A" w:rsidRPr="006F1648" w:rsidRDefault="00EB649A" w:rsidP="00B74EBF">
            <w:pPr>
              <w:jc w:val="center"/>
              <w:rPr>
                <w:sz w:val="20"/>
                <w:szCs w:val="20"/>
                <w:lang w:eastAsia="zh-CN" w:bidi="hi-IN"/>
              </w:rPr>
            </w:pPr>
            <w:r w:rsidRPr="006F1648">
              <w:rPr>
                <w:sz w:val="20"/>
                <w:szCs w:val="20"/>
                <w:lang w:eastAsia="zh-CN" w:bidi="hi-IN"/>
              </w:rPr>
              <w:t> </w:t>
            </w:r>
          </w:p>
        </w:tc>
        <w:tc>
          <w:tcPr>
            <w:tcW w:w="1217" w:type="dxa"/>
            <w:tcBorders>
              <w:top w:val="single" w:sz="4" w:space="0" w:color="auto"/>
              <w:left w:val="nil"/>
              <w:bottom w:val="single" w:sz="4" w:space="0" w:color="auto"/>
              <w:right w:val="single" w:sz="4" w:space="0" w:color="auto"/>
            </w:tcBorders>
            <w:hideMark/>
          </w:tcPr>
          <w:p w:rsidR="00EB649A" w:rsidRPr="006F1648" w:rsidRDefault="00EB649A" w:rsidP="00B74EBF">
            <w:pPr>
              <w:jc w:val="center"/>
              <w:rPr>
                <w:sz w:val="20"/>
                <w:szCs w:val="20"/>
                <w:lang w:eastAsia="zh-CN" w:bidi="hi-IN"/>
              </w:rPr>
            </w:pPr>
            <w:r w:rsidRPr="006F1648">
              <w:rPr>
                <w:sz w:val="20"/>
                <w:szCs w:val="20"/>
                <w:lang w:eastAsia="zh-CN" w:bidi="hi-IN"/>
              </w:rPr>
              <w:t> </w:t>
            </w:r>
          </w:p>
        </w:tc>
        <w:tc>
          <w:tcPr>
            <w:tcW w:w="1429" w:type="dxa"/>
            <w:tcBorders>
              <w:top w:val="single" w:sz="4" w:space="0" w:color="auto"/>
              <w:left w:val="nil"/>
              <w:bottom w:val="single" w:sz="4" w:space="0" w:color="auto"/>
              <w:right w:val="single" w:sz="4" w:space="0" w:color="auto"/>
            </w:tcBorders>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1417" w:type="dxa"/>
            <w:tcBorders>
              <w:top w:val="single" w:sz="4" w:space="0" w:color="auto"/>
              <w:left w:val="nil"/>
              <w:bottom w:val="single" w:sz="4" w:space="0" w:color="auto"/>
              <w:right w:val="single" w:sz="4" w:space="0" w:color="auto"/>
            </w:tcBorders>
            <w:hideMark/>
          </w:tcPr>
          <w:p w:rsidR="00EB649A" w:rsidRPr="006F1648" w:rsidRDefault="00EB649A" w:rsidP="00B74EBF">
            <w:pPr>
              <w:rPr>
                <w:sz w:val="20"/>
                <w:szCs w:val="20"/>
                <w:lang w:eastAsia="zh-CN" w:bidi="hi-IN"/>
              </w:rPr>
            </w:pPr>
            <w:r w:rsidRPr="006F1648">
              <w:rPr>
                <w:sz w:val="20"/>
                <w:szCs w:val="20"/>
                <w:lang w:eastAsia="zh-CN" w:bidi="hi-IN"/>
              </w:rPr>
              <w:t> </w:t>
            </w:r>
          </w:p>
        </w:tc>
      </w:tr>
      <w:tr w:rsidR="00EB649A" w:rsidRPr="006F1648" w:rsidTr="00EB649A">
        <w:trPr>
          <w:trHeight w:val="255"/>
        </w:trPr>
        <w:tc>
          <w:tcPr>
            <w:tcW w:w="1288" w:type="dxa"/>
            <w:tcBorders>
              <w:top w:val="single" w:sz="4" w:space="0" w:color="auto"/>
              <w:left w:val="single" w:sz="4" w:space="0" w:color="auto"/>
              <w:bottom w:val="single" w:sz="4" w:space="0" w:color="auto"/>
              <w:right w:val="single" w:sz="4" w:space="0" w:color="auto"/>
            </w:tcBorders>
            <w:vAlign w:val="center"/>
            <w:hideMark/>
          </w:tcPr>
          <w:p w:rsidR="00EB649A" w:rsidRPr="006F1648" w:rsidRDefault="00EB649A" w:rsidP="00B74EBF">
            <w:pPr>
              <w:jc w:val="center"/>
              <w:rPr>
                <w:sz w:val="20"/>
                <w:szCs w:val="20"/>
                <w:lang w:eastAsia="zh-CN" w:bidi="hi-IN"/>
              </w:rPr>
            </w:pPr>
            <w:r w:rsidRPr="006F1648">
              <w:rPr>
                <w:sz w:val="20"/>
                <w:szCs w:val="20"/>
                <w:lang w:eastAsia="zh-CN" w:bidi="hi-IN"/>
              </w:rPr>
              <w:t> </w:t>
            </w:r>
          </w:p>
        </w:tc>
        <w:tc>
          <w:tcPr>
            <w:tcW w:w="3737" w:type="dxa"/>
            <w:tcBorders>
              <w:top w:val="nil"/>
              <w:left w:val="nil"/>
              <w:bottom w:val="single" w:sz="4" w:space="0" w:color="auto"/>
              <w:right w:val="single" w:sz="4" w:space="0" w:color="auto"/>
            </w:tcBorders>
            <w:vAlign w:val="center"/>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6F1648" w:rsidRDefault="00EB649A" w:rsidP="00B74EBF">
            <w:pPr>
              <w:rPr>
                <w:sz w:val="20"/>
                <w:szCs w:val="20"/>
                <w:lang w:eastAsia="zh-CN" w:bidi="hi-IN"/>
              </w:rPr>
            </w:pPr>
            <w:r w:rsidRPr="006F1648">
              <w:rPr>
                <w:sz w:val="20"/>
                <w:szCs w:val="20"/>
                <w:lang w:eastAsia="zh-CN" w:bidi="hi-IN"/>
              </w:rPr>
              <w:t> </w:t>
            </w:r>
          </w:p>
        </w:tc>
      </w:tr>
      <w:tr w:rsidR="00EB649A" w:rsidRPr="006F1648"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6F1648" w:rsidRDefault="00EB649A" w:rsidP="00B74EBF">
            <w:pPr>
              <w:jc w:val="center"/>
              <w:rPr>
                <w:sz w:val="20"/>
                <w:szCs w:val="20"/>
                <w:lang w:eastAsia="zh-CN" w:bidi="hi-IN"/>
              </w:rPr>
            </w:pPr>
            <w:r w:rsidRPr="006F1648">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6F1648" w:rsidRDefault="00EB649A" w:rsidP="00B74EBF">
            <w:pPr>
              <w:jc w:val="center"/>
              <w:rPr>
                <w:sz w:val="20"/>
                <w:szCs w:val="20"/>
                <w:lang w:eastAsia="zh-CN" w:bidi="hi-IN"/>
              </w:rPr>
            </w:pPr>
            <w:r w:rsidRPr="006F1648">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6F1648" w:rsidRDefault="00EB649A" w:rsidP="00B74EBF">
            <w:pPr>
              <w:jc w:val="center"/>
              <w:rPr>
                <w:sz w:val="20"/>
                <w:szCs w:val="20"/>
                <w:lang w:eastAsia="zh-CN" w:bidi="hi-IN"/>
              </w:rPr>
            </w:pPr>
            <w:r w:rsidRPr="006F1648">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6F1648" w:rsidRDefault="00EB649A" w:rsidP="00B74EBF">
            <w:pPr>
              <w:rPr>
                <w:sz w:val="20"/>
                <w:szCs w:val="20"/>
                <w:lang w:eastAsia="zh-CN" w:bidi="hi-IN"/>
              </w:rPr>
            </w:pPr>
            <w:r w:rsidRPr="006F1648">
              <w:rPr>
                <w:sz w:val="20"/>
                <w:szCs w:val="20"/>
                <w:lang w:eastAsia="zh-CN" w:bidi="hi-IN"/>
              </w:rPr>
              <w:t> </w:t>
            </w:r>
          </w:p>
        </w:tc>
      </w:tr>
      <w:tr w:rsidR="00EB649A" w:rsidRPr="006F1648"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6F1648" w:rsidRDefault="00EB649A" w:rsidP="00B74EBF">
            <w:pPr>
              <w:jc w:val="center"/>
              <w:rPr>
                <w:sz w:val="20"/>
                <w:szCs w:val="20"/>
                <w:lang w:eastAsia="zh-CN" w:bidi="hi-IN"/>
              </w:rPr>
            </w:pPr>
            <w:r w:rsidRPr="006F1648">
              <w:rPr>
                <w:sz w:val="20"/>
                <w:szCs w:val="20"/>
                <w:lang w:eastAsia="zh-CN" w:bidi="hi-IN"/>
              </w:rPr>
              <w:t> </w:t>
            </w:r>
          </w:p>
        </w:tc>
        <w:tc>
          <w:tcPr>
            <w:tcW w:w="3737" w:type="dxa"/>
            <w:tcBorders>
              <w:top w:val="nil"/>
              <w:left w:val="nil"/>
              <w:bottom w:val="single" w:sz="4" w:space="0" w:color="auto"/>
              <w:right w:val="single" w:sz="4" w:space="0" w:color="auto"/>
            </w:tcBorders>
            <w:vAlign w:val="center"/>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6F1648" w:rsidRDefault="00EB649A" w:rsidP="00B74EBF">
            <w:pPr>
              <w:rPr>
                <w:sz w:val="20"/>
                <w:szCs w:val="20"/>
                <w:lang w:eastAsia="zh-CN" w:bidi="hi-IN"/>
              </w:rPr>
            </w:pPr>
            <w:r w:rsidRPr="006F1648">
              <w:rPr>
                <w:sz w:val="20"/>
                <w:szCs w:val="20"/>
                <w:lang w:eastAsia="zh-CN" w:bidi="hi-IN"/>
              </w:rPr>
              <w:t> </w:t>
            </w:r>
          </w:p>
        </w:tc>
      </w:tr>
      <w:tr w:rsidR="00EB649A" w:rsidRPr="006F1648" w:rsidTr="00EB649A">
        <w:trPr>
          <w:trHeight w:val="255"/>
        </w:trPr>
        <w:tc>
          <w:tcPr>
            <w:tcW w:w="1288" w:type="dxa"/>
            <w:tcBorders>
              <w:top w:val="nil"/>
              <w:left w:val="single" w:sz="4" w:space="0" w:color="auto"/>
              <w:bottom w:val="single" w:sz="4" w:space="0" w:color="auto"/>
              <w:right w:val="single" w:sz="4" w:space="0" w:color="auto"/>
            </w:tcBorders>
            <w:vAlign w:val="center"/>
          </w:tcPr>
          <w:p w:rsidR="00EB649A" w:rsidRPr="006F1648" w:rsidRDefault="00EB649A" w:rsidP="00B74EBF">
            <w:pPr>
              <w:jc w:val="center"/>
              <w:rPr>
                <w:sz w:val="20"/>
                <w:szCs w:val="20"/>
                <w:lang w:eastAsia="zh-CN" w:bidi="hi-IN"/>
              </w:rPr>
            </w:pPr>
          </w:p>
        </w:tc>
        <w:tc>
          <w:tcPr>
            <w:tcW w:w="3737" w:type="dxa"/>
            <w:tcBorders>
              <w:top w:val="nil"/>
              <w:left w:val="nil"/>
              <w:bottom w:val="single" w:sz="4" w:space="0" w:color="auto"/>
              <w:right w:val="single" w:sz="4" w:space="0" w:color="auto"/>
            </w:tcBorders>
          </w:tcPr>
          <w:p w:rsidR="00EB649A" w:rsidRPr="006F1648" w:rsidRDefault="00EB649A" w:rsidP="00B74EBF">
            <w:pPr>
              <w:rPr>
                <w:sz w:val="20"/>
                <w:szCs w:val="20"/>
                <w:lang w:eastAsia="zh-CN" w:bidi="hi-IN"/>
              </w:rPr>
            </w:pPr>
          </w:p>
        </w:tc>
        <w:tc>
          <w:tcPr>
            <w:tcW w:w="1113" w:type="dxa"/>
            <w:tcBorders>
              <w:top w:val="nil"/>
              <w:left w:val="nil"/>
              <w:bottom w:val="single" w:sz="4" w:space="0" w:color="auto"/>
              <w:right w:val="single" w:sz="4" w:space="0" w:color="auto"/>
            </w:tcBorders>
          </w:tcPr>
          <w:p w:rsidR="00EB649A" w:rsidRPr="006F1648" w:rsidRDefault="00EB649A" w:rsidP="00B74EBF">
            <w:pPr>
              <w:jc w:val="center"/>
              <w:rPr>
                <w:sz w:val="20"/>
                <w:szCs w:val="20"/>
                <w:lang w:eastAsia="zh-CN" w:bidi="hi-IN"/>
              </w:rPr>
            </w:pPr>
          </w:p>
        </w:tc>
        <w:tc>
          <w:tcPr>
            <w:tcW w:w="1217" w:type="dxa"/>
            <w:tcBorders>
              <w:top w:val="nil"/>
              <w:left w:val="nil"/>
              <w:bottom w:val="single" w:sz="4" w:space="0" w:color="auto"/>
              <w:right w:val="single" w:sz="4" w:space="0" w:color="auto"/>
            </w:tcBorders>
          </w:tcPr>
          <w:p w:rsidR="00EB649A" w:rsidRPr="006F1648" w:rsidRDefault="00EB649A" w:rsidP="00B74EBF">
            <w:pPr>
              <w:jc w:val="center"/>
              <w:rPr>
                <w:sz w:val="20"/>
                <w:szCs w:val="20"/>
                <w:lang w:eastAsia="zh-CN" w:bidi="hi-IN"/>
              </w:rPr>
            </w:pPr>
          </w:p>
        </w:tc>
        <w:tc>
          <w:tcPr>
            <w:tcW w:w="1429" w:type="dxa"/>
            <w:tcBorders>
              <w:top w:val="nil"/>
              <w:left w:val="nil"/>
              <w:bottom w:val="single" w:sz="4" w:space="0" w:color="auto"/>
              <w:right w:val="single" w:sz="4" w:space="0" w:color="auto"/>
            </w:tcBorders>
          </w:tcPr>
          <w:p w:rsidR="00EB649A" w:rsidRPr="006F1648" w:rsidRDefault="00EB649A" w:rsidP="00B74EBF">
            <w:pPr>
              <w:rPr>
                <w:sz w:val="20"/>
                <w:szCs w:val="20"/>
                <w:lang w:eastAsia="zh-CN" w:bidi="hi-IN"/>
              </w:rPr>
            </w:pPr>
          </w:p>
        </w:tc>
        <w:tc>
          <w:tcPr>
            <w:tcW w:w="1417" w:type="dxa"/>
            <w:tcBorders>
              <w:top w:val="nil"/>
              <w:left w:val="nil"/>
              <w:bottom w:val="single" w:sz="4" w:space="0" w:color="auto"/>
              <w:right w:val="single" w:sz="4" w:space="0" w:color="auto"/>
            </w:tcBorders>
          </w:tcPr>
          <w:p w:rsidR="00EB649A" w:rsidRPr="006F1648" w:rsidRDefault="00EB649A" w:rsidP="00B74EBF">
            <w:pPr>
              <w:rPr>
                <w:sz w:val="20"/>
                <w:szCs w:val="20"/>
                <w:lang w:eastAsia="zh-CN" w:bidi="hi-IN"/>
              </w:rPr>
            </w:pPr>
          </w:p>
        </w:tc>
      </w:tr>
      <w:tr w:rsidR="00EB649A" w:rsidRPr="006F1648"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6F1648" w:rsidRDefault="00EB649A" w:rsidP="00B74EBF">
            <w:pPr>
              <w:jc w:val="center"/>
              <w:rPr>
                <w:sz w:val="20"/>
                <w:szCs w:val="20"/>
                <w:lang w:eastAsia="zh-CN" w:bidi="hi-IN"/>
              </w:rPr>
            </w:pPr>
            <w:r w:rsidRPr="006F1648">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6F1648" w:rsidRDefault="00EB649A" w:rsidP="00B74EBF">
            <w:pPr>
              <w:jc w:val="center"/>
              <w:rPr>
                <w:sz w:val="20"/>
                <w:szCs w:val="20"/>
                <w:lang w:eastAsia="zh-CN" w:bidi="hi-IN"/>
              </w:rPr>
            </w:pPr>
            <w:r w:rsidRPr="006F1648">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6F1648" w:rsidRDefault="00EB649A" w:rsidP="00B74EBF">
            <w:pPr>
              <w:jc w:val="center"/>
              <w:rPr>
                <w:sz w:val="20"/>
                <w:szCs w:val="20"/>
                <w:lang w:eastAsia="zh-CN" w:bidi="hi-IN"/>
              </w:rPr>
            </w:pPr>
            <w:r w:rsidRPr="006F1648">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6F1648" w:rsidRDefault="00EB649A" w:rsidP="00B74EBF">
            <w:pPr>
              <w:rPr>
                <w:sz w:val="20"/>
                <w:szCs w:val="20"/>
                <w:lang w:eastAsia="zh-CN" w:bidi="hi-IN"/>
              </w:rPr>
            </w:pPr>
            <w:r w:rsidRPr="006F1648">
              <w:rPr>
                <w:sz w:val="20"/>
                <w:szCs w:val="20"/>
                <w:lang w:eastAsia="zh-CN" w:bidi="hi-IN"/>
              </w:rPr>
              <w:t> </w:t>
            </w:r>
          </w:p>
        </w:tc>
      </w:tr>
      <w:tr w:rsidR="00EB649A" w:rsidRPr="006F1648"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6F1648" w:rsidRDefault="00EB649A" w:rsidP="00B74EBF">
            <w:pPr>
              <w:jc w:val="center"/>
              <w:rPr>
                <w:sz w:val="20"/>
                <w:szCs w:val="20"/>
                <w:lang w:eastAsia="zh-CN" w:bidi="hi-IN"/>
              </w:rPr>
            </w:pPr>
            <w:r w:rsidRPr="006F1648">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6F1648" w:rsidRDefault="00EB649A" w:rsidP="00B74EBF">
            <w:pPr>
              <w:jc w:val="center"/>
              <w:rPr>
                <w:sz w:val="20"/>
                <w:szCs w:val="20"/>
                <w:lang w:eastAsia="zh-CN" w:bidi="hi-IN"/>
              </w:rPr>
            </w:pPr>
            <w:r w:rsidRPr="006F1648">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6F1648" w:rsidRDefault="00EB649A" w:rsidP="00B74EBF">
            <w:pPr>
              <w:jc w:val="center"/>
              <w:rPr>
                <w:sz w:val="20"/>
                <w:szCs w:val="20"/>
                <w:lang w:eastAsia="zh-CN" w:bidi="hi-IN"/>
              </w:rPr>
            </w:pPr>
            <w:r w:rsidRPr="006F1648">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6F1648" w:rsidRDefault="00EB649A" w:rsidP="00B74EBF">
            <w:pPr>
              <w:rPr>
                <w:sz w:val="20"/>
                <w:szCs w:val="20"/>
                <w:lang w:eastAsia="zh-CN" w:bidi="hi-IN"/>
              </w:rPr>
            </w:pPr>
            <w:r w:rsidRPr="006F1648">
              <w:rPr>
                <w:sz w:val="20"/>
                <w:szCs w:val="20"/>
                <w:lang w:eastAsia="zh-CN" w:bidi="hi-IN"/>
              </w:rPr>
              <w:t> </w:t>
            </w:r>
          </w:p>
        </w:tc>
      </w:tr>
      <w:tr w:rsidR="00EB649A" w:rsidRPr="006F1648"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6F1648" w:rsidRDefault="00EB649A" w:rsidP="00B74EBF">
            <w:pPr>
              <w:jc w:val="center"/>
              <w:rPr>
                <w:sz w:val="20"/>
                <w:szCs w:val="20"/>
                <w:lang w:eastAsia="zh-CN" w:bidi="hi-IN"/>
              </w:rPr>
            </w:pPr>
            <w:r w:rsidRPr="006F1648">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6F1648" w:rsidRDefault="00EB649A" w:rsidP="00B74EBF">
            <w:pPr>
              <w:jc w:val="center"/>
              <w:rPr>
                <w:sz w:val="20"/>
                <w:szCs w:val="20"/>
                <w:lang w:eastAsia="zh-CN" w:bidi="hi-IN"/>
              </w:rPr>
            </w:pPr>
            <w:r w:rsidRPr="006F1648">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6F1648" w:rsidRDefault="00EB649A" w:rsidP="00B74EBF">
            <w:pPr>
              <w:jc w:val="center"/>
              <w:rPr>
                <w:sz w:val="20"/>
                <w:szCs w:val="20"/>
                <w:lang w:eastAsia="zh-CN" w:bidi="hi-IN"/>
              </w:rPr>
            </w:pPr>
            <w:r w:rsidRPr="006F1648">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6F1648" w:rsidRDefault="00EB649A" w:rsidP="00B74EBF">
            <w:pPr>
              <w:rPr>
                <w:sz w:val="20"/>
                <w:szCs w:val="20"/>
                <w:lang w:eastAsia="zh-CN" w:bidi="hi-IN"/>
              </w:rPr>
            </w:pPr>
            <w:r w:rsidRPr="006F1648">
              <w:rPr>
                <w:sz w:val="20"/>
                <w:szCs w:val="20"/>
                <w:lang w:eastAsia="zh-CN" w:bidi="hi-IN"/>
              </w:rPr>
              <w:t> </w:t>
            </w:r>
          </w:p>
        </w:tc>
      </w:tr>
      <w:tr w:rsidR="00EB649A" w:rsidRPr="006F1648"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6F1648" w:rsidRDefault="00EB649A" w:rsidP="00B74EBF">
            <w:pPr>
              <w:jc w:val="center"/>
              <w:rPr>
                <w:sz w:val="20"/>
                <w:szCs w:val="20"/>
                <w:lang w:eastAsia="zh-CN" w:bidi="hi-IN"/>
              </w:rPr>
            </w:pPr>
            <w:r w:rsidRPr="006F1648">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6F1648" w:rsidRDefault="00EB649A" w:rsidP="00B74EBF">
            <w:pPr>
              <w:jc w:val="center"/>
              <w:rPr>
                <w:sz w:val="20"/>
                <w:szCs w:val="20"/>
                <w:lang w:eastAsia="zh-CN" w:bidi="hi-IN"/>
              </w:rPr>
            </w:pPr>
            <w:r w:rsidRPr="006F1648">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6F1648" w:rsidRDefault="00EB649A" w:rsidP="00B74EBF">
            <w:pPr>
              <w:jc w:val="center"/>
              <w:rPr>
                <w:sz w:val="20"/>
                <w:szCs w:val="20"/>
                <w:lang w:eastAsia="zh-CN" w:bidi="hi-IN"/>
              </w:rPr>
            </w:pPr>
            <w:r w:rsidRPr="006F1648">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6F1648" w:rsidRDefault="00EB649A" w:rsidP="00B74EBF">
            <w:pPr>
              <w:rPr>
                <w:sz w:val="20"/>
                <w:szCs w:val="20"/>
                <w:lang w:eastAsia="zh-CN" w:bidi="hi-IN"/>
              </w:rPr>
            </w:pPr>
            <w:r w:rsidRPr="006F1648">
              <w:rPr>
                <w:sz w:val="20"/>
                <w:szCs w:val="20"/>
                <w:lang w:eastAsia="zh-CN" w:bidi="hi-IN"/>
              </w:rPr>
              <w:t> </w:t>
            </w:r>
          </w:p>
        </w:tc>
      </w:tr>
      <w:tr w:rsidR="00EB649A" w:rsidRPr="006F1648"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6F1648" w:rsidRDefault="00EB649A" w:rsidP="00B74EBF">
            <w:pPr>
              <w:jc w:val="center"/>
              <w:rPr>
                <w:sz w:val="20"/>
                <w:szCs w:val="20"/>
                <w:lang w:eastAsia="zh-CN" w:bidi="hi-IN"/>
              </w:rPr>
            </w:pPr>
            <w:r w:rsidRPr="006F1648">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6F1648" w:rsidRDefault="00EB649A" w:rsidP="00B74EBF">
            <w:pPr>
              <w:jc w:val="center"/>
              <w:rPr>
                <w:sz w:val="20"/>
                <w:szCs w:val="20"/>
                <w:lang w:eastAsia="zh-CN" w:bidi="hi-IN"/>
              </w:rPr>
            </w:pPr>
            <w:r w:rsidRPr="006F1648">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6F1648" w:rsidRDefault="00EB649A" w:rsidP="00B74EBF">
            <w:pPr>
              <w:jc w:val="center"/>
              <w:rPr>
                <w:sz w:val="20"/>
                <w:szCs w:val="20"/>
                <w:lang w:eastAsia="zh-CN" w:bidi="hi-IN"/>
              </w:rPr>
            </w:pPr>
            <w:r w:rsidRPr="006F1648">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6F1648" w:rsidRDefault="00EB649A" w:rsidP="00B74EBF">
            <w:pPr>
              <w:rPr>
                <w:sz w:val="20"/>
                <w:szCs w:val="20"/>
                <w:lang w:eastAsia="zh-CN" w:bidi="hi-IN"/>
              </w:rPr>
            </w:pPr>
            <w:r w:rsidRPr="006F1648">
              <w:rPr>
                <w:sz w:val="20"/>
                <w:szCs w:val="20"/>
                <w:lang w:eastAsia="zh-CN" w:bidi="hi-IN"/>
              </w:rPr>
              <w:t> </w:t>
            </w:r>
          </w:p>
        </w:tc>
      </w:tr>
      <w:tr w:rsidR="00EB649A" w:rsidRPr="006F1648"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6F1648" w:rsidRDefault="00EB649A" w:rsidP="00B74EBF">
            <w:pPr>
              <w:jc w:val="center"/>
              <w:rPr>
                <w:sz w:val="20"/>
                <w:szCs w:val="20"/>
                <w:lang w:eastAsia="zh-CN" w:bidi="hi-IN"/>
              </w:rPr>
            </w:pPr>
            <w:r w:rsidRPr="006F1648">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6F1648" w:rsidRDefault="00EB649A" w:rsidP="00B74EBF">
            <w:pPr>
              <w:jc w:val="center"/>
              <w:rPr>
                <w:sz w:val="20"/>
                <w:szCs w:val="20"/>
                <w:lang w:eastAsia="zh-CN" w:bidi="hi-IN"/>
              </w:rPr>
            </w:pPr>
            <w:r w:rsidRPr="006F1648">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6F1648" w:rsidRDefault="00EB649A" w:rsidP="00B74EBF">
            <w:pPr>
              <w:jc w:val="center"/>
              <w:rPr>
                <w:sz w:val="20"/>
                <w:szCs w:val="20"/>
                <w:lang w:eastAsia="zh-CN" w:bidi="hi-IN"/>
              </w:rPr>
            </w:pPr>
            <w:r w:rsidRPr="006F1648">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6F1648" w:rsidRDefault="00EB649A" w:rsidP="00B74EBF">
            <w:pPr>
              <w:rPr>
                <w:sz w:val="20"/>
                <w:szCs w:val="20"/>
                <w:lang w:eastAsia="zh-CN" w:bidi="hi-IN"/>
              </w:rPr>
            </w:pPr>
            <w:r w:rsidRPr="006F1648">
              <w:rPr>
                <w:sz w:val="20"/>
                <w:szCs w:val="20"/>
                <w:lang w:eastAsia="zh-CN" w:bidi="hi-IN"/>
              </w:rPr>
              <w:t> </w:t>
            </w:r>
          </w:p>
        </w:tc>
      </w:tr>
      <w:tr w:rsidR="00EB649A" w:rsidRPr="006F1648" w:rsidTr="00EB649A">
        <w:trPr>
          <w:trHeight w:val="255"/>
        </w:trPr>
        <w:tc>
          <w:tcPr>
            <w:tcW w:w="1288" w:type="dxa"/>
            <w:tcBorders>
              <w:top w:val="nil"/>
              <w:left w:val="single" w:sz="4" w:space="0" w:color="auto"/>
              <w:bottom w:val="single" w:sz="4" w:space="0" w:color="auto"/>
              <w:right w:val="single" w:sz="4" w:space="0" w:color="auto"/>
            </w:tcBorders>
            <w:vAlign w:val="center"/>
            <w:hideMark/>
          </w:tcPr>
          <w:p w:rsidR="00EB649A" w:rsidRPr="006F1648" w:rsidRDefault="00EB649A" w:rsidP="00B74EBF">
            <w:pPr>
              <w:jc w:val="center"/>
              <w:rPr>
                <w:sz w:val="20"/>
                <w:szCs w:val="20"/>
                <w:lang w:eastAsia="zh-CN" w:bidi="hi-IN"/>
              </w:rPr>
            </w:pPr>
            <w:r w:rsidRPr="006F1648">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6F1648" w:rsidRDefault="00EB649A" w:rsidP="00B74EBF">
            <w:pPr>
              <w:jc w:val="center"/>
              <w:rPr>
                <w:sz w:val="20"/>
                <w:szCs w:val="20"/>
                <w:lang w:eastAsia="zh-CN" w:bidi="hi-IN"/>
              </w:rPr>
            </w:pPr>
            <w:r w:rsidRPr="006F1648">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6F1648" w:rsidRDefault="00EB649A" w:rsidP="00B74EBF">
            <w:pPr>
              <w:jc w:val="center"/>
              <w:rPr>
                <w:sz w:val="20"/>
                <w:szCs w:val="20"/>
                <w:lang w:eastAsia="zh-CN" w:bidi="hi-IN"/>
              </w:rPr>
            </w:pPr>
            <w:r w:rsidRPr="006F1648">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6F1648" w:rsidRDefault="00EB649A" w:rsidP="00B74EBF">
            <w:pPr>
              <w:rPr>
                <w:sz w:val="20"/>
                <w:szCs w:val="20"/>
                <w:lang w:eastAsia="zh-CN" w:bidi="hi-IN"/>
              </w:rPr>
            </w:pPr>
            <w:r w:rsidRPr="006F1648">
              <w:rPr>
                <w:sz w:val="20"/>
                <w:szCs w:val="20"/>
                <w:lang w:eastAsia="zh-CN" w:bidi="hi-IN"/>
              </w:rPr>
              <w:t> </w:t>
            </w:r>
          </w:p>
        </w:tc>
      </w:tr>
      <w:tr w:rsidR="00EB649A" w:rsidRPr="006F1648" w:rsidTr="00EB649A">
        <w:trPr>
          <w:trHeight w:val="255"/>
        </w:trPr>
        <w:tc>
          <w:tcPr>
            <w:tcW w:w="1288" w:type="dxa"/>
            <w:tcBorders>
              <w:top w:val="nil"/>
              <w:left w:val="single" w:sz="4" w:space="0" w:color="auto"/>
              <w:bottom w:val="nil"/>
              <w:right w:val="single" w:sz="4" w:space="0" w:color="auto"/>
            </w:tcBorders>
            <w:vAlign w:val="center"/>
            <w:hideMark/>
          </w:tcPr>
          <w:p w:rsidR="00EB649A" w:rsidRPr="006F1648" w:rsidRDefault="00EB649A" w:rsidP="00B74EBF">
            <w:pPr>
              <w:jc w:val="center"/>
              <w:rPr>
                <w:sz w:val="20"/>
                <w:szCs w:val="20"/>
                <w:lang w:eastAsia="zh-CN" w:bidi="hi-IN"/>
              </w:rPr>
            </w:pPr>
            <w:r w:rsidRPr="006F1648">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1113" w:type="dxa"/>
            <w:tcBorders>
              <w:top w:val="nil"/>
              <w:left w:val="nil"/>
              <w:bottom w:val="single" w:sz="4" w:space="0" w:color="auto"/>
              <w:right w:val="single" w:sz="4" w:space="0" w:color="auto"/>
            </w:tcBorders>
            <w:hideMark/>
          </w:tcPr>
          <w:p w:rsidR="00EB649A" w:rsidRPr="006F1648" w:rsidRDefault="00EB649A" w:rsidP="00B74EBF">
            <w:pPr>
              <w:jc w:val="center"/>
              <w:rPr>
                <w:sz w:val="20"/>
                <w:szCs w:val="20"/>
                <w:lang w:eastAsia="zh-CN" w:bidi="hi-IN"/>
              </w:rPr>
            </w:pPr>
            <w:r w:rsidRPr="006F1648">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6F1648" w:rsidRDefault="00EB649A" w:rsidP="00B74EBF">
            <w:pPr>
              <w:jc w:val="center"/>
              <w:rPr>
                <w:sz w:val="20"/>
                <w:szCs w:val="20"/>
                <w:lang w:eastAsia="zh-CN" w:bidi="hi-IN"/>
              </w:rPr>
            </w:pPr>
            <w:r w:rsidRPr="006F1648">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6F1648" w:rsidRDefault="00EB649A" w:rsidP="00B74EBF">
            <w:pPr>
              <w:rPr>
                <w:sz w:val="20"/>
                <w:szCs w:val="20"/>
                <w:lang w:eastAsia="zh-CN" w:bidi="hi-IN"/>
              </w:rPr>
            </w:pPr>
            <w:r w:rsidRPr="006F1648">
              <w:rPr>
                <w:sz w:val="20"/>
                <w:szCs w:val="20"/>
                <w:lang w:eastAsia="zh-CN" w:bidi="hi-IN"/>
              </w:rPr>
              <w:t> </w:t>
            </w:r>
          </w:p>
        </w:tc>
      </w:tr>
      <w:tr w:rsidR="00EB649A" w:rsidRPr="006F1648" w:rsidTr="00EB649A">
        <w:trPr>
          <w:trHeight w:val="255"/>
        </w:trPr>
        <w:tc>
          <w:tcPr>
            <w:tcW w:w="1288" w:type="dxa"/>
            <w:tcBorders>
              <w:top w:val="single" w:sz="4" w:space="0" w:color="auto"/>
              <w:left w:val="single" w:sz="4" w:space="0" w:color="auto"/>
              <w:bottom w:val="single" w:sz="4" w:space="0" w:color="auto"/>
              <w:right w:val="single" w:sz="4" w:space="0" w:color="auto"/>
            </w:tcBorders>
            <w:vAlign w:val="bottom"/>
            <w:hideMark/>
          </w:tcPr>
          <w:p w:rsidR="00EB649A" w:rsidRPr="006F1648" w:rsidRDefault="00EB649A" w:rsidP="00B74EBF">
            <w:pPr>
              <w:jc w:val="center"/>
              <w:rPr>
                <w:sz w:val="20"/>
                <w:szCs w:val="20"/>
                <w:lang w:eastAsia="zh-CN" w:bidi="hi-IN"/>
              </w:rPr>
            </w:pPr>
            <w:r w:rsidRPr="006F1648">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6F1648" w:rsidRDefault="00EB649A" w:rsidP="00B74EBF">
            <w:pPr>
              <w:jc w:val="right"/>
              <w:rPr>
                <w:b/>
                <w:bCs/>
                <w:sz w:val="20"/>
                <w:szCs w:val="20"/>
                <w:lang w:eastAsia="zh-CN" w:bidi="hi-IN"/>
              </w:rPr>
            </w:pPr>
            <w:r w:rsidRPr="006F1648">
              <w:rPr>
                <w:b/>
                <w:bCs/>
                <w:sz w:val="20"/>
                <w:szCs w:val="20"/>
                <w:lang w:eastAsia="zh-CN" w:bidi="hi-IN"/>
              </w:rPr>
              <w:t>Итого</w:t>
            </w:r>
          </w:p>
        </w:tc>
        <w:tc>
          <w:tcPr>
            <w:tcW w:w="1113" w:type="dxa"/>
            <w:tcBorders>
              <w:top w:val="nil"/>
              <w:left w:val="nil"/>
              <w:bottom w:val="single" w:sz="4" w:space="0" w:color="auto"/>
              <w:right w:val="single" w:sz="4" w:space="0" w:color="auto"/>
            </w:tcBorders>
            <w:hideMark/>
          </w:tcPr>
          <w:p w:rsidR="00EB649A" w:rsidRPr="006F1648" w:rsidRDefault="00EB649A" w:rsidP="00B74EBF">
            <w:pPr>
              <w:rPr>
                <w:b/>
                <w:bCs/>
                <w:sz w:val="20"/>
                <w:szCs w:val="20"/>
                <w:lang w:eastAsia="zh-CN" w:bidi="hi-IN"/>
              </w:rPr>
            </w:pPr>
            <w:r w:rsidRPr="006F1648">
              <w:rPr>
                <w:b/>
                <w:bCs/>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6F1648" w:rsidRDefault="00EB649A" w:rsidP="00B74EBF">
            <w:pPr>
              <w:rPr>
                <w:b/>
                <w:bCs/>
                <w:sz w:val="20"/>
                <w:szCs w:val="20"/>
                <w:lang w:eastAsia="zh-CN" w:bidi="hi-IN"/>
              </w:rPr>
            </w:pPr>
            <w:r w:rsidRPr="006F1648">
              <w:rPr>
                <w:b/>
                <w:bCs/>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6F1648" w:rsidRDefault="00EB649A" w:rsidP="00B74EBF">
            <w:pPr>
              <w:rPr>
                <w:b/>
                <w:bCs/>
                <w:sz w:val="20"/>
                <w:szCs w:val="20"/>
                <w:lang w:eastAsia="zh-CN" w:bidi="hi-IN"/>
              </w:rPr>
            </w:pPr>
            <w:r w:rsidRPr="006F1648">
              <w:rPr>
                <w:b/>
                <w:bCs/>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6F1648" w:rsidRDefault="00EB649A" w:rsidP="00B74EBF">
            <w:pPr>
              <w:rPr>
                <w:b/>
                <w:bCs/>
                <w:sz w:val="20"/>
                <w:szCs w:val="20"/>
                <w:lang w:eastAsia="zh-CN" w:bidi="hi-IN"/>
              </w:rPr>
            </w:pPr>
            <w:r w:rsidRPr="006F1648">
              <w:rPr>
                <w:b/>
                <w:bCs/>
                <w:sz w:val="20"/>
                <w:szCs w:val="20"/>
                <w:lang w:eastAsia="zh-CN" w:bidi="hi-IN"/>
              </w:rPr>
              <w:t> </w:t>
            </w:r>
          </w:p>
        </w:tc>
      </w:tr>
      <w:tr w:rsidR="00EB649A" w:rsidRPr="006F1648" w:rsidTr="00EB649A">
        <w:trPr>
          <w:trHeight w:val="255"/>
        </w:trPr>
        <w:tc>
          <w:tcPr>
            <w:tcW w:w="1288" w:type="dxa"/>
            <w:tcBorders>
              <w:top w:val="nil"/>
              <w:left w:val="single" w:sz="4" w:space="0" w:color="auto"/>
              <w:bottom w:val="single" w:sz="4" w:space="0" w:color="auto"/>
              <w:right w:val="single" w:sz="4" w:space="0" w:color="auto"/>
            </w:tcBorders>
            <w:noWrap/>
            <w:vAlign w:val="bottom"/>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6F1648" w:rsidRDefault="00EB649A" w:rsidP="00B74EBF">
            <w:pPr>
              <w:jc w:val="right"/>
              <w:rPr>
                <w:color w:val="000000"/>
                <w:sz w:val="20"/>
                <w:szCs w:val="20"/>
                <w:lang w:eastAsia="zh-CN" w:bidi="hi-IN"/>
              </w:rPr>
            </w:pPr>
            <w:r w:rsidRPr="006F1648">
              <w:rPr>
                <w:color w:val="000000"/>
                <w:sz w:val="20"/>
                <w:szCs w:val="20"/>
                <w:lang w:eastAsia="zh-CN" w:bidi="hi-IN"/>
              </w:rPr>
              <w:t>НДС 20%</w:t>
            </w:r>
          </w:p>
        </w:tc>
        <w:tc>
          <w:tcPr>
            <w:tcW w:w="1113" w:type="dxa"/>
            <w:tcBorders>
              <w:top w:val="nil"/>
              <w:left w:val="nil"/>
              <w:bottom w:val="single" w:sz="4" w:space="0" w:color="auto"/>
              <w:right w:val="single" w:sz="4" w:space="0" w:color="auto"/>
            </w:tcBorders>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6F1648" w:rsidRDefault="00EB649A" w:rsidP="00B74EBF">
            <w:pPr>
              <w:rPr>
                <w:sz w:val="20"/>
                <w:szCs w:val="20"/>
                <w:lang w:eastAsia="zh-CN" w:bidi="hi-IN"/>
              </w:rPr>
            </w:pPr>
            <w:r w:rsidRPr="006F1648">
              <w:rPr>
                <w:sz w:val="20"/>
                <w:szCs w:val="20"/>
                <w:lang w:eastAsia="zh-CN" w:bidi="hi-IN"/>
              </w:rPr>
              <w:t> </w:t>
            </w:r>
          </w:p>
        </w:tc>
      </w:tr>
      <w:tr w:rsidR="00EB649A" w:rsidRPr="006F1648" w:rsidTr="00EB649A">
        <w:trPr>
          <w:trHeight w:val="255"/>
        </w:trPr>
        <w:tc>
          <w:tcPr>
            <w:tcW w:w="1288" w:type="dxa"/>
            <w:tcBorders>
              <w:top w:val="nil"/>
              <w:left w:val="single" w:sz="4" w:space="0" w:color="auto"/>
              <w:bottom w:val="single" w:sz="4" w:space="0" w:color="auto"/>
              <w:right w:val="single" w:sz="4" w:space="0" w:color="auto"/>
            </w:tcBorders>
            <w:noWrap/>
            <w:vAlign w:val="bottom"/>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3737" w:type="dxa"/>
            <w:tcBorders>
              <w:top w:val="nil"/>
              <w:left w:val="nil"/>
              <w:bottom w:val="single" w:sz="4" w:space="0" w:color="auto"/>
              <w:right w:val="single" w:sz="4" w:space="0" w:color="auto"/>
            </w:tcBorders>
            <w:hideMark/>
          </w:tcPr>
          <w:p w:rsidR="00EB649A" w:rsidRPr="006F1648" w:rsidRDefault="00EB649A" w:rsidP="00B74EBF">
            <w:pPr>
              <w:jc w:val="right"/>
              <w:rPr>
                <w:color w:val="000000"/>
                <w:sz w:val="20"/>
                <w:szCs w:val="20"/>
                <w:lang w:eastAsia="zh-CN" w:bidi="hi-IN"/>
              </w:rPr>
            </w:pPr>
            <w:r w:rsidRPr="006F1648">
              <w:rPr>
                <w:color w:val="000000"/>
                <w:sz w:val="20"/>
                <w:szCs w:val="20"/>
                <w:lang w:eastAsia="zh-CN" w:bidi="hi-IN"/>
              </w:rPr>
              <w:t>Итого с НДС</w:t>
            </w:r>
          </w:p>
        </w:tc>
        <w:tc>
          <w:tcPr>
            <w:tcW w:w="1113" w:type="dxa"/>
            <w:tcBorders>
              <w:top w:val="nil"/>
              <w:left w:val="nil"/>
              <w:bottom w:val="single" w:sz="4" w:space="0" w:color="auto"/>
              <w:right w:val="single" w:sz="4" w:space="0" w:color="auto"/>
            </w:tcBorders>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1217" w:type="dxa"/>
            <w:tcBorders>
              <w:top w:val="nil"/>
              <w:left w:val="nil"/>
              <w:bottom w:val="single" w:sz="4" w:space="0" w:color="auto"/>
              <w:right w:val="single" w:sz="4" w:space="0" w:color="auto"/>
            </w:tcBorders>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1429" w:type="dxa"/>
            <w:tcBorders>
              <w:top w:val="nil"/>
              <w:left w:val="nil"/>
              <w:bottom w:val="single" w:sz="4" w:space="0" w:color="auto"/>
              <w:right w:val="single" w:sz="4" w:space="0" w:color="auto"/>
            </w:tcBorders>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1417" w:type="dxa"/>
            <w:tcBorders>
              <w:top w:val="nil"/>
              <w:left w:val="nil"/>
              <w:bottom w:val="single" w:sz="4" w:space="0" w:color="auto"/>
              <w:right w:val="single" w:sz="4" w:space="0" w:color="auto"/>
            </w:tcBorders>
            <w:hideMark/>
          </w:tcPr>
          <w:p w:rsidR="00EB649A" w:rsidRPr="006F1648" w:rsidRDefault="00EB649A" w:rsidP="00B74EBF">
            <w:pPr>
              <w:rPr>
                <w:sz w:val="20"/>
                <w:szCs w:val="20"/>
                <w:lang w:eastAsia="zh-CN" w:bidi="hi-IN"/>
              </w:rPr>
            </w:pPr>
            <w:r w:rsidRPr="006F1648">
              <w:rPr>
                <w:sz w:val="20"/>
                <w:szCs w:val="20"/>
                <w:lang w:eastAsia="zh-CN" w:bidi="hi-IN"/>
              </w:rPr>
              <w:t> </w:t>
            </w:r>
          </w:p>
        </w:tc>
      </w:tr>
    </w:tbl>
    <w:p w:rsidR="00EB649A" w:rsidRPr="006F1648" w:rsidRDefault="00EB649A" w:rsidP="00B74EBF">
      <w:pPr>
        <w:rPr>
          <w:sz w:val="20"/>
          <w:szCs w:val="20"/>
        </w:rPr>
      </w:pPr>
    </w:p>
    <w:p w:rsidR="00594DEC" w:rsidRPr="006F1648" w:rsidRDefault="00594DEC" w:rsidP="00B74EBF">
      <w:pPr>
        <w:rPr>
          <w:sz w:val="20"/>
          <w:szCs w:val="20"/>
        </w:rPr>
      </w:pP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6F1648" w:rsidTr="008062B6">
        <w:trPr>
          <w:trHeight w:val="472"/>
        </w:trPr>
        <w:tc>
          <w:tcPr>
            <w:tcW w:w="5190" w:type="dxa"/>
          </w:tcPr>
          <w:p w:rsidR="00594DEC" w:rsidRPr="006F1648" w:rsidRDefault="00594DEC" w:rsidP="008062B6">
            <w:pPr>
              <w:rPr>
                <w:lang w:eastAsia="zh-CN" w:bidi="hi-IN"/>
              </w:rPr>
            </w:pPr>
            <w:r w:rsidRPr="006F1648">
              <w:rPr>
                <w:lang w:eastAsia="zh-CN" w:bidi="hi-IN"/>
              </w:rPr>
              <w:t>Государственный заказчик:</w:t>
            </w:r>
          </w:p>
          <w:p w:rsidR="00594DEC" w:rsidRPr="006F1648" w:rsidRDefault="00594DEC" w:rsidP="008062B6">
            <w:pPr>
              <w:rPr>
                <w:lang w:eastAsia="zh-CN" w:bidi="hi-IN"/>
              </w:rPr>
            </w:pPr>
            <w:r w:rsidRPr="006F1648">
              <w:rPr>
                <w:lang w:eastAsia="zh-CN" w:bidi="hi-IN"/>
              </w:rPr>
              <w:t>Директор по строительству</w:t>
            </w:r>
          </w:p>
          <w:p w:rsidR="00594DEC" w:rsidRPr="006F1648" w:rsidRDefault="00594DEC" w:rsidP="008062B6">
            <w:pPr>
              <w:rPr>
                <w:lang w:eastAsia="zh-CN" w:bidi="hi-IN"/>
              </w:rPr>
            </w:pPr>
          </w:p>
          <w:p w:rsidR="00594DEC" w:rsidRPr="006F1648" w:rsidRDefault="00594DEC" w:rsidP="008062B6">
            <w:pPr>
              <w:rPr>
                <w:u w:val="single"/>
                <w:lang w:eastAsia="zh-CN" w:bidi="hi-IN"/>
              </w:rPr>
            </w:pPr>
            <w:r w:rsidRPr="006F1648">
              <w:rPr>
                <w:lang w:eastAsia="zh-CN" w:bidi="hi-IN"/>
              </w:rPr>
              <w:t xml:space="preserve">_________________/ </w:t>
            </w:r>
            <w:r w:rsidRPr="006F1648">
              <w:rPr>
                <w:u w:val="single"/>
                <w:lang w:eastAsia="zh-CN" w:bidi="hi-IN"/>
              </w:rPr>
              <w:t>Э.Г. Щёголев</w:t>
            </w:r>
          </w:p>
          <w:p w:rsidR="00594DEC" w:rsidRPr="006F1648" w:rsidRDefault="00594DEC" w:rsidP="008062B6">
            <w:pPr>
              <w:rPr>
                <w:lang w:eastAsia="zh-CN" w:bidi="hi-IN"/>
              </w:rPr>
            </w:pPr>
            <w:r w:rsidRPr="006F1648">
              <w:rPr>
                <w:lang w:eastAsia="zh-CN" w:bidi="hi-IN"/>
              </w:rPr>
              <w:t xml:space="preserve">         (</w:t>
            </w:r>
            <w:proofErr w:type="gramStart"/>
            <w:r w:rsidRPr="006F1648">
              <w:rPr>
                <w:lang w:eastAsia="zh-CN" w:bidi="hi-IN"/>
              </w:rPr>
              <w:t xml:space="preserve">подпись)   </w:t>
            </w:r>
            <w:proofErr w:type="gramEnd"/>
            <w:r w:rsidRPr="006F1648">
              <w:rPr>
                <w:lang w:eastAsia="zh-CN" w:bidi="hi-IN"/>
              </w:rPr>
              <w:t xml:space="preserve">        (расшифровка подписи)</w:t>
            </w:r>
          </w:p>
          <w:p w:rsidR="00594DEC" w:rsidRPr="006F1648" w:rsidRDefault="00594DEC" w:rsidP="008062B6">
            <w:pPr>
              <w:rPr>
                <w:lang w:eastAsia="zh-CN" w:bidi="hi-IN"/>
              </w:rPr>
            </w:pPr>
            <w:proofErr w:type="spellStart"/>
            <w:r w:rsidRPr="006F1648">
              <w:rPr>
                <w:lang w:eastAsia="zh-CN" w:bidi="hi-IN"/>
              </w:rPr>
              <w:t>мп</w:t>
            </w:r>
            <w:proofErr w:type="spellEnd"/>
          </w:p>
        </w:tc>
        <w:tc>
          <w:tcPr>
            <w:tcW w:w="5016" w:type="dxa"/>
          </w:tcPr>
          <w:p w:rsidR="00594DEC" w:rsidRPr="006F1648" w:rsidRDefault="00594DEC" w:rsidP="008062B6">
            <w:pPr>
              <w:rPr>
                <w:lang w:eastAsia="zh-CN" w:bidi="hi-IN"/>
              </w:rPr>
            </w:pPr>
            <w:r w:rsidRPr="006F1648">
              <w:rPr>
                <w:lang w:eastAsia="zh-CN" w:bidi="hi-IN"/>
              </w:rPr>
              <w:t>Подрядчик:</w:t>
            </w:r>
          </w:p>
          <w:p w:rsidR="00594DEC" w:rsidRPr="006F1648" w:rsidRDefault="00594DEC" w:rsidP="008062B6">
            <w:pPr>
              <w:rPr>
                <w:lang w:eastAsia="zh-CN" w:bidi="hi-IN"/>
              </w:rPr>
            </w:pPr>
            <w:r w:rsidRPr="006F1648">
              <w:rPr>
                <w:lang w:eastAsia="zh-CN" w:bidi="hi-IN"/>
              </w:rPr>
              <w:t>___________________________________</w:t>
            </w:r>
          </w:p>
          <w:p w:rsidR="00594DEC" w:rsidRPr="006F1648" w:rsidRDefault="00594DEC" w:rsidP="008062B6">
            <w:pPr>
              <w:rPr>
                <w:lang w:eastAsia="zh-CN" w:bidi="hi-IN"/>
              </w:rPr>
            </w:pPr>
          </w:p>
          <w:p w:rsidR="00594DEC" w:rsidRPr="006F1648" w:rsidRDefault="00594DEC" w:rsidP="008062B6">
            <w:pPr>
              <w:jc w:val="both"/>
              <w:rPr>
                <w:lang w:eastAsia="zh-CN" w:bidi="hi-IN"/>
              </w:rPr>
            </w:pPr>
            <w:r w:rsidRPr="006F1648">
              <w:rPr>
                <w:lang w:eastAsia="zh-CN" w:bidi="hi-IN"/>
              </w:rPr>
              <w:t>_____</w:t>
            </w:r>
            <w:r w:rsidRPr="006F1648">
              <w:rPr>
                <w:spacing w:val="-3"/>
              </w:rPr>
              <w:t>________________ /________________/</w:t>
            </w:r>
          </w:p>
          <w:p w:rsidR="00594DEC" w:rsidRPr="006F1648" w:rsidRDefault="00594DEC" w:rsidP="008062B6">
            <w:pPr>
              <w:rPr>
                <w:lang w:eastAsia="zh-CN" w:bidi="hi-IN"/>
              </w:rPr>
            </w:pPr>
            <w:r w:rsidRPr="006F1648">
              <w:rPr>
                <w:lang w:eastAsia="zh-CN" w:bidi="hi-IN"/>
              </w:rPr>
              <w:t xml:space="preserve">         (</w:t>
            </w:r>
            <w:proofErr w:type="gramStart"/>
            <w:r w:rsidRPr="006F1648">
              <w:rPr>
                <w:lang w:eastAsia="zh-CN" w:bidi="hi-IN"/>
              </w:rPr>
              <w:t xml:space="preserve">подпись)   </w:t>
            </w:r>
            <w:proofErr w:type="gramEnd"/>
            <w:r w:rsidRPr="006F1648">
              <w:rPr>
                <w:lang w:eastAsia="zh-CN" w:bidi="hi-IN"/>
              </w:rPr>
              <w:t xml:space="preserve">      (расшифровка подписи)</w:t>
            </w:r>
          </w:p>
          <w:p w:rsidR="00594DEC" w:rsidRPr="006F1648" w:rsidRDefault="00594DEC" w:rsidP="008062B6">
            <w:pPr>
              <w:rPr>
                <w:lang w:eastAsia="zh-CN" w:bidi="hi-IN"/>
              </w:rPr>
            </w:pPr>
            <w:proofErr w:type="spellStart"/>
            <w:r w:rsidRPr="006F1648">
              <w:rPr>
                <w:lang w:eastAsia="zh-CN" w:bidi="hi-IN"/>
              </w:rPr>
              <w:t>мп</w:t>
            </w:r>
            <w:proofErr w:type="spellEnd"/>
          </w:p>
        </w:tc>
      </w:tr>
    </w:tbl>
    <w:p w:rsidR="00EB649A" w:rsidRPr="006F1648" w:rsidRDefault="00EB649A" w:rsidP="00B74EBF">
      <w:pPr>
        <w:suppressAutoHyphens/>
        <w:rPr>
          <w:rFonts w:eastAsia="Calibri"/>
          <w:color w:val="00000A"/>
          <w:lang w:eastAsia="zh-CN" w:bidi="hi-IN"/>
        </w:rPr>
      </w:pPr>
    </w:p>
    <w:p w:rsidR="00EB649A" w:rsidRPr="006F1648" w:rsidRDefault="00EB649A" w:rsidP="00B74EBF">
      <w:pPr>
        <w:rPr>
          <w:kern w:val="2"/>
        </w:rPr>
        <w:sectPr w:rsidR="00EB649A" w:rsidRPr="006F1648">
          <w:pgSz w:w="11906" w:h="16838"/>
          <w:pgMar w:top="851" w:right="851" w:bottom="851" w:left="1418" w:header="0" w:footer="284" w:gutter="0"/>
          <w:cols w:space="720"/>
        </w:sectPr>
      </w:pPr>
    </w:p>
    <w:p w:rsidR="00EB649A" w:rsidRPr="006F1648" w:rsidRDefault="006117F0" w:rsidP="00B74EBF">
      <w:pPr>
        <w:jc w:val="right"/>
      </w:pPr>
      <w:r w:rsidRPr="006F1648">
        <w:rPr>
          <w:noProof/>
        </w:rPr>
        <mc:AlternateContent>
          <mc:Choice Requires="wps">
            <w:drawing>
              <wp:anchor distT="72390" distB="72390" distL="72390" distR="72390" simplePos="0" relativeHeight="251674624" behindDoc="0" locked="0" layoutInCell="1" allowOverlap="1">
                <wp:simplePos x="0" y="0"/>
                <wp:positionH relativeFrom="column">
                  <wp:posOffset>6663690</wp:posOffset>
                </wp:positionH>
                <wp:positionV relativeFrom="paragraph">
                  <wp:posOffset>10295255</wp:posOffset>
                </wp:positionV>
                <wp:extent cx="370840" cy="147955"/>
                <wp:effectExtent l="0" t="0" r="0" b="4445"/>
                <wp:wrapNone/>
                <wp:docPr id="38"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137976" w:rsidRDefault="00137976" w:rsidP="00EB64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 o:spid="_x0000_s1027" type="#_x0000_t202" style="position:absolute;left:0;text-align:left;margin-left:524.7pt;margin-top:810.65pt;width:29.2pt;height:11.65pt;z-index:251674624;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SSHSgIAAF0EAAAOAAAAZHJzL2Uyb0RvYy54bWysVM2O0zAQviPxDpbvNP3dtlHTVelShLT8 SAsP4DpOY+F4jO02Kbe98wq8AwcO3HiF7hsxdrrdLogLIgfL4xl/M/N948wum0qRnbBOgs5or9Ol RGgOudSbjH54v3o2ocR5pnOmQIuM7oWjl/OnT2a1SUUfSlC5sARBtEtrk9HSe5MmieOlqJjrgBEa nQXYink07SbJLasRvVJJv9u9SGqwubHAhXN4etU66TziF4Xg/m1ROOGJyijW5uNq47oOazKfsXRj mSklP5bB/qGKikmNSU9QV8wzsrXyD6hKcgsOCt/hUCVQFJKL2AN20+v+1s1NyYyIvSA5zpxocv8P lr/ZvbNE5hkdoFKaVajR4evh2+H74efhx93t3RcyDCTVxqUYe2Mw2jfPoUGxY8POXAP/6IiGZcn0 RiyshboULMcie+Fmcna1xXEBZF2/hhyTsa2HCNQUtgoMIicE0VGs/Ukg0XjC8XAw7k6G6OHo6g3H 09EoZmDp/WVjnX8poCJhk1GL+kdwtrt2PhTD0vuQkMuBkvlKKhUNu1kvlSU7hrOyit8R/VGY0qTO 6HTUH7X9/xViMLwYLSJ5mPURRCU9Dr2SVUYn3fCFPCwNrL3Qedx7JlW7x8tKH2kMzLUc+mbdRNki x4HiNeR75NVCO+P4JnFTgv1MSY3znVH3acusoES90qjNtDcMTPpoDEfjPhr23LM+9zDNESqjnpJ2 u/TtI9oaKzclZmqnQcMC9Sxk5PqhqmP5OMNRguN7C4/k3I5RD3+F+S8AAAD//wMAUEsDBBQABgAI AAAAIQBH6sax5AAAAA8BAAAPAAAAZHJzL2Rvd25yZXYueG1sTI/BTsMwEETvSPyDtUjcqJ3EpBDi VKhSqVC50CIkbm6yJBGxHWK3Tf++mxPcdnZHs2/yxWg6dsTBt84qiGYCGNrSVa2tFXzsVncPwHzQ ttKds6jgjB4WxfVVrrPKnew7HrehZhRifaYVNCH0Gee+bNBoP3M9Wrp9u8HoQHKoeTXoE4WbjsdC pNzo1tKHRve4bLD82R6Mgs0yWW3On+u3V7l290Im8W/09aLU7c34/AQs4Bj+zDDhEzoUxLR3B1t5 1pEW8lGSl6Y0jhJgkycSc+qzn3ZSpsCLnP/vUVwAAAD//wMAUEsBAi0AFAAGAAgAAAAhALaDOJL+ AAAA4QEAABMAAAAAAAAAAAAAAAAAAAAAAFtDb250ZW50X1R5cGVzXS54bWxQSwECLQAUAAYACAAA ACEAOP0h/9YAAACUAQAACwAAAAAAAAAAAAAAAAAvAQAAX3JlbHMvLnJlbHNQSwECLQAUAAYACAAA ACEAdfkkh0oCAABdBAAADgAAAAAAAAAAAAAAAAAuAgAAZHJzL2Uyb0RvYy54bWxQSwECLQAUAAYA CAAAACEAR+rGseQAAAAPAQAADwAAAAAAAAAAAAAAAACkBAAAZHJzL2Rvd25yZXYueG1sUEsFBgAA AAAEAAQA8wAAALUFAAAAAA== " strokecolor="#3465a4">
                <v:textbox>
                  <w:txbxContent>
                    <w:p w:rsidR="00137976" w:rsidRDefault="00137976" w:rsidP="00EB649A"/>
                  </w:txbxContent>
                </v:textbox>
              </v:shape>
            </w:pict>
          </mc:Fallback>
        </mc:AlternateContent>
      </w:r>
      <w:r w:rsidR="00C02EBC" w:rsidRPr="006F1648">
        <w:t>Приложение № 5</w:t>
      </w:r>
    </w:p>
    <w:p w:rsidR="00EB649A" w:rsidRPr="006F1648" w:rsidRDefault="00EB649A" w:rsidP="00B74EBF">
      <w:pPr>
        <w:jc w:val="right"/>
      </w:pPr>
      <w:r w:rsidRPr="006F1648">
        <w:t xml:space="preserve">к </w:t>
      </w:r>
      <w:r w:rsidR="007770DB" w:rsidRPr="006F1648">
        <w:t>К</w:t>
      </w:r>
      <w:r w:rsidRPr="006F1648">
        <w:t xml:space="preserve">онтракту </w:t>
      </w:r>
    </w:p>
    <w:p w:rsidR="00EB649A" w:rsidRPr="006F1648" w:rsidRDefault="00EB649A" w:rsidP="00B74EBF">
      <w:pPr>
        <w:jc w:val="right"/>
      </w:pPr>
      <w:r w:rsidRPr="006F1648">
        <w:t>от «___» ________20</w:t>
      </w:r>
      <w:r w:rsidR="00C02EBC" w:rsidRPr="006F1648">
        <w:t>21</w:t>
      </w:r>
      <w:r w:rsidRPr="006F1648">
        <w:t xml:space="preserve"> г. №______________</w:t>
      </w:r>
    </w:p>
    <w:p w:rsidR="00EB649A" w:rsidRPr="006F1648" w:rsidRDefault="00EB649A" w:rsidP="00B74EBF">
      <w:pPr>
        <w:jc w:val="right"/>
      </w:pPr>
    </w:p>
    <w:p w:rsidR="00EB649A" w:rsidRPr="006F1648" w:rsidRDefault="00EB649A" w:rsidP="00B74EBF">
      <w:pPr>
        <w:ind w:left="-709"/>
        <w:jc w:val="center"/>
        <w:rPr>
          <w:b/>
        </w:rPr>
      </w:pPr>
    </w:p>
    <w:p w:rsidR="00EB649A" w:rsidRPr="006F1648" w:rsidRDefault="00EB649A" w:rsidP="00B74EBF">
      <w:pPr>
        <w:ind w:left="-709"/>
        <w:jc w:val="center"/>
        <w:rPr>
          <w:b/>
        </w:rPr>
      </w:pPr>
      <w:r w:rsidRPr="006F1648">
        <w:rPr>
          <w:b/>
        </w:rPr>
        <w:t>График</w:t>
      </w:r>
    </w:p>
    <w:p w:rsidR="00722108" w:rsidRPr="006F1648" w:rsidRDefault="00C02EBC" w:rsidP="00722108">
      <w:pPr>
        <w:ind w:left="-709"/>
        <w:jc w:val="center"/>
        <w:rPr>
          <w:b/>
        </w:rPr>
      </w:pPr>
      <w:r w:rsidRPr="006F1648">
        <w:rPr>
          <w:b/>
        </w:rPr>
        <w:t>В</w:t>
      </w:r>
      <w:r w:rsidR="00722108" w:rsidRPr="006F1648">
        <w:rPr>
          <w:b/>
        </w:rPr>
        <w:t>ыполнения</w:t>
      </w:r>
      <w:r w:rsidRPr="006F1648">
        <w:rPr>
          <w:b/>
        </w:rPr>
        <w:t xml:space="preserve"> строительно-монтажных работ</w:t>
      </w:r>
      <w:r w:rsidR="00722108" w:rsidRPr="006F1648">
        <w:rPr>
          <w:b/>
        </w:rPr>
        <w:t xml:space="preserve"> по объекту:</w:t>
      </w:r>
    </w:p>
    <w:p w:rsidR="007770DB" w:rsidRPr="006F1648" w:rsidRDefault="00EB649A" w:rsidP="0098767D">
      <w:pPr>
        <w:spacing w:line="100" w:lineRule="atLeast"/>
        <w:jc w:val="center"/>
        <w:rPr>
          <w:b/>
        </w:rPr>
      </w:pPr>
      <w:r w:rsidRPr="006F1648">
        <w:rPr>
          <w:b/>
        </w:rPr>
        <w:t>«</w:t>
      </w:r>
      <w:r w:rsidR="00137976" w:rsidRPr="006F1648">
        <w:rPr>
          <w:b/>
          <w:bCs/>
          <w:sz w:val="26"/>
          <w:szCs w:val="26"/>
        </w:rPr>
        <w:t>Техническое перевооружение (капитальный ремонт) водопровода, проходящего по улицам поселка ГРЭС от камеры, расположенной по ул.</w:t>
      </w:r>
      <w:r w:rsidR="00137976" w:rsidRPr="006F1648">
        <w:rPr>
          <w:b/>
          <w:bCs/>
          <w:sz w:val="26"/>
          <w:szCs w:val="26"/>
          <w:lang w:val="en-US"/>
        </w:rPr>
        <w:t> </w:t>
      </w:r>
      <w:r w:rsidR="00137976" w:rsidRPr="006F1648">
        <w:rPr>
          <w:b/>
          <w:bCs/>
          <w:sz w:val="26"/>
          <w:szCs w:val="26"/>
        </w:rPr>
        <w:t>Монтажная, до КОС</w:t>
      </w:r>
      <w:r w:rsidR="006330DE" w:rsidRPr="006F1648">
        <w:rPr>
          <w:b/>
          <w:bCs/>
          <w:sz w:val="26"/>
          <w:szCs w:val="26"/>
        </w:rPr>
        <w:t> </w:t>
      </w:r>
      <w:r w:rsidR="00137976" w:rsidRPr="006F1648">
        <w:rPr>
          <w:b/>
          <w:bCs/>
          <w:sz w:val="26"/>
          <w:szCs w:val="26"/>
        </w:rPr>
        <w:t xml:space="preserve">Укромное, с устройством перехода под трассой Таврида и прокладкой трубопровода в охранной зоне реки </w:t>
      </w:r>
      <w:proofErr w:type="spellStart"/>
      <w:r w:rsidR="00137976" w:rsidRPr="006F1648">
        <w:rPr>
          <w:b/>
          <w:bCs/>
          <w:sz w:val="26"/>
          <w:szCs w:val="26"/>
        </w:rPr>
        <w:t>Салгир</w:t>
      </w:r>
      <w:proofErr w:type="spellEnd"/>
      <w:r w:rsidR="00137976" w:rsidRPr="006F1648">
        <w:rPr>
          <w:b/>
          <w:bCs/>
          <w:sz w:val="26"/>
          <w:szCs w:val="26"/>
        </w:rPr>
        <w:t>, (необходимый напор не менее 15</w:t>
      </w:r>
      <w:r w:rsidR="00137976" w:rsidRPr="006F1648">
        <w:rPr>
          <w:b/>
          <w:bCs/>
          <w:sz w:val="26"/>
          <w:szCs w:val="26"/>
          <w:lang w:val="en-US"/>
        </w:rPr>
        <w:t> </w:t>
      </w:r>
      <w:r w:rsidR="00137976" w:rsidRPr="006F1648">
        <w:rPr>
          <w:b/>
          <w:bCs/>
          <w:sz w:val="26"/>
          <w:szCs w:val="26"/>
        </w:rPr>
        <w:t>атм.), с переустройством существующих подключений</w:t>
      </w:r>
      <w:r w:rsidR="004B7A7E" w:rsidRPr="006F1648">
        <w:rPr>
          <w:b/>
        </w:rPr>
        <w:t>»</w:t>
      </w:r>
    </w:p>
    <w:tbl>
      <w:tblPr>
        <w:tblW w:w="1026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4990"/>
        <w:gridCol w:w="1843"/>
        <w:gridCol w:w="2552"/>
      </w:tblGrid>
      <w:tr w:rsidR="00EB649A" w:rsidRPr="006F1648" w:rsidTr="00F8106B">
        <w:trPr>
          <w:cantSplit/>
          <w:trHeight w:val="669"/>
        </w:trPr>
        <w:tc>
          <w:tcPr>
            <w:tcW w:w="880" w:type="dxa"/>
            <w:tcBorders>
              <w:top w:val="single" w:sz="4" w:space="0" w:color="auto"/>
              <w:left w:val="single" w:sz="4" w:space="0" w:color="auto"/>
              <w:bottom w:val="single" w:sz="4" w:space="0" w:color="auto"/>
              <w:right w:val="single" w:sz="4" w:space="0" w:color="auto"/>
            </w:tcBorders>
            <w:vAlign w:val="center"/>
            <w:hideMark/>
          </w:tcPr>
          <w:p w:rsidR="00EB649A" w:rsidRPr="006F1648" w:rsidRDefault="00EB649A" w:rsidP="00B74EBF">
            <w:pPr>
              <w:suppressAutoHyphens/>
              <w:jc w:val="center"/>
              <w:rPr>
                <w:b/>
                <w:lang w:eastAsia="ar-SA" w:bidi="hi-IN"/>
              </w:rPr>
            </w:pPr>
            <w:r w:rsidRPr="006F1648">
              <w:rPr>
                <w:b/>
                <w:lang w:eastAsia="ar-SA" w:bidi="hi-IN"/>
              </w:rPr>
              <w:t>№</w:t>
            </w:r>
          </w:p>
          <w:p w:rsidR="00EB649A" w:rsidRPr="006F1648" w:rsidRDefault="00EB649A" w:rsidP="00B74EBF">
            <w:pPr>
              <w:suppressAutoHyphens/>
              <w:jc w:val="center"/>
              <w:rPr>
                <w:b/>
                <w:lang w:eastAsia="ar-SA" w:bidi="hi-IN"/>
              </w:rPr>
            </w:pPr>
            <w:r w:rsidRPr="006F1648">
              <w:rPr>
                <w:b/>
                <w:lang w:eastAsia="ar-SA" w:bidi="hi-IN"/>
              </w:rPr>
              <w:t>п/п</w:t>
            </w:r>
          </w:p>
          <w:p w:rsidR="00F8106B" w:rsidRPr="006F1648" w:rsidRDefault="00F8106B" w:rsidP="00B74EBF">
            <w:pPr>
              <w:suppressAutoHyphens/>
              <w:jc w:val="center"/>
              <w:rPr>
                <w:b/>
                <w:lang w:eastAsia="ar-SA" w:bidi="hi-IN"/>
              </w:rPr>
            </w:pPr>
            <w:r w:rsidRPr="006F1648">
              <w:rPr>
                <w:b/>
                <w:lang w:eastAsia="ar-SA" w:bidi="hi-IN"/>
              </w:rPr>
              <w:t>этапа</w:t>
            </w:r>
          </w:p>
        </w:tc>
        <w:tc>
          <w:tcPr>
            <w:tcW w:w="4990" w:type="dxa"/>
            <w:tcBorders>
              <w:top w:val="single" w:sz="4" w:space="0" w:color="auto"/>
              <w:left w:val="single" w:sz="4" w:space="0" w:color="auto"/>
              <w:bottom w:val="single" w:sz="4" w:space="0" w:color="auto"/>
              <w:right w:val="single" w:sz="4" w:space="0" w:color="auto"/>
            </w:tcBorders>
            <w:vAlign w:val="center"/>
            <w:hideMark/>
          </w:tcPr>
          <w:p w:rsidR="00EB649A" w:rsidRPr="006F1648" w:rsidRDefault="00EB649A" w:rsidP="00B74EBF">
            <w:pPr>
              <w:suppressAutoHyphens/>
              <w:jc w:val="center"/>
              <w:rPr>
                <w:b/>
                <w:lang w:eastAsia="ar-SA" w:bidi="hi-IN"/>
              </w:rPr>
            </w:pPr>
            <w:r w:rsidRPr="006F1648">
              <w:rPr>
                <w:b/>
                <w:lang w:eastAsia="ar-SA" w:bidi="hi-IN"/>
              </w:rPr>
              <w:t>Наименование отдельных зданий, сооружений и видов работ</w:t>
            </w:r>
          </w:p>
        </w:tc>
        <w:tc>
          <w:tcPr>
            <w:tcW w:w="1843" w:type="dxa"/>
            <w:tcBorders>
              <w:top w:val="single" w:sz="4" w:space="0" w:color="auto"/>
              <w:left w:val="single" w:sz="4" w:space="0" w:color="auto"/>
              <w:bottom w:val="single" w:sz="4" w:space="0" w:color="auto"/>
              <w:right w:val="single" w:sz="4" w:space="0" w:color="auto"/>
            </w:tcBorders>
            <w:hideMark/>
          </w:tcPr>
          <w:p w:rsidR="00EB649A" w:rsidRPr="006F1648" w:rsidRDefault="00EB649A" w:rsidP="00B74EBF">
            <w:pPr>
              <w:suppressAutoHyphens/>
              <w:jc w:val="center"/>
              <w:rPr>
                <w:b/>
                <w:lang w:eastAsia="ar-SA" w:bidi="hi-IN"/>
              </w:rPr>
            </w:pPr>
            <w:r w:rsidRPr="006F1648">
              <w:rPr>
                <w:b/>
                <w:lang w:eastAsia="ar-SA" w:bidi="hi-IN"/>
              </w:rPr>
              <w:t>Срок выполнения работ</w:t>
            </w:r>
          </w:p>
        </w:tc>
        <w:tc>
          <w:tcPr>
            <w:tcW w:w="2552" w:type="dxa"/>
            <w:tcBorders>
              <w:top w:val="single" w:sz="4" w:space="0" w:color="auto"/>
              <w:left w:val="single" w:sz="4" w:space="0" w:color="auto"/>
              <w:bottom w:val="single" w:sz="4" w:space="0" w:color="auto"/>
              <w:right w:val="single" w:sz="4" w:space="0" w:color="auto"/>
            </w:tcBorders>
            <w:vAlign w:val="center"/>
            <w:hideMark/>
          </w:tcPr>
          <w:p w:rsidR="00EB649A" w:rsidRPr="006F1648" w:rsidRDefault="00EB649A" w:rsidP="00B74EBF">
            <w:pPr>
              <w:suppressAutoHyphens/>
              <w:jc w:val="center"/>
              <w:rPr>
                <w:b/>
                <w:lang w:eastAsia="ar-SA" w:bidi="hi-IN"/>
              </w:rPr>
            </w:pPr>
            <w:r w:rsidRPr="006F1648">
              <w:rPr>
                <w:b/>
                <w:lang w:eastAsia="ar-SA" w:bidi="hi-IN"/>
              </w:rPr>
              <w:t>Начало работ</w:t>
            </w:r>
          </w:p>
        </w:tc>
      </w:tr>
      <w:tr w:rsidR="00EB649A" w:rsidRPr="006F1648" w:rsidTr="00F8106B">
        <w:trPr>
          <w:cantSplit/>
        </w:trPr>
        <w:tc>
          <w:tcPr>
            <w:tcW w:w="880" w:type="dxa"/>
            <w:tcBorders>
              <w:top w:val="single" w:sz="4" w:space="0" w:color="auto"/>
              <w:left w:val="single" w:sz="4" w:space="0" w:color="auto"/>
              <w:bottom w:val="single" w:sz="4" w:space="0" w:color="auto"/>
              <w:right w:val="single" w:sz="4" w:space="0" w:color="auto"/>
            </w:tcBorders>
            <w:vAlign w:val="center"/>
            <w:hideMark/>
          </w:tcPr>
          <w:p w:rsidR="00EB649A" w:rsidRPr="006F1648" w:rsidRDefault="00EB649A" w:rsidP="00B74EBF">
            <w:pPr>
              <w:suppressAutoHyphens/>
              <w:jc w:val="center"/>
              <w:rPr>
                <w:lang w:eastAsia="ar-SA" w:bidi="hi-IN"/>
              </w:rPr>
            </w:pPr>
            <w:r w:rsidRPr="006F1648">
              <w:rPr>
                <w:lang w:eastAsia="ar-SA" w:bidi="hi-IN"/>
              </w:rPr>
              <w:t>1</w:t>
            </w:r>
          </w:p>
        </w:tc>
        <w:tc>
          <w:tcPr>
            <w:tcW w:w="4990" w:type="dxa"/>
            <w:tcBorders>
              <w:top w:val="single" w:sz="4" w:space="0" w:color="auto"/>
              <w:left w:val="single" w:sz="4" w:space="0" w:color="auto"/>
              <w:bottom w:val="single" w:sz="4" w:space="0" w:color="auto"/>
              <w:right w:val="single" w:sz="4" w:space="0" w:color="auto"/>
            </w:tcBorders>
            <w:vAlign w:val="center"/>
            <w:hideMark/>
          </w:tcPr>
          <w:p w:rsidR="00EB649A" w:rsidRPr="006F1648" w:rsidRDefault="00EB649A" w:rsidP="00B74EBF">
            <w:pPr>
              <w:suppressAutoHyphens/>
              <w:rPr>
                <w:lang w:eastAsia="ar-SA" w:bidi="hi-IN"/>
              </w:rPr>
            </w:pPr>
            <w:r w:rsidRPr="006F1648">
              <w:rPr>
                <w:lang w:eastAsia="zh-CN" w:bidi="hi-IN"/>
              </w:rPr>
              <w:t>Подготовительный период</w:t>
            </w:r>
          </w:p>
        </w:tc>
        <w:tc>
          <w:tcPr>
            <w:tcW w:w="1843" w:type="dxa"/>
            <w:tcBorders>
              <w:top w:val="single" w:sz="4" w:space="0" w:color="auto"/>
              <w:left w:val="single" w:sz="4" w:space="0" w:color="auto"/>
              <w:bottom w:val="single" w:sz="4" w:space="0" w:color="auto"/>
              <w:right w:val="single" w:sz="4" w:space="0" w:color="auto"/>
            </w:tcBorders>
            <w:vAlign w:val="center"/>
            <w:hideMark/>
          </w:tcPr>
          <w:p w:rsidR="00EB649A" w:rsidRPr="006F1648" w:rsidRDefault="000D50E1" w:rsidP="00B74EBF">
            <w:pPr>
              <w:suppressAutoHyphens/>
              <w:jc w:val="center"/>
              <w:rPr>
                <w:lang w:eastAsia="ar-SA" w:bidi="hi-IN"/>
              </w:rPr>
            </w:pPr>
            <w:r w:rsidRPr="006F1648">
              <w:rPr>
                <w:rFonts w:eastAsia="Arial"/>
                <w:lang w:eastAsia="zh-CN" w:bidi="hi-IN"/>
              </w:rPr>
              <w:t>10</w:t>
            </w:r>
            <w:r w:rsidR="00EB649A" w:rsidRPr="006F1648">
              <w:rPr>
                <w:rFonts w:eastAsia="Arial"/>
                <w:lang w:eastAsia="zh-CN" w:bidi="hi-IN"/>
              </w:rPr>
              <w:t xml:space="preserve"> дней</w:t>
            </w:r>
          </w:p>
        </w:tc>
        <w:tc>
          <w:tcPr>
            <w:tcW w:w="2552" w:type="dxa"/>
            <w:tcBorders>
              <w:top w:val="single" w:sz="4" w:space="0" w:color="auto"/>
              <w:left w:val="single" w:sz="4" w:space="0" w:color="auto"/>
              <w:bottom w:val="single" w:sz="4" w:space="0" w:color="auto"/>
              <w:right w:val="single" w:sz="4" w:space="0" w:color="auto"/>
            </w:tcBorders>
            <w:vAlign w:val="center"/>
            <w:hideMark/>
          </w:tcPr>
          <w:p w:rsidR="00EB649A" w:rsidRPr="006F1648" w:rsidRDefault="001B440E" w:rsidP="000D50E1">
            <w:pPr>
              <w:suppressAutoHyphens/>
              <w:jc w:val="center"/>
              <w:rPr>
                <w:lang w:eastAsia="ar-SA" w:bidi="hi-IN"/>
              </w:rPr>
            </w:pPr>
            <w:r w:rsidRPr="006F1648">
              <w:rPr>
                <w:lang w:eastAsia="ar-SA" w:bidi="hi-IN"/>
              </w:rPr>
              <w:t>не позднее 0</w:t>
            </w:r>
            <w:r w:rsidR="000D50E1" w:rsidRPr="006F1648">
              <w:rPr>
                <w:lang w:eastAsia="ar-SA" w:bidi="hi-IN"/>
              </w:rPr>
              <w:t>1</w:t>
            </w:r>
            <w:r w:rsidR="00EB649A" w:rsidRPr="006F1648">
              <w:rPr>
                <w:lang w:eastAsia="ar-SA" w:bidi="hi-IN"/>
              </w:rPr>
              <w:t>.</w:t>
            </w:r>
            <w:r w:rsidR="000D50E1" w:rsidRPr="006F1648">
              <w:rPr>
                <w:lang w:eastAsia="ar-SA" w:bidi="hi-IN"/>
              </w:rPr>
              <w:t>07</w:t>
            </w:r>
            <w:r w:rsidR="00EB649A" w:rsidRPr="006F1648">
              <w:rPr>
                <w:lang w:eastAsia="ar-SA" w:bidi="hi-IN"/>
              </w:rPr>
              <w:t>.202</w:t>
            </w:r>
            <w:r w:rsidR="00741C03" w:rsidRPr="006F1648">
              <w:rPr>
                <w:lang w:eastAsia="ar-SA" w:bidi="hi-IN"/>
              </w:rPr>
              <w:t>1</w:t>
            </w:r>
          </w:p>
        </w:tc>
      </w:tr>
      <w:tr w:rsidR="00722108" w:rsidRPr="006F1648" w:rsidTr="00F8106B">
        <w:trPr>
          <w:cantSplit/>
        </w:trPr>
        <w:tc>
          <w:tcPr>
            <w:tcW w:w="880" w:type="dxa"/>
            <w:tcBorders>
              <w:top w:val="single" w:sz="4" w:space="0" w:color="auto"/>
              <w:left w:val="single" w:sz="4" w:space="0" w:color="auto"/>
              <w:bottom w:val="single" w:sz="4" w:space="0" w:color="auto"/>
              <w:right w:val="single" w:sz="4" w:space="0" w:color="auto"/>
            </w:tcBorders>
            <w:vAlign w:val="center"/>
            <w:hideMark/>
          </w:tcPr>
          <w:p w:rsidR="00722108" w:rsidRPr="006F1648" w:rsidRDefault="00722108" w:rsidP="00722108">
            <w:pPr>
              <w:suppressAutoHyphens/>
              <w:jc w:val="center"/>
              <w:rPr>
                <w:lang w:eastAsia="ar-SA" w:bidi="hi-IN"/>
              </w:rPr>
            </w:pPr>
            <w:r w:rsidRPr="006F1648">
              <w:rPr>
                <w:lang w:eastAsia="ar-SA" w:bidi="hi-IN"/>
              </w:rPr>
              <w:t>2</w:t>
            </w:r>
          </w:p>
        </w:tc>
        <w:tc>
          <w:tcPr>
            <w:tcW w:w="4990" w:type="dxa"/>
            <w:tcBorders>
              <w:top w:val="single" w:sz="4" w:space="0" w:color="auto"/>
              <w:left w:val="single" w:sz="4" w:space="0" w:color="auto"/>
              <w:bottom w:val="single" w:sz="4" w:space="0" w:color="auto"/>
              <w:right w:val="single" w:sz="4" w:space="0" w:color="auto"/>
            </w:tcBorders>
            <w:vAlign w:val="center"/>
            <w:hideMark/>
          </w:tcPr>
          <w:p w:rsidR="00722108" w:rsidRPr="006F1648" w:rsidRDefault="00722108" w:rsidP="00722108">
            <w:pPr>
              <w:suppressAutoHyphens/>
              <w:rPr>
                <w:lang w:eastAsia="zh-CN" w:bidi="hi-IN"/>
              </w:rPr>
            </w:pPr>
            <w:r w:rsidRPr="006F1648">
              <w:rPr>
                <w:lang w:eastAsia="zh-CN" w:bidi="hi-IN"/>
              </w:rPr>
              <w:t>Проведение работ</w:t>
            </w:r>
          </w:p>
        </w:tc>
        <w:tc>
          <w:tcPr>
            <w:tcW w:w="1843" w:type="dxa"/>
            <w:tcBorders>
              <w:top w:val="single" w:sz="4" w:space="0" w:color="auto"/>
              <w:left w:val="single" w:sz="4" w:space="0" w:color="auto"/>
              <w:bottom w:val="single" w:sz="4" w:space="0" w:color="auto"/>
              <w:right w:val="single" w:sz="4" w:space="0" w:color="auto"/>
            </w:tcBorders>
            <w:vAlign w:val="center"/>
            <w:hideMark/>
          </w:tcPr>
          <w:p w:rsidR="00722108" w:rsidRPr="006F1648" w:rsidRDefault="00137976" w:rsidP="00B23C68">
            <w:pPr>
              <w:suppressAutoHyphens/>
              <w:jc w:val="center"/>
              <w:rPr>
                <w:rFonts w:eastAsia="Arial"/>
                <w:lang w:eastAsia="zh-CN" w:bidi="hi-IN"/>
              </w:rPr>
            </w:pPr>
            <w:r w:rsidRPr="006F1648">
              <w:rPr>
                <w:rFonts w:eastAsia="Arial"/>
                <w:lang w:eastAsia="zh-CN" w:bidi="hi-IN"/>
              </w:rPr>
              <w:t>83</w:t>
            </w:r>
            <w:r w:rsidR="00722108" w:rsidRPr="006F1648">
              <w:rPr>
                <w:rFonts w:eastAsia="Arial"/>
                <w:lang w:eastAsia="zh-CN" w:bidi="hi-IN"/>
              </w:rPr>
              <w:t xml:space="preserve"> д</w:t>
            </w:r>
            <w:r w:rsidR="001F677F" w:rsidRPr="006F1648">
              <w:rPr>
                <w:rFonts w:eastAsia="Arial"/>
                <w:lang w:eastAsia="zh-CN" w:bidi="hi-IN"/>
              </w:rPr>
              <w:t>ня</w:t>
            </w:r>
          </w:p>
        </w:tc>
        <w:tc>
          <w:tcPr>
            <w:tcW w:w="2552" w:type="dxa"/>
            <w:tcBorders>
              <w:top w:val="single" w:sz="4" w:space="0" w:color="auto"/>
              <w:left w:val="single" w:sz="4" w:space="0" w:color="auto"/>
              <w:bottom w:val="single" w:sz="4" w:space="0" w:color="auto"/>
              <w:right w:val="single" w:sz="4" w:space="0" w:color="auto"/>
            </w:tcBorders>
            <w:vAlign w:val="center"/>
            <w:hideMark/>
          </w:tcPr>
          <w:p w:rsidR="00722108" w:rsidRPr="006F1648" w:rsidRDefault="00722108" w:rsidP="00DE1DCC">
            <w:pPr>
              <w:suppressAutoHyphens/>
              <w:jc w:val="center"/>
              <w:rPr>
                <w:lang w:eastAsia="ar-SA" w:bidi="hi-IN"/>
              </w:rPr>
            </w:pPr>
            <w:r w:rsidRPr="006F1648">
              <w:rPr>
                <w:lang w:eastAsia="ar-SA" w:bidi="hi-IN"/>
              </w:rPr>
              <w:t xml:space="preserve">не позднее </w:t>
            </w:r>
            <w:r w:rsidR="00DE1DCC" w:rsidRPr="006F1648">
              <w:rPr>
                <w:lang w:eastAsia="ar-SA" w:bidi="hi-IN"/>
              </w:rPr>
              <w:t>10</w:t>
            </w:r>
            <w:r w:rsidRPr="006F1648">
              <w:rPr>
                <w:lang w:eastAsia="ar-SA" w:bidi="hi-IN"/>
              </w:rPr>
              <w:t>.</w:t>
            </w:r>
            <w:r w:rsidR="001B440E" w:rsidRPr="006F1648">
              <w:rPr>
                <w:lang w:eastAsia="ar-SA" w:bidi="hi-IN"/>
              </w:rPr>
              <w:t>0</w:t>
            </w:r>
            <w:r w:rsidR="00FA77F7" w:rsidRPr="006F1648">
              <w:rPr>
                <w:lang w:eastAsia="ar-SA" w:bidi="hi-IN"/>
              </w:rPr>
              <w:t>7</w:t>
            </w:r>
            <w:r w:rsidRPr="006F1648">
              <w:rPr>
                <w:lang w:eastAsia="ar-SA" w:bidi="hi-IN"/>
              </w:rPr>
              <w:t>.2021</w:t>
            </w:r>
          </w:p>
        </w:tc>
      </w:tr>
      <w:tr w:rsidR="00EB649A" w:rsidRPr="006F1648" w:rsidTr="00F8106B">
        <w:trPr>
          <w:cantSplit/>
        </w:trPr>
        <w:tc>
          <w:tcPr>
            <w:tcW w:w="880" w:type="dxa"/>
            <w:tcBorders>
              <w:top w:val="single" w:sz="4" w:space="0" w:color="auto"/>
              <w:left w:val="single" w:sz="4" w:space="0" w:color="auto"/>
              <w:bottom w:val="single" w:sz="4" w:space="0" w:color="auto"/>
              <w:right w:val="single" w:sz="4" w:space="0" w:color="auto"/>
            </w:tcBorders>
            <w:vAlign w:val="center"/>
            <w:hideMark/>
          </w:tcPr>
          <w:p w:rsidR="00EB649A" w:rsidRPr="006F1648" w:rsidRDefault="00741C03" w:rsidP="00B74EBF">
            <w:pPr>
              <w:suppressAutoHyphens/>
              <w:jc w:val="center"/>
              <w:rPr>
                <w:lang w:eastAsia="ar-SA" w:bidi="hi-IN"/>
              </w:rPr>
            </w:pPr>
            <w:r w:rsidRPr="006F1648">
              <w:rPr>
                <w:lang w:eastAsia="ar-SA" w:bidi="hi-IN"/>
              </w:rPr>
              <w:t>3</w:t>
            </w:r>
          </w:p>
        </w:tc>
        <w:tc>
          <w:tcPr>
            <w:tcW w:w="4990" w:type="dxa"/>
            <w:tcBorders>
              <w:top w:val="single" w:sz="4" w:space="0" w:color="auto"/>
              <w:left w:val="single" w:sz="4" w:space="0" w:color="auto"/>
              <w:bottom w:val="single" w:sz="4" w:space="0" w:color="auto"/>
              <w:right w:val="single" w:sz="4" w:space="0" w:color="auto"/>
            </w:tcBorders>
            <w:vAlign w:val="center"/>
            <w:hideMark/>
          </w:tcPr>
          <w:p w:rsidR="00EB649A" w:rsidRPr="006F1648" w:rsidRDefault="00EB649A" w:rsidP="00B74EBF">
            <w:pPr>
              <w:suppressAutoHyphens/>
              <w:rPr>
                <w:lang w:eastAsia="ar-SA" w:bidi="hi-IN"/>
              </w:rPr>
            </w:pPr>
            <w:r w:rsidRPr="006F1648">
              <w:rPr>
                <w:lang w:eastAsia="ar-SA" w:bidi="hi-IN"/>
              </w:rPr>
              <w:t>Подготовка и передача комплекта приёмо-сдаточной документации</w:t>
            </w:r>
          </w:p>
        </w:tc>
        <w:tc>
          <w:tcPr>
            <w:tcW w:w="1843" w:type="dxa"/>
            <w:tcBorders>
              <w:top w:val="single" w:sz="4" w:space="0" w:color="auto"/>
              <w:left w:val="single" w:sz="4" w:space="0" w:color="auto"/>
              <w:bottom w:val="single" w:sz="4" w:space="0" w:color="auto"/>
              <w:right w:val="single" w:sz="4" w:space="0" w:color="auto"/>
            </w:tcBorders>
            <w:vAlign w:val="center"/>
            <w:hideMark/>
          </w:tcPr>
          <w:p w:rsidR="00EB649A" w:rsidRPr="006F1648" w:rsidRDefault="00137976" w:rsidP="00CD6E01">
            <w:pPr>
              <w:suppressAutoHyphens/>
              <w:jc w:val="center"/>
              <w:rPr>
                <w:rFonts w:eastAsia="Arial"/>
                <w:lang w:val="en-US" w:eastAsia="zh-CN" w:bidi="hi-IN"/>
              </w:rPr>
            </w:pPr>
            <w:r w:rsidRPr="006F1648">
              <w:rPr>
                <w:rFonts w:eastAsia="Arial"/>
                <w:lang w:eastAsia="zh-CN" w:bidi="hi-IN"/>
              </w:rPr>
              <w:t>36</w:t>
            </w:r>
            <w:r w:rsidR="00EB649A" w:rsidRPr="006F1648">
              <w:rPr>
                <w:rFonts w:eastAsia="Arial"/>
                <w:lang w:eastAsia="zh-CN" w:bidi="hi-IN"/>
              </w:rPr>
              <w:t xml:space="preserve"> дн</w:t>
            </w:r>
            <w:r w:rsidR="001F677F" w:rsidRPr="006F1648">
              <w:rPr>
                <w:rFonts w:eastAsia="Arial"/>
                <w:lang w:eastAsia="zh-CN" w:bidi="hi-IN"/>
              </w:rPr>
              <w:t>ей</w:t>
            </w:r>
          </w:p>
        </w:tc>
        <w:tc>
          <w:tcPr>
            <w:tcW w:w="2552" w:type="dxa"/>
            <w:tcBorders>
              <w:top w:val="single" w:sz="4" w:space="0" w:color="auto"/>
              <w:left w:val="single" w:sz="4" w:space="0" w:color="auto"/>
              <w:bottom w:val="single" w:sz="4" w:space="0" w:color="auto"/>
              <w:right w:val="single" w:sz="4" w:space="0" w:color="auto"/>
            </w:tcBorders>
            <w:vAlign w:val="center"/>
            <w:hideMark/>
          </w:tcPr>
          <w:p w:rsidR="00EB649A" w:rsidRPr="006F1648" w:rsidRDefault="00137976" w:rsidP="00137976">
            <w:pPr>
              <w:suppressAutoHyphens/>
              <w:jc w:val="center"/>
              <w:rPr>
                <w:lang w:eastAsia="ar-SA" w:bidi="hi-IN"/>
              </w:rPr>
            </w:pPr>
            <w:r w:rsidRPr="006F1648">
              <w:rPr>
                <w:lang w:eastAsia="ar-SA" w:bidi="hi-IN"/>
              </w:rPr>
              <w:t>01</w:t>
            </w:r>
            <w:r w:rsidR="00EB649A" w:rsidRPr="006F1648">
              <w:rPr>
                <w:lang w:eastAsia="ar-SA" w:bidi="hi-IN"/>
              </w:rPr>
              <w:t>.</w:t>
            </w:r>
            <w:r w:rsidRPr="006F1648">
              <w:rPr>
                <w:lang w:eastAsia="ar-SA" w:bidi="hi-IN"/>
              </w:rPr>
              <w:t>10</w:t>
            </w:r>
            <w:r w:rsidR="00EB649A" w:rsidRPr="006F1648">
              <w:rPr>
                <w:rFonts w:eastAsia="Arial"/>
                <w:lang w:eastAsia="zh-CN" w:bidi="hi-IN"/>
              </w:rPr>
              <w:t>.202</w:t>
            </w:r>
            <w:r w:rsidR="00741C03" w:rsidRPr="006F1648">
              <w:rPr>
                <w:rFonts w:eastAsia="Arial"/>
                <w:lang w:eastAsia="zh-CN" w:bidi="hi-IN"/>
              </w:rPr>
              <w:t>1</w:t>
            </w:r>
          </w:p>
        </w:tc>
      </w:tr>
      <w:tr w:rsidR="00EB649A" w:rsidRPr="006F1648" w:rsidTr="00F8106B">
        <w:trPr>
          <w:cantSplit/>
        </w:trPr>
        <w:tc>
          <w:tcPr>
            <w:tcW w:w="880" w:type="dxa"/>
            <w:tcBorders>
              <w:top w:val="single" w:sz="4" w:space="0" w:color="auto"/>
              <w:left w:val="single" w:sz="4" w:space="0" w:color="auto"/>
              <w:bottom w:val="single" w:sz="4" w:space="0" w:color="auto"/>
              <w:right w:val="single" w:sz="4" w:space="0" w:color="auto"/>
            </w:tcBorders>
            <w:vAlign w:val="center"/>
            <w:hideMark/>
          </w:tcPr>
          <w:p w:rsidR="00EB649A" w:rsidRPr="006F1648" w:rsidRDefault="00EB649A" w:rsidP="00B74EBF">
            <w:pPr>
              <w:suppressAutoHyphens/>
              <w:jc w:val="center"/>
              <w:rPr>
                <w:lang w:eastAsia="ar-SA" w:bidi="hi-IN"/>
              </w:rPr>
            </w:pPr>
            <w:r w:rsidRPr="006F1648">
              <w:rPr>
                <w:lang w:eastAsia="ar-SA" w:bidi="hi-IN"/>
              </w:rPr>
              <w:t>4</w:t>
            </w:r>
          </w:p>
        </w:tc>
        <w:tc>
          <w:tcPr>
            <w:tcW w:w="4990" w:type="dxa"/>
            <w:tcBorders>
              <w:top w:val="single" w:sz="4" w:space="0" w:color="auto"/>
              <w:left w:val="single" w:sz="4" w:space="0" w:color="auto"/>
              <w:bottom w:val="single" w:sz="4" w:space="0" w:color="auto"/>
              <w:right w:val="single" w:sz="4" w:space="0" w:color="auto"/>
            </w:tcBorders>
            <w:vAlign w:val="center"/>
            <w:hideMark/>
          </w:tcPr>
          <w:p w:rsidR="00EB649A" w:rsidRPr="006F1648" w:rsidRDefault="00EB649A" w:rsidP="00B74EBF">
            <w:pPr>
              <w:suppressAutoHyphens/>
              <w:rPr>
                <w:lang w:eastAsia="ar-SA" w:bidi="hi-IN"/>
              </w:rPr>
            </w:pPr>
            <w:r w:rsidRPr="006F1648">
              <w:rPr>
                <w:lang w:eastAsia="ar-SA" w:bidi="hi-IN"/>
              </w:rPr>
              <w:t>Проведение итоговой проверки объекта государственным строительным надзором, получение ЗОС</w:t>
            </w:r>
          </w:p>
        </w:tc>
        <w:tc>
          <w:tcPr>
            <w:tcW w:w="1843" w:type="dxa"/>
            <w:tcBorders>
              <w:top w:val="single" w:sz="4" w:space="0" w:color="auto"/>
              <w:left w:val="single" w:sz="4" w:space="0" w:color="auto"/>
              <w:bottom w:val="single" w:sz="4" w:space="0" w:color="auto"/>
              <w:right w:val="single" w:sz="4" w:space="0" w:color="auto"/>
            </w:tcBorders>
            <w:vAlign w:val="center"/>
            <w:hideMark/>
          </w:tcPr>
          <w:p w:rsidR="00EB649A" w:rsidRPr="006F1648" w:rsidRDefault="00EB649A" w:rsidP="00B74EBF">
            <w:pPr>
              <w:suppressAutoHyphens/>
              <w:jc w:val="center"/>
              <w:rPr>
                <w:lang w:eastAsia="ar-SA" w:bidi="hi-IN"/>
              </w:rPr>
            </w:pPr>
            <w:r w:rsidRPr="006F1648">
              <w:rPr>
                <w:rFonts w:eastAsia="Arial"/>
                <w:lang w:eastAsia="zh-CN" w:bidi="hi-IN"/>
              </w:rPr>
              <w:t>2 дня</w:t>
            </w:r>
          </w:p>
        </w:tc>
        <w:tc>
          <w:tcPr>
            <w:tcW w:w="2552" w:type="dxa"/>
            <w:tcBorders>
              <w:top w:val="single" w:sz="4" w:space="0" w:color="auto"/>
              <w:left w:val="single" w:sz="4" w:space="0" w:color="auto"/>
              <w:bottom w:val="single" w:sz="4" w:space="0" w:color="auto"/>
              <w:right w:val="single" w:sz="4" w:space="0" w:color="auto"/>
            </w:tcBorders>
            <w:vAlign w:val="center"/>
            <w:hideMark/>
          </w:tcPr>
          <w:p w:rsidR="00EB649A" w:rsidRPr="006F1648" w:rsidRDefault="00137976" w:rsidP="00137976">
            <w:pPr>
              <w:suppressAutoHyphens/>
              <w:jc w:val="center"/>
              <w:rPr>
                <w:lang w:eastAsia="ar-SA" w:bidi="hi-IN"/>
              </w:rPr>
            </w:pPr>
            <w:r w:rsidRPr="006F1648">
              <w:rPr>
                <w:lang w:val="en-US" w:eastAsia="ar-SA" w:bidi="hi-IN"/>
              </w:rPr>
              <w:t>06</w:t>
            </w:r>
            <w:r w:rsidR="00853950" w:rsidRPr="006F1648">
              <w:rPr>
                <w:lang w:eastAsia="ar-SA" w:bidi="hi-IN"/>
              </w:rPr>
              <w:t>.</w:t>
            </w:r>
            <w:r w:rsidR="00DE1DCC" w:rsidRPr="006F1648">
              <w:rPr>
                <w:lang w:eastAsia="ar-SA" w:bidi="hi-IN"/>
              </w:rPr>
              <w:t>1</w:t>
            </w:r>
            <w:r w:rsidRPr="006F1648">
              <w:rPr>
                <w:lang w:eastAsia="ar-SA" w:bidi="hi-IN"/>
              </w:rPr>
              <w:t>1</w:t>
            </w:r>
            <w:r w:rsidR="00EB649A" w:rsidRPr="006F1648">
              <w:rPr>
                <w:lang w:eastAsia="ar-SA" w:bidi="hi-IN"/>
              </w:rPr>
              <w:t>.202</w:t>
            </w:r>
            <w:r w:rsidR="00741C03" w:rsidRPr="006F1648">
              <w:rPr>
                <w:lang w:eastAsia="ar-SA" w:bidi="hi-IN"/>
              </w:rPr>
              <w:t>1</w:t>
            </w:r>
          </w:p>
        </w:tc>
      </w:tr>
      <w:tr w:rsidR="00722108" w:rsidRPr="006F1648" w:rsidTr="00F8106B">
        <w:trPr>
          <w:cantSplit/>
        </w:trPr>
        <w:tc>
          <w:tcPr>
            <w:tcW w:w="880" w:type="dxa"/>
            <w:tcBorders>
              <w:top w:val="single" w:sz="4" w:space="0" w:color="auto"/>
              <w:left w:val="single" w:sz="4" w:space="0" w:color="auto"/>
              <w:bottom w:val="single" w:sz="4" w:space="0" w:color="auto"/>
              <w:right w:val="single" w:sz="4" w:space="0" w:color="auto"/>
            </w:tcBorders>
            <w:vAlign w:val="center"/>
            <w:hideMark/>
          </w:tcPr>
          <w:p w:rsidR="00722108" w:rsidRPr="006F1648" w:rsidRDefault="00722108" w:rsidP="00722108">
            <w:pPr>
              <w:suppressAutoHyphens/>
              <w:jc w:val="center"/>
              <w:rPr>
                <w:lang w:eastAsia="ar-SA" w:bidi="hi-IN"/>
              </w:rPr>
            </w:pPr>
            <w:r w:rsidRPr="006F1648">
              <w:rPr>
                <w:lang w:eastAsia="ar-SA" w:bidi="hi-IN"/>
              </w:rPr>
              <w:t>5</w:t>
            </w:r>
          </w:p>
        </w:tc>
        <w:tc>
          <w:tcPr>
            <w:tcW w:w="4990" w:type="dxa"/>
            <w:tcBorders>
              <w:top w:val="single" w:sz="4" w:space="0" w:color="auto"/>
              <w:left w:val="single" w:sz="4" w:space="0" w:color="auto"/>
              <w:bottom w:val="single" w:sz="4" w:space="0" w:color="auto"/>
              <w:right w:val="single" w:sz="4" w:space="0" w:color="auto"/>
            </w:tcBorders>
            <w:vAlign w:val="center"/>
            <w:hideMark/>
          </w:tcPr>
          <w:p w:rsidR="00722108" w:rsidRPr="006F1648" w:rsidRDefault="00722108" w:rsidP="00DA3EA4">
            <w:pPr>
              <w:suppressAutoHyphens/>
              <w:rPr>
                <w:lang w:eastAsia="ar-SA" w:bidi="hi-IN"/>
              </w:rPr>
            </w:pPr>
            <w:r w:rsidRPr="006F1648">
              <w:rPr>
                <w:lang w:eastAsia="ar-SA" w:bidi="hi-IN"/>
              </w:rPr>
              <w:t xml:space="preserve">Получение разрешения на ввод объекта в эксплуатацию и подписание Акта сдачи-приемки объекта (по форме Приложения № </w:t>
            </w:r>
            <w:r w:rsidR="00DA3EA4" w:rsidRPr="006F1648">
              <w:rPr>
                <w:lang w:eastAsia="ar-SA" w:bidi="hi-IN"/>
              </w:rPr>
              <w:t>9</w:t>
            </w:r>
            <w:r w:rsidRPr="006F1648">
              <w:rPr>
                <w:lang w:eastAsia="ar-SA" w:bidi="hi-IN"/>
              </w:rPr>
              <w:t xml:space="preserve"> к Контракту) </w:t>
            </w:r>
          </w:p>
        </w:tc>
        <w:tc>
          <w:tcPr>
            <w:tcW w:w="1843" w:type="dxa"/>
            <w:tcBorders>
              <w:top w:val="single" w:sz="4" w:space="0" w:color="auto"/>
              <w:left w:val="single" w:sz="4" w:space="0" w:color="auto"/>
              <w:bottom w:val="single" w:sz="4" w:space="0" w:color="auto"/>
              <w:right w:val="single" w:sz="4" w:space="0" w:color="auto"/>
            </w:tcBorders>
            <w:vAlign w:val="center"/>
            <w:hideMark/>
          </w:tcPr>
          <w:p w:rsidR="00722108" w:rsidRPr="006F1648" w:rsidRDefault="0060173A" w:rsidP="00722108">
            <w:pPr>
              <w:suppressAutoHyphens/>
              <w:jc w:val="center"/>
              <w:rPr>
                <w:lang w:eastAsia="ar-SA" w:bidi="hi-IN"/>
              </w:rPr>
            </w:pPr>
            <w:r w:rsidRPr="006F1648">
              <w:rPr>
                <w:rFonts w:eastAsia="Arial"/>
                <w:lang w:val="en-US" w:eastAsia="zh-CN" w:bidi="hi-IN"/>
              </w:rPr>
              <w:t>8</w:t>
            </w:r>
            <w:r w:rsidR="00722108" w:rsidRPr="006F1648">
              <w:rPr>
                <w:rFonts w:eastAsia="Arial"/>
                <w:lang w:eastAsia="zh-CN" w:bidi="hi-IN"/>
              </w:rPr>
              <w:t xml:space="preserve"> дней</w:t>
            </w:r>
          </w:p>
        </w:tc>
        <w:tc>
          <w:tcPr>
            <w:tcW w:w="2552" w:type="dxa"/>
            <w:tcBorders>
              <w:top w:val="single" w:sz="4" w:space="0" w:color="auto"/>
              <w:left w:val="single" w:sz="4" w:space="0" w:color="auto"/>
              <w:bottom w:val="single" w:sz="4" w:space="0" w:color="auto"/>
              <w:right w:val="single" w:sz="4" w:space="0" w:color="auto"/>
            </w:tcBorders>
            <w:vAlign w:val="center"/>
            <w:hideMark/>
          </w:tcPr>
          <w:p w:rsidR="00722108" w:rsidRPr="006F1648" w:rsidRDefault="00137976" w:rsidP="00137976">
            <w:pPr>
              <w:suppressAutoHyphens/>
              <w:jc w:val="center"/>
              <w:rPr>
                <w:lang w:eastAsia="ar-SA" w:bidi="hi-IN"/>
              </w:rPr>
            </w:pPr>
            <w:r w:rsidRPr="006F1648">
              <w:rPr>
                <w:rFonts w:eastAsia="Arial"/>
                <w:lang w:val="en-US" w:eastAsia="zh-CN" w:bidi="hi-IN"/>
              </w:rPr>
              <w:t>0</w:t>
            </w:r>
            <w:r w:rsidRPr="006F1648">
              <w:rPr>
                <w:rFonts w:eastAsia="Arial"/>
                <w:lang w:eastAsia="zh-CN" w:bidi="hi-IN"/>
              </w:rPr>
              <w:t>8</w:t>
            </w:r>
            <w:r w:rsidR="00722108" w:rsidRPr="006F1648">
              <w:rPr>
                <w:rFonts w:eastAsia="Arial"/>
                <w:lang w:eastAsia="zh-CN" w:bidi="hi-IN"/>
              </w:rPr>
              <w:t>.</w:t>
            </w:r>
            <w:r w:rsidR="000D50E1" w:rsidRPr="006F1648">
              <w:rPr>
                <w:rFonts w:eastAsia="Arial"/>
                <w:lang w:eastAsia="zh-CN" w:bidi="hi-IN"/>
              </w:rPr>
              <w:t>1</w:t>
            </w:r>
            <w:r w:rsidRPr="006F1648">
              <w:rPr>
                <w:rFonts w:eastAsia="Arial"/>
                <w:lang w:val="en-US" w:eastAsia="zh-CN" w:bidi="hi-IN"/>
              </w:rPr>
              <w:t>1</w:t>
            </w:r>
            <w:r w:rsidR="00722108" w:rsidRPr="006F1648">
              <w:rPr>
                <w:rFonts w:eastAsia="Arial"/>
                <w:lang w:eastAsia="zh-CN" w:bidi="hi-IN"/>
              </w:rPr>
              <w:t>.2021</w:t>
            </w:r>
          </w:p>
        </w:tc>
      </w:tr>
    </w:tbl>
    <w:p w:rsidR="00EB649A" w:rsidRPr="006F1648" w:rsidRDefault="00EB649A" w:rsidP="00B74EBF"/>
    <w:p w:rsidR="00722108" w:rsidRPr="006F1648" w:rsidRDefault="00722108" w:rsidP="00722108">
      <w:pPr>
        <w:ind w:left="-709" w:firstLine="709"/>
        <w:jc w:val="both"/>
        <w:rPr>
          <w:rFonts w:eastAsia="Arial"/>
        </w:rPr>
      </w:pPr>
      <w:r w:rsidRPr="006F1648">
        <w:rPr>
          <w:rFonts w:eastAsia="Arial"/>
        </w:rPr>
        <w:t>1) Срок подписания сторонами акта о соответствии состояния земельного участка условиям Контракта с приложением документов, подтверждающих вынесение в натуру межевых знаков границ земельного участка согласно кадастровому плану земельного участка, в порядке, предусмотренном в п. 5.6.1 Контракта, составляет 20 (двадцать) рабочих дней после предоставления Подрядчиком в адрес Государственного заказчика документации по объекту, получившей положительное заключение государственной экспертизы;</w:t>
      </w:r>
    </w:p>
    <w:p w:rsidR="00722108" w:rsidRPr="006F1648" w:rsidRDefault="00722108" w:rsidP="00722108">
      <w:pPr>
        <w:ind w:left="-709" w:firstLine="709"/>
        <w:jc w:val="both"/>
        <w:rPr>
          <w:rFonts w:eastAsia="Arial"/>
        </w:rPr>
      </w:pPr>
      <w:r w:rsidRPr="006F1648">
        <w:rPr>
          <w:rFonts w:eastAsia="Arial"/>
        </w:rPr>
        <w:t>2) Срок передачи Подрядчику копии разрешения на проведение работ по Объекту, в соответствии с п. 5.6.2 Контракта, составляет 30 (тридцати) дней после предоставления в адрес Государственного заказчика документации по объекту, получившей положительное заключение государственной экспертизы;</w:t>
      </w:r>
    </w:p>
    <w:p w:rsidR="00EB649A" w:rsidRPr="006F1648" w:rsidRDefault="00EB649A" w:rsidP="00B74EBF">
      <w:pPr>
        <w:ind w:left="-709" w:firstLine="709"/>
        <w:jc w:val="both"/>
        <w:rPr>
          <w:rFonts w:eastAsia="Arial"/>
        </w:rPr>
      </w:pPr>
      <w:r w:rsidRPr="006F1648">
        <w:rPr>
          <w:rFonts w:eastAsia="Arial"/>
        </w:rPr>
        <w:t xml:space="preserve">3) Срок подключения Объекта к сетям инженерно-технического обеспечения в соответствии </w:t>
      </w:r>
      <w:r w:rsidRPr="006F1648">
        <w:rPr>
          <w:rFonts w:eastAsia="Arial"/>
        </w:rPr>
        <w:br/>
        <w:t xml:space="preserve">с техническими условиями – не позднее </w:t>
      </w:r>
      <w:r w:rsidR="00DC235B" w:rsidRPr="006F1648">
        <w:rPr>
          <w:rFonts w:eastAsia="Arial"/>
        </w:rPr>
        <w:t>15</w:t>
      </w:r>
      <w:r w:rsidRPr="006F1648">
        <w:rPr>
          <w:rFonts w:eastAsia="Arial"/>
        </w:rPr>
        <w:t>.</w:t>
      </w:r>
      <w:r w:rsidR="00FF0053" w:rsidRPr="006F1648">
        <w:rPr>
          <w:rFonts w:eastAsia="Arial"/>
        </w:rPr>
        <w:t>1</w:t>
      </w:r>
      <w:r w:rsidR="00DC235B" w:rsidRPr="006F1648">
        <w:rPr>
          <w:rFonts w:eastAsia="Arial"/>
        </w:rPr>
        <w:t>0</w:t>
      </w:r>
      <w:r w:rsidRPr="006F1648">
        <w:rPr>
          <w:rFonts w:eastAsia="Arial"/>
        </w:rPr>
        <w:t>.202</w:t>
      </w:r>
      <w:r w:rsidR="00FF0053" w:rsidRPr="006F1648">
        <w:rPr>
          <w:rFonts w:eastAsia="Arial"/>
        </w:rPr>
        <w:t>1</w:t>
      </w:r>
      <w:r w:rsidRPr="006F1648">
        <w:rPr>
          <w:rFonts w:eastAsia="Arial"/>
        </w:rPr>
        <w:t xml:space="preserve"> г.;</w:t>
      </w:r>
    </w:p>
    <w:p w:rsidR="00722108" w:rsidRPr="006F1648" w:rsidRDefault="00722108" w:rsidP="00722108">
      <w:pPr>
        <w:ind w:left="-709" w:firstLine="709"/>
        <w:jc w:val="both"/>
        <w:rPr>
          <w:rFonts w:eastAsia="Arial"/>
        </w:rPr>
      </w:pPr>
      <w:r w:rsidRPr="006F1648">
        <w:rPr>
          <w:rFonts w:eastAsia="Arial"/>
        </w:rPr>
        <w:t>4) Срок подписания сторонами акта о соответствии состояния земельного участка условиям контракта при завершении работ, в порядке, предусмотренном в п. 5.10.40 Контракта, составляет 10 (десять) рабочих дней после выполнения п.1.1 Контракта.</w:t>
      </w:r>
    </w:p>
    <w:p w:rsidR="00EB649A" w:rsidRPr="006F1648" w:rsidRDefault="00EB649A" w:rsidP="00B74EBF"/>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6F1648" w:rsidTr="008062B6">
        <w:trPr>
          <w:trHeight w:val="472"/>
        </w:trPr>
        <w:tc>
          <w:tcPr>
            <w:tcW w:w="5190" w:type="dxa"/>
          </w:tcPr>
          <w:p w:rsidR="00594DEC" w:rsidRPr="006F1648" w:rsidRDefault="00594DEC" w:rsidP="008062B6">
            <w:pPr>
              <w:rPr>
                <w:lang w:eastAsia="zh-CN" w:bidi="hi-IN"/>
              </w:rPr>
            </w:pPr>
            <w:r w:rsidRPr="006F1648">
              <w:rPr>
                <w:lang w:eastAsia="zh-CN" w:bidi="hi-IN"/>
              </w:rPr>
              <w:t>Государственный заказчик:</w:t>
            </w:r>
          </w:p>
          <w:p w:rsidR="00594DEC" w:rsidRPr="006F1648" w:rsidRDefault="00594DEC" w:rsidP="008062B6">
            <w:pPr>
              <w:rPr>
                <w:lang w:eastAsia="zh-CN" w:bidi="hi-IN"/>
              </w:rPr>
            </w:pPr>
            <w:r w:rsidRPr="006F1648">
              <w:rPr>
                <w:lang w:eastAsia="zh-CN" w:bidi="hi-IN"/>
              </w:rPr>
              <w:t>Директор по строительству</w:t>
            </w:r>
          </w:p>
          <w:p w:rsidR="00594DEC" w:rsidRPr="006F1648" w:rsidRDefault="00594DEC" w:rsidP="008062B6">
            <w:pPr>
              <w:rPr>
                <w:lang w:eastAsia="zh-CN" w:bidi="hi-IN"/>
              </w:rPr>
            </w:pPr>
          </w:p>
          <w:p w:rsidR="00594DEC" w:rsidRPr="006F1648" w:rsidRDefault="00594DEC" w:rsidP="008062B6">
            <w:pPr>
              <w:rPr>
                <w:u w:val="single"/>
                <w:lang w:eastAsia="zh-CN" w:bidi="hi-IN"/>
              </w:rPr>
            </w:pPr>
            <w:r w:rsidRPr="006F1648">
              <w:rPr>
                <w:lang w:eastAsia="zh-CN" w:bidi="hi-IN"/>
              </w:rPr>
              <w:t xml:space="preserve">_________________/ </w:t>
            </w:r>
            <w:r w:rsidRPr="006F1648">
              <w:rPr>
                <w:u w:val="single"/>
                <w:lang w:eastAsia="zh-CN" w:bidi="hi-IN"/>
              </w:rPr>
              <w:t>Э.Г. Щёголев</w:t>
            </w:r>
          </w:p>
          <w:p w:rsidR="00594DEC" w:rsidRPr="006F1648" w:rsidRDefault="00594DEC" w:rsidP="008062B6">
            <w:pPr>
              <w:rPr>
                <w:lang w:eastAsia="zh-CN" w:bidi="hi-IN"/>
              </w:rPr>
            </w:pPr>
            <w:r w:rsidRPr="006F1648">
              <w:rPr>
                <w:lang w:eastAsia="zh-CN" w:bidi="hi-IN"/>
              </w:rPr>
              <w:t xml:space="preserve">         (</w:t>
            </w:r>
            <w:proofErr w:type="gramStart"/>
            <w:r w:rsidRPr="006F1648">
              <w:rPr>
                <w:lang w:eastAsia="zh-CN" w:bidi="hi-IN"/>
              </w:rPr>
              <w:t xml:space="preserve">подпись)   </w:t>
            </w:r>
            <w:proofErr w:type="gramEnd"/>
            <w:r w:rsidRPr="006F1648">
              <w:rPr>
                <w:lang w:eastAsia="zh-CN" w:bidi="hi-IN"/>
              </w:rPr>
              <w:t xml:space="preserve">        (расшифровка подписи)</w:t>
            </w:r>
          </w:p>
          <w:p w:rsidR="00594DEC" w:rsidRPr="006F1648" w:rsidRDefault="00594DEC" w:rsidP="008062B6">
            <w:pPr>
              <w:rPr>
                <w:lang w:eastAsia="zh-CN" w:bidi="hi-IN"/>
              </w:rPr>
            </w:pPr>
            <w:proofErr w:type="spellStart"/>
            <w:r w:rsidRPr="006F1648">
              <w:rPr>
                <w:lang w:eastAsia="zh-CN" w:bidi="hi-IN"/>
              </w:rPr>
              <w:t>мп</w:t>
            </w:r>
            <w:proofErr w:type="spellEnd"/>
          </w:p>
        </w:tc>
        <w:tc>
          <w:tcPr>
            <w:tcW w:w="5016" w:type="dxa"/>
          </w:tcPr>
          <w:p w:rsidR="00594DEC" w:rsidRPr="006F1648" w:rsidRDefault="00594DEC" w:rsidP="008062B6">
            <w:pPr>
              <w:rPr>
                <w:lang w:eastAsia="zh-CN" w:bidi="hi-IN"/>
              </w:rPr>
            </w:pPr>
            <w:r w:rsidRPr="006F1648">
              <w:rPr>
                <w:lang w:eastAsia="zh-CN" w:bidi="hi-IN"/>
              </w:rPr>
              <w:t>Подрядчик:</w:t>
            </w:r>
          </w:p>
          <w:p w:rsidR="00594DEC" w:rsidRPr="006F1648" w:rsidRDefault="00594DEC" w:rsidP="008062B6">
            <w:pPr>
              <w:rPr>
                <w:lang w:eastAsia="zh-CN" w:bidi="hi-IN"/>
              </w:rPr>
            </w:pPr>
            <w:r w:rsidRPr="006F1648">
              <w:rPr>
                <w:lang w:eastAsia="zh-CN" w:bidi="hi-IN"/>
              </w:rPr>
              <w:t>___________________________________</w:t>
            </w:r>
          </w:p>
          <w:p w:rsidR="00594DEC" w:rsidRPr="006F1648" w:rsidRDefault="00594DEC" w:rsidP="008062B6">
            <w:pPr>
              <w:rPr>
                <w:lang w:eastAsia="zh-CN" w:bidi="hi-IN"/>
              </w:rPr>
            </w:pPr>
          </w:p>
          <w:p w:rsidR="00594DEC" w:rsidRPr="006F1648" w:rsidRDefault="00594DEC" w:rsidP="008062B6">
            <w:pPr>
              <w:jc w:val="both"/>
              <w:rPr>
                <w:lang w:eastAsia="zh-CN" w:bidi="hi-IN"/>
              </w:rPr>
            </w:pPr>
            <w:r w:rsidRPr="006F1648">
              <w:rPr>
                <w:lang w:eastAsia="zh-CN" w:bidi="hi-IN"/>
              </w:rPr>
              <w:t>_____</w:t>
            </w:r>
            <w:r w:rsidRPr="006F1648">
              <w:rPr>
                <w:spacing w:val="-3"/>
              </w:rPr>
              <w:t>________________ /________________/</w:t>
            </w:r>
          </w:p>
          <w:p w:rsidR="00594DEC" w:rsidRPr="006F1648" w:rsidRDefault="00594DEC" w:rsidP="008062B6">
            <w:pPr>
              <w:rPr>
                <w:lang w:eastAsia="zh-CN" w:bidi="hi-IN"/>
              </w:rPr>
            </w:pPr>
            <w:r w:rsidRPr="006F1648">
              <w:rPr>
                <w:lang w:eastAsia="zh-CN" w:bidi="hi-IN"/>
              </w:rPr>
              <w:t xml:space="preserve">         (</w:t>
            </w:r>
            <w:proofErr w:type="gramStart"/>
            <w:r w:rsidRPr="006F1648">
              <w:rPr>
                <w:lang w:eastAsia="zh-CN" w:bidi="hi-IN"/>
              </w:rPr>
              <w:t xml:space="preserve">подпись)   </w:t>
            </w:r>
            <w:proofErr w:type="gramEnd"/>
            <w:r w:rsidRPr="006F1648">
              <w:rPr>
                <w:lang w:eastAsia="zh-CN" w:bidi="hi-IN"/>
              </w:rPr>
              <w:t xml:space="preserve">      (расшифровка подписи)</w:t>
            </w:r>
          </w:p>
          <w:p w:rsidR="00594DEC" w:rsidRPr="006F1648" w:rsidRDefault="00594DEC" w:rsidP="008062B6">
            <w:pPr>
              <w:rPr>
                <w:lang w:eastAsia="zh-CN" w:bidi="hi-IN"/>
              </w:rPr>
            </w:pPr>
            <w:proofErr w:type="spellStart"/>
            <w:r w:rsidRPr="006F1648">
              <w:rPr>
                <w:lang w:eastAsia="zh-CN" w:bidi="hi-IN"/>
              </w:rPr>
              <w:t>мп</w:t>
            </w:r>
            <w:proofErr w:type="spellEnd"/>
          </w:p>
        </w:tc>
      </w:tr>
    </w:tbl>
    <w:p w:rsidR="003406DE" w:rsidRPr="006F1648" w:rsidRDefault="003406DE" w:rsidP="00B74EBF">
      <w:pPr>
        <w:rPr>
          <w:color w:val="FF0000"/>
        </w:rPr>
      </w:pPr>
    </w:p>
    <w:tbl>
      <w:tblPr>
        <w:tblpPr w:leftFromText="180" w:rightFromText="180" w:vertAnchor="text" w:horzAnchor="margin" w:tblpXSpec="center" w:tblpY="14"/>
        <w:tblW w:w="10632" w:type="dxa"/>
        <w:tblLook w:val="04A0" w:firstRow="1" w:lastRow="0" w:firstColumn="1" w:lastColumn="0" w:noHBand="0" w:noVBand="1"/>
      </w:tblPr>
      <w:tblGrid>
        <w:gridCol w:w="5704"/>
        <w:gridCol w:w="4928"/>
      </w:tblGrid>
      <w:tr w:rsidR="00EB649A" w:rsidRPr="006F1648" w:rsidTr="003406DE">
        <w:trPr>
          <w:trHeight w:val="416"/>
        </w:trPr>
        <w:tc>
          <w:tcPr>
            <w:tcW w:w="5704" w:type="dxa"/>
            <w:vAlign w:val="center"/>
          </w:tcPr>
          <w:p w:rsidR="00EB649A" w:rsidRPr="006F1648" w:rsidRDefault="00EB649A" w:rsidP="00B74EBF">
            <w:pPr>
              <w:rPr>
                <w:lang w:eastAsia="zh-CN" w:bidi="hi-IN"/>
              </w:rPr>
            </w:pPr>
          </w:p>
        </w:tc>
        <w:tc>
          <w:tcPr>
            <w:tcW w:w="4928" w:type="dxa"/>
            <w:vAlign w:val="center"/>
          </w:tcPr>
          <w:p w:rsidR="00EB649A" w:rsidRPr="006F1648" w:rsidRDefault="00EB649A" w:rsidP="00B74EBF">
            <w:pPr>
              <w:rPr>
                <w:lang w:eastAsia="zh-CN" w:bidi="hi-IN"/>
              </w:rPr>
            </w:pPr>
          </w:p>
        </w:tc>
      </w:tr>
    </w:tbl>
    <w:p w:rsidR="00EB649A" w:rsidRPr="006F1648" w:rsidRDefault="00EB649A" w:rsidP="00B74EBF">
      <w:pPr>
        <w:rPr>
          <w:b/>
        </w:rPr>
        <w:sectPr w:rsidR="00EB649A" w:rsidRPr="006F1648">
          <w:pgSz w:w="11906" w:h="16838"/>
          <w:pgMar w:top="851" w:right="851" w:bottom="851" w:left="1418" w:header="0" w:footer="284" w:gutter="0"/>
          <w:cols w:space="720"/>
        </w:sectPr>
      </w:pPr>
    </w:p>
    <w:p w:rsidR="00EB649A" w:rsidRPr="006F1648" w:rsidRDefault="00EB649A" w:rsidP="00B74EBF">
      <w:pPr>
        <w:ind w:left="-709"/>
        <w:jc w:val="center"/>
        <w:rPr>
          <w:b/>
        </w:rPr>
      </w:pPr>
    </w:p>
    <w:p w:rsidR="00EB649A" w:rsidRPr="006F1648" w:rsidRDefault="006117F0" w:rsidP="00B74EBF">
      <w:pPr>
        <w:jc w:val="right"/>
      </w:pPr>
      <w:r w:rsidRPr="006F1648">
        <w:rPr>
          <w:noProof/>
        </w:rPr>
        <mc:AlternateContent>
          <mc:Choice Requires="wps">
            <w:drawing>
              <wp:anchor distT="72390" distB="72390" distL="72390" distR="72390" simplePos="0" relativeHeight="251669504" behindDoc="0" locked="0" layoutInCell="1" allowOverlap="1">
                <wp:simplePos x="0" y="0"/>
                <wp:positionH relativeFrom="column">
                  <wp:posOffset>6663690</wp:posOffset>
                </wp:positionH>
                <wp:positionV relativeFrom="paragraph">
                  <wp:posOffset>10295255</wp:posOffset>
                </wp:positionV>
                <wp:extent cx="370840" cy="147955"/>
                <wp:effectExtent l="0" t="0" r="0" b="4445"/>
                <wp:wrapNone/>
                <wp:docPr id="36" name="Надпись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137976" w:rsidRDefault="00137976" w:rsidP="00EB64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4" o:spid="_x0000_s1028" type="#_x0000_t202" style="position:absolute;left:0;text-align:left;margin-left:524.7pt;margin-top:810.65pt;width:29.2pt;height:11.65pt;z-index:251669504;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OqgCSwIAAF4EAAAOAAAAZHJzL2Uyb0RvYy54bWysVM2O0zAQviPxDpbvNP3fNmq6Kl2KkJYf aeEBXMdpLByPsd0m5bZ3XoF34MCBG6/QfSPGTrfbBXFB5GDNeGa+mflmnNllUymyE9ZJ0BntdbqU CM0hl3qT0Q/vV88mlDjPdM4UaJHRvXD0cv70yaw2qehDCSoXliCIdmltMlp6b9IkcbwUFXMdMEKj sQBbMY+q3SS5ZTWiVyrpd7vjpAabGwtcOIe3V62RziN+UQju3xaFE56ojGJtPp42nutwJvMZSzeW mVLyYxnsH6qomNSY9AR1xTwjWyv/gKokt+Cg8B0OVQJFIbmIPWA3ve5v3dyUzIjYC5LjzIkm9/9g +ZvdO0tkntHBmBLNKpzR4evh2+H74efhx93t3RfSGwaWauNSdL4x6O6b59DgtGPHzlwD/+iIhmXJ 9EYsrIW6FCzHKnshMjkLbXFcAFnXryHHbGzrIQI1ha0ChUgKQXSc1v40IdF4wvFycNGdDNHC0dQb XkxHo5iBpffBxjr/UkBFgpBRiwsQwdnu2vlQDEvvXUIuB0rmK6lUVOxmvVSW7Bguyyp+R/RHbkqT OqPTUX/U9v9XiMFwPFpE8jDrI4hKetx6JauMTrrhC3lYGlh7ofMoeyZVK2Ow0kcaA3Mth75ZN3Fu /RAbKF5DvkdeLbRLjo8ShRLsZ0pqXPCMuk9bZgUl6pXG2Ux7w8Ckj8pwdNFHxZ5b1ucWpjlCZdRT 0opL376irbFyU2Kmdhs0LHCehYxcP1R1LB+XOI7g+ODCKznXo9fDb2H+CwAA//8DAFBLAwQUAAYA CAAAACEAR+rGseQAAAAPAQAADwAAAGRycy9kb3ducmV2LnhtbEyPwU7DMBBE70j8g7VI3KidxKQQ 4lSoUqlQudAiJG5usiQRsR1it03/vpsT3HZ2R7Nv8sVoOnbEwbfOKohmAhja0lWtrRV87FZ3D8B8 0LbSnbOo4IweFsX1Va6zyp3sOx63oWYUYn2mFTQh9BnnvmzQaD9zPVq6fbvB6EByqHk16BOFm47H QqTc6NbSh0b3uGyw/NkejILNMlltzp/rt1e5dvdCJvFv9PWi1O3N+PwELOAY/sww4RM6FMS0dwdb edaRFvJRkpemNI4SYJMnEnPqs592UqbAi5z/71FcAAAA//8DAFBLAQItABQABgAIAAAAIQC2gziS /gAAAOEBAAATAAAAAAAAAAAAAAAAAAAAAABbQ29udGVudF9UeXBlc10ueG1sUEsBAi0AFAAGAAgA AAAhADj9If/WAAAAlAEAAAsAAAAAAAAAAAAAAAAALwEAAF9yZWxzLy5yZWxzUEsBAi0AFAAGAAgA AAAhACk6qAJLAgAAXgQAAA4AAAAAAAAAAAAAAAAALgIAAGRycy9lMm9Eb2MueG1sUEsBAi0AFAAG AAgAAAAhAEfqxrHkAAAADwEAAA8AAAAAAAAAAAAAAAAApQQAAGRycy9kb3ducmV2LnhtbFBLBQYA AAAABAAEAPMAAAC2BQAAAAA= " strokecolor="#3465a4">
                <v:textbox>
                  <w:txbxContent>
                    <w:p w:rsidR="00137976" w:rsidRDefault="00137976" w:rsidP="00EB649A"/>
                  </w:txbxContent>
                </v:textbox>
              </v:shape>
            </w:pict>
          </mc:Fallback>
        </mc:AlternateContent>
      </w:r>
      <w:r w:rsidR="00EB649A" w:rsidRPr="006F1648">
        <w:t xml:space="preserve">Приложение № </w:t>
      </w:r>
      <w:r w:rsidR="00C02EBC" w:rsidRPr="006F1648">
        <w:t>6</w:t>
      </w:r>
    </w:p>
    <w:p w:rsidR="00EB649A" w:rsidRPr="006F1648" w:rsidRDefault="00C02EBC" w:rsidP="00B74EBF">
      <w:pPr>
        <w:jc w:val="right"/>
      </w:pPr>
      <w:r w:rsidRPr="006F1648">
        <w:t xml:space="preserve">К </w:t>
      </w:r>
      <w:r w:rsidR="0039374C" w:rsidRPr="006F1648">
        <w:t>К</w:t>
      </w:r>
      <w:r w:rsidR="00EB649A" w:rsidRPr="006F1648">
        <w:t>онтракту</w:t>
      </w:r>
    </w:p>
    <w:p w:rsidR="00EB649A" w:rsidRPr="006F1648" w:rsidRDefault="00EB649A" w:rsidP="00B74EBF">
      <w:pPr>
        <w:jc w:val="right"/>
      </w:pPr>
      <w:r w:rsidRPr="006F1648">
        <w:t>от «___» ________202</w:t>
      </w:r>
      <w:r w:rsidR="00C02EBC" w:rsidRPr="006F1648">
        <w:t>1</w:t>
      </w:r>
      <w:r w:rsidRPr="006F1648">
        <w:t xml:space="preserve"> г. №______________</w:t>
      </w:r>
    </w:p>
    <w:p w:rsidR="00EB649A" w:rsidRPr="006F1648" w:rsidRDefault="00EB649A" w:rsidP="00B74EBF">
      <w:pPr>
        <w:jc w:val="right"/>
      </w:pPr>
      <w:r w:rsidRPr="006F1648">
        <w:t>ФОРМА</w:t>
      </w:r>
    </w:p>
    <w:p w:rsidR="00722108" w:rsidRPr="006F1648" w:rsidRDefault="00722108" w:rsidP="00722108">
      <w:pPr>
        <w:jc w:val="center"/>
        <w:rPr>
          <w:b/>
          <w:sz w:val="28"/>
          <w:szCs w:val="28"/>
        </w:rPr>
      </w:pPr>
      <w:r w:rsidRPr="006F1648">
        <w:rPr>
          <w:b/>
          <w:sz w:val="28"/>
          <w:szCs w:val="28"/>
        </w:rPr>
        <w:t xml:space="preserve">АКТ ПРИЕМА-ПЕРЕДАЧИ ПЛОЩАДКИ </w:t>
      </w:r>
    </w:p>
    <w:p w:rsidR="007770DB" w:rsidRPr="006F1648" w:rsidRDefault="00EB649A" w:rsidP="0098767D">
      <w:pPr>
        <w:spacing w:line="100" w:lineRule="atLeast"/>
        <w:jc w:val="center"/>
        <w:rPr>
          <w:b/>
        </w:rPr>
      </w:pPr>
      <w:r w:rsidRPr="006F1648">
        <w:rPr>
          <w:rFonts w:eastAsia="MS Mincho"/>
          <w:b/>
          <w:lang w:eastAsia="ar-SA"/>
        </w:rPr>
        <w:t xml:space="preserve">по объекту: </w:t>
      </w:r>
      <w:r w:rsidRPr="006F1648">
        <w:rPr>
          <w:b/>
        </w:rPr>
        <w:t>«</w:t>
      </w:r>
      <w:r w:rsidR="00137976" w:rsidRPr="006F1648">
        <w:rPr>
          <w:b/>
          <w:bCs/>
          <w:sz w:val="26"/>
          <w:szCs w:val="26"/>
        </w:rPr>
        <w:t>Техническое перевооружение (капитальный ремонт) водопровода, проходящего по улицам поселка ГРЭС от камеры, расположенной по ул.</w:t>
      </w:r>
      <w:r w:rsidR="00137976" w:rsidRPr="006F1648">
        <w:rPr>
          <w:b/>
          <w:bCs/>
          <w:sz w:val="26"/>
          <w:szCs w:val="26"/>
          <w:lang w:val="en-US"/>
        </w:rPr>
        <w:t> </w:t>
      </w:r>
      <w:r w:rsidR="00137976" w:rsidRPr="006F1648">
        <w:rPr>
          <w:b/>
          <w:bCs/>
          <w:sz w:val="26"/>
          <w:szCs w:val="26"/>
        </w:rPr>
        <w:t>Монтажная, до КОС</w:t>
      </w:r>
      <w:r w:rsidR="006330DE" w:rsidRPr="006F1648">
        <w:rPr>
          <w:b/>
          <w:bCs/>
          <w:sz w:val="26"/>
          <w:szCs w:val="26"/>
          <w:lang w:val="en-US"/>
        </w:rPr>
        <w:t> </w:t>
      </w:r>
      <w:r w:rsidR="00137976" w:rsidRPr="006F1648">
        <w:rPr>
          <w:b/>
          <w:bCs/>
          <w:sz w:val="26"/>
          <w:szCs w:val="26"/>
        </w:rPr>
        <w:t xml:space="preserve">Укромное, с устройством перехода под трассой Таврида и прокладкой трубопровода в охранной зоне реки </w:t>
      </w:r>
      <w:proofErr w:type="spellStart"/>
      <w:r w:rsidR="00137976" w:rsidRPr="006F1648">
        <w:rPr>
          <w:b/>
          <w:bCs/>
          <w:sz w:val="26"/>
          <w:szCs w:val="26"/>
        </w:rPr>
        <w:t>Салгир</w:t>
      </w:r>
      <w:proofErr w:type="spellEnd"/>
      <w:r w:rsidR="00137976" w:rsidRPr="006F1648">
        <w:rPr>
          <w:b/>
          <w:bCs/>
          <w:sz w:val="26"/>
          <w:szCs w:val="26"/>
        </w:rPr>
        <w:t>, (необходимый напор не менее 15</w:t>
      </w:r>
      <w:r w:rsidR="00137976" w:rsidRPr="006F1648">
        <w:rPr>
          <w:b/>
          <w:bCs/>
          <w:sz w:val="26"/>
          <w:szCs w:val="26"/>
          <w:lang w:val="en-US"/>
        </w:rPr>
        <w:t> </w:t>
      </w:r>
      <w:r w:rsidR="00137976" w:rsidRPr="006F1648">
        <w:rPr>
          <w:b/>
          <w:bCs/>
          <w:sz w:val="26"/>
          <w:szCs w:val="26"/>
        </w:rPr>
        <w:t>атм.), с переустройством существующих подключений</w:t>
      </w:r>
      <w:r w:rsidR="007770DB" w:rsidRPr="006F1648">
        <w:rPr>
          <w:b/>
        </w:rPr>
        <w:t>»</w:t>
      </w:r>
    </w:p>
    <w:p w:rsidR="00EB649A" w:rsidRPr="006F1648" w:rsidRDefault="00EB649A" w:rsidP="00B74EBF">
      <w:pPr>
        <w:jc w:val="center"/>
      </w:pPr>
    </w:p>
    <w:tbl>
      <w:tblPr>
        <w:tblW w:w="0" w:type="auto"/>
        <w:tblLook w:val="04A0" w:firstRow="1" w:lastRow="0" w:firstColumn="1" w:lastColumn="0" w:noHBand="0" w:noVBand="1"/>
      </w:tblPr>
      <w:tblGrid>
        <w:gridCol w:w="4249"/>
        <w:gridCol w:w="241"/>
        <w:gridCol w:w="5976"/>
      </w:tblGrid>
      <w:tr w:rsidR="00EB649A" w:rsidRPr="006F1648" w:rsidTr="00EB649A">
        <w:tc>
          <w:tcPr>
            <w:tcW w:w="4249" w:type="dxa"/>
            <w:hideMark/>
          </w:tcPr>
          <w:p w:rsidR="00EB649A" w:rsidRPr="006F1648" w:rsidRDefault="00EB649A" w:rsidP="00B74EBF">
            <w:pPr>
              <w:rPr>
                <w:lang w:eastAsia="zh-CN" w:bidi="hi-IN"/>
              </w:rPr>
            </w:pPr>
            <w:r w:rsidRPr="006F1648">
              <w:rPr>
                <w:lang w:eastAsia="zh-CN" w:bidi="hi-IN"/>
              </w:rPr>
              <w:t>г.____________, Республика Крым</w:t>
            </w:r>
          </w:p>
        </w:tc>
        <w:tc>
          <w:tcPr>
            <w:tcW w:w="241" w:type="dxa"/>
          </w:tcPr>
          <w:p w:rsidR="00EB649A" w:rsidRPr="006F1648" w:rsidRDefault="00EB649A" w:rsidP="00B74EBF">
            <w:pPr>
              <w:ind w:firstLine="5760"/>
              <w:jc w:val="right"/>
              <w:rPr>
                <w:lang w:eastAsia="zh-CN" w:bidi="hi-IN"/>
              </w:rPr>
            </w:pPr>
          </w:p>
        </w:tc>
        <w:tc>
          <w:tcPr>
            <w:tcW w:w="5976" w:type="dxa"/>
            <w:hideMark/>
          </w:tcPr>
          <w:p w:rsidR="00EB649A" w:rsidRPr="006F1648" w:rsidRDefault="00EB649A" w:rsidP="00B74EBF">
            <w:pPr>
              <w:jc w:val="right"/>
              <w:rPr>
                <w:lang w:eastAsia="zh-CN" w:bidi="hi-IN"/>
              </w:rPr>
            </w:pPr>
            <w:r w:rsidRPr="006F1648">
              <w:rPr>
                <w:lang w:eastAsia="zh-CN" w:bidi="hi-IN"/>
              </w:rPr>
              <w:t>"___"__________20___ г.</w:t>
            </w:r>
          </w:p>
        </w:tc>
      </w:tr>
      <w:tr w:rsidR="00EB649A" w:rsidRPr="006F1648" w:rsidTr="00EB649A">
        <w:trPr>
          <w:trHeight w:val="227"/>
        </w:trPr>
        <w:tc>
          <w:tcPr>
            <w:tcW w:w="4249" w:type="dxa"/>
          </w:tcPr>
          <w:p w:rsidR="00EB649A" w:rsidRPr="006F1648" w:rsidRDefault="00EB649A" w:rsidP="00B74EBF">
            <w:pPr>
              <w:rPr>
                <w:sz w:val="14"/>
                <w:lang w:eastAsia="zh-CN" w:bidi="hi-IN"/>
              </w:rPr>
            </w:pPr>
          </w:p>
        </w:tc>
        <w:tc>
          <w:tcPr>
            <w:tcW w:w="241" w:type="dxa"/>
          </w:tcPr>
          <w:p w:rsidR="00EB649A" w:rsidRPr="006F1648" w:rsidRDefault="00EB649A" w:rsidP="00B74EBF">
            <w:pPr>
              <w:ind w:firstLine="5760"/>
              <w:jc w:val="right"/>
              <w:rPr>
                <w:lang w:eastAsia="zh-CN" w:bidi="hi-IN"/>
              </w:rPr>
            </w:pPr>
          </w:p>
        </w:tc>
        <w:tc>
          <w:tcPr>
            <w:tcW w:w="5976" w:type="dxa"/>
          </w:tcPr>
          <w:p w:rsidR="00EB649A" w:rsidRPr="006F1648" w:rsidRDefault="00EB649A" w:rsidP="00B74EBF">
            <w:pPr>
              <w:jc w:val="right"/>
              <w:rPr>
                <w:sz w:val="14"/>
                <w:lang w:eastAsia="zh-CN" w:bidi="hi-IN"/>
              </w:rPr>
            </w:pPr>
          </w:p>
        </w:tc>
      </w:tr>
    </w:tbl>
    <w:p w:rsidR="00722108" w:rsidRPr="006F1648" w:rsidRDefault="00722108" w:rsidP="00722108">
      <w:pPr>
        <w:ind w:firstLine="709"/>
        <w:jc w:val="both"/>
        <w:rPr>
          <w:rFonts w:cs="Arial"/>
          <w:bCs/>
        </w:rPr>
      </w:pPr>
      <w:r w:rsidRPr="006F1648">
        <w:rPr>
          <w:rFonts w:cs="Arial"/>
          <w:bCs/>
        </w:rPr>
        <w:t>________________________________________________________________________________, именуемое в дальнейшем «Заказчик», в лице _____________________________________________________________________________________________________________________________________, действующего на основании Приказа № ____ от «___» ____________ 2020г. и _________________________________________________, именуемое в дальнейшем «Подрядчик», в лице _______________________________________________________, действующего на основании _____________________________________________________________, при совместном упоминании именуемые «Стороны», составили настоящий Акт о нижеследующем:</w:t>
      </w:r>
    </w:p>
    <w:p w:rsidR="00722108" w:rsidRPr="006F1648" w:rsidRDefault="00722108" w:rsidP="00722108">
      <w:pPr>
        <w:numPr>
          <w:ilvl w:val="0"/>
          <w:numId w:val="28"/>
        </w:numPr>
        <w:shd w:val="clear" w:color="auto" w:fill="FFFFFF"/>
        <w:ind w:left="567"/>
        <w:jc w:val="both"/>
        <w:rPr>
          <w:rFonts w:cs="Arial"/>
          <w:bCs/>
        </w:rPr>
      </w:pPr>
      <w:r w:rsidRPr="006F1648">
        <w:rPr>
          <w:rFonts w:cs="Arial"/>
          <w:bCs/>
          <w:shd w:val="clear" w:color="auto" w:fill="FFFFFF"/>
        </w:rPr>
        <w:t>Во исполнение контракта № _____________ от «___» ________ 20____г.</w:t>
      </w:r>
      <w:r w:rsidRPr="006F1648">
        <w:rPr>
          <w:rFonts w:cs="Arial"/>
          <w:bCs/>
        </w:rPr>
        <w:t xml:space="preserve"> (далее –контракт) и руководствуясь статьей 747 Гражданского Кодекса РФ, ст. 1, 51, 55 Градостроительного Кодекса РФ, Заказчик передал, а Подрядчик принял площадку в границах _______________________________________________, находящегося на территории __________________________________________________, общей площадью ___________ </w:t>
      </w:r>
      <w:proofErr w:type="spellStart"/>
      <w:r w:rsidRPr="006F1648">
        <w:rPr>
          <w:rFonts w:cs="Arial"/>
          <w:bCs/>
        </w:rPr>
        <w:t>кв.м</w:t>
      </w:r>
      <w:proofErr w:type="spellEnd"/>
      <w:r w:rsidRPr="006F1648">
        <w:rPr>
          <w:rFonts w:cs="Arial"/>
          <w:bCs/>
        </w:rPr>
        <w:t>.</w:t>
      </w:r>
    </w:p>
    <w:p w:rsidR="00722108" w:rsidRPr="006F1648" w:rsidRDefault="00722108" w:rsidP="00722108">
      <w:pPr>
        <w:numPr>
          <w:ilvl w:val="0"/>
          <w:numId w:val="28"/>
        </w:numPr>
        <w:ind w:left="567"/>
        <w:jc w:val="both"/>
        <w:rPr>
          <w:rFonts w:cs="Arial"/>
          <w:bCs/>
        </w:rPr>
      </w:pPr>
      <w:r w:rsidRPr="006F1648">
        <w:rPr>
          <w:rFonts w:cs="Arial"/>
          <w:bCs/>
        </w:rPr>
        <w:t>Сторонами под площадкой понимается территория, предназначенная для проведения работ по объекту в соответствии с контрактом. Площадь и состояние площадки соответствуют условиям контракта.</w:t>
      </w:r>
    </w:p>
    <w:p w:rsidR="00722108" w:rsidRPr="006F1648" w:rsidRDefault="00722108" w:rsidP="00722108">
      <w:pPr>
        <w:numPr>
          <w:ilvl w:val="0"/>
          <w:numId w:val="28"/>
        </w:numPr>
        <w:ind w:left="567"/>
        <w:jc w:val="both"/>
        <w:rPr>
          <w:rFonts w:cs="Arial"/>
          <w:bCs/>
        </w:rPr>
      </w:pPr>
      <w:r w:rsidRPr="006F1648">
        <w:rPr>
          <w:rFonts w:cs="Arial"/>
          <w:bCs/>
        </w:rPr>
        <w:t>Площадка передается для выполнения Подрядчиком работ, предусмотренных контрактом.</w:t>
      </w:r>
    </w:p>
    <w:p w:rsidR="00722108" w:rsidRPr="006F1648" w:rsidRDefault="00722108" w:rsidP="00722108">
      <w:pPr>
        <w:numPr>
          <w:ilvl w:val="0"/>
          <w:numId w:val="28"/>
        </w:numPr>
        <w:ind w:left="567"/>
        <w:jc w:val="both"/>
        <w:rPr>
          <w:rFonts w:cs="Arial"/>
          <w:bCs/>
        </w:rPr>
      </w:pPr>
      <w:r w:rsidRPr="006F1648">
        <w:rPr>
          <w:rFonts w:cs="Arial"/>
          <w:bCs/>
        </w:rPr>
        <w:t>С момента подписания настоящего акта Подрядчик принимает на себя полную ответственность за использование площадки.</w:t>
      </w:r>
    </w:p>
    <w:p w:rsidR="00EB649A" w:rsidRPr="006F1648" w:rsidRDefault="00EB649A" w:rsidP="00B74EBF">
      <w:pPr>
        <w:numPr>
          <w:ilvl w:val="0"/>
          <w:numId w:val="28"/>
        </w:numPr>
        <w:ind w:left="567"/>
        <w:jc w:val="both"/>
        <w:rPr>
          <w:rFonts w:cs="Arial"/>
          <w:bCs/>
        </w:rPr>
      </w:pPr>
      <w:r w:rsidRPr="006F1648">
        <w:rPr>
          <w:rFonts w:cs="Arial"/>
          <w:bCs/>
        </w:rPr>
        <w:t>Настоящий Акт составлен в двух подлинных экземплярах, имеющих одинаковую юридическую силу, по одному для каждой из сторон.</w:t>
      </w:r>
    </w:p>
    <w:p w:rsidR="00EB649A" w:rsidRPr="006F1648" w:rsidRDefault="00EB649A" w:rsidP="00B74EBF">
      <w:pPr>
        <w:jc w:val="both"/>
        <w:rPr>
          <w:rFonts w:cs="Arial"/>
          <w:bCs/>
        </w:rPr>
      </w:pPr>
      <w:r w:rsidRPr="006F1648">
        <w:rPr>
          <w:rFonts w:cs="Arial"/>
          <w:bCs/>
        </w:rPr>
        <w:t>Приложение: _________________________________________________ - в _____ экз. на _____ листах.</w:t>
      </w:r>
    </w:p>
    <w:p w:rsidR="00EB649A" w:rsidRPr="006F1648" w:rsidRDefault="00EB649A" w:rsidP="00B74EBF">
      <w:pPr>
        <w:jc w:val="both"/>
        <w:rPr>
          <w:bCs/>
          <w:sz w:val="16"/>
          <w:szCs w:val="16"/>
        </w:rPr>
      </w:pPr>
    </w:p>
    <w:p w:rsidR="00EB649A" w:rsidRPr="006F1648" w:rsidRDefault="00EB649A" w:rsidP="00B74EBF">
      <w:pPr>
        <w:jc w:val="both"/>
        <w:rPr>
          <w:bCs/>
        </w:rPr>
      </w:pPr>
      <w:r w:rsidRPr="006F1648">
        <w:rPr>
          <w:bCs/>
        </w:rPr>
        <w:t>Подписи сторон:</w:t>
      </w:r>
    </w:p>
    <w:tbl>
      <w:tblPr>
        <w:tblW w:w="9781" w:type="dxa"/>
        <w:tblLook w:val="04A0" w:firstRow="1" w:lastRow="0" w:firstColumn="1" w:lastColumn="0" w:noHBand="0" w:noVBand="1"/>
      </w:tblPr>
      <w:tblGrid>
        <w:gridCol w:w="4253"/>
        <w:gridCol w:w="425"/>
        <w:gridCol w:w="2660"/>
        <w:gridCol w:w="425"/>
        <w:gridCol w:w="2018"/>
      </w:tblGrid>
      <w:tr w:rsidR="00EB649A" w:rsidRPr="006F1648" w:rsidTr="00EB649A">
        <w:tc>
          <w:tcPr>
            <w:tcW w:w="4253" w:type="dxa"/>
            <w:hideMark/>
          </w:tcPr>
          <w:p w:rsidR="00EB649A" w:rsidRPr="006F1648" w:rsidRDefault="00EB649A" w:rsidP="00B74EBF">
            <w:pPr>
              <w:rPr>
                <w:lang w:eastAsia="zh-CN" w:bidi="hi-IN"/>
              </w:rPr>
            </w:pPr>
            <w:r w:rsidRPr="006F1648">
              <w:rPr>
                <w:lang w:eastAsia="zh-CN" w:bidi="hi-IN"/>
              </w:rPr>
              <w:t>От Заказчика</w:t>
            </w:r>
          </w:p>
        </w:tc>
        <w:tc>
          <w:tcPr>
            <w:tcW w:w="425" w:type="dxa"/>
          </w:tcPr>
          <w:p w:rsidR="00EB649A" w:rsidRPr="006F1648" w:rsidRDefault="00EB649A" w:rsidP="00B74EBF">
            <w:pPr>
              <w:rPr>
                <w:lang w:eastAsia="zh-CN" w:bidi="hi-IN"/>
              </w:rPr>
            </w:pPr>
          </w:p>
        </w:tc>
        <w:tc>
          <w:tcPr>
            <w:tcW w:w="2660" w:type="dxa"/>
            <w:tcBorders>
              <w:top w:val="nil"/>
              <w:left w:val="nil"/>
              <w:bottom w:val="single" w:sz="4" w:space="0" w:color="auto"/>
              <w:right w:val="nil"/>
            </w:tcBorders>
          </w:tcPr>
          <w:p w:rsidR="00EB649A" w:rsidRPr="006F1648" w:rsidRDefault="00EB649A" w:rsidP="00B74EBF">
            <w:pPr>
              <w:rPr>
                <w:lang w:eastAsia="zh-CN" w:bidi="hi-IN"/>
              </w:rPr>
            </w:pPr>
          </w:p>
        </w:tc>
        <w:tc>
          <w:tcPr>
            <w:tcW w:w="425" w:type="dxa"/>
          </w:tcPr>
          <w:p w:rsidR="00EB649A" w:rsidRPr="006F1648" w:rsidRDefault="00EB649A" w:rsidP="00B74EBF">
            <w:pPr>
              <w:rPr>
                <w:lang w:eastAsia="zh-CN" w:bidi="hi-IN"/>
              </w:rPr>
            </w:pPr>
          </w:p>
        </w:tc>
        <w:tc>
          <w:tcPr>
            <w:tcW w:w="2018" w:type="dxa"/>
            <w:tcBorders>
              <w:top w:val="nil"/>
              <w:left w:val="nil"/>
              <w:bottom w:val="single" w:sz="4" w:space="0" w:color="auto"/>
              <w:right w:val="nil"/>
            </w:tcBorders>
          </w:tcPr>
          <w:p w:rsidR="00EB649A" w:rsidRPr="006F1648" w:rsidRDefault="00EB649A" w:rsidP="00B74EBF">
            <w:pPr>
              <w:rPr>
                <w:lang w:eastAsia="zh-CN" w:bidi="hi-IN"/>
              </w:rPr>
            </w:pPr>
          </w:p>
        </w:tc>
      </w:tr>
      <w:tr w:rsidR="00EB649A" w:rsidRPr="006F1648" w:rsidTr="00EB649A">
        <w:tc>
          <w:tcPr>
            <w:tcW w:w="4253" w:type="dxa"/>
          </w:tcPr>
          <w:p w:rsidR="00EB649A" w:rsidRPr="006F1648" w:rsidRDefault="00EB649A" w:rsidP="00B74EBF">
            <w:pPr>
              <w:rPr>
                <w:lang w:eastAsia="zh-CN" w:bidi="hi-IN"/>
              </w:rPr>
            </w:pPr>
          </w:p>
        </w:tc>
        <w:tc>
          <w:tcPr>
            <w:tcW w:w="425" w:type="dxa"/>
          </w:tcPr>
          <w:p w:rsidR="00EB649A" w:rsidRPr="006F1648" w:rsidRDefault="00EB649A" w:rsidP="00B74EBF">
            <w:pPr>
              <w:rPr>
                <w:lang w:eastAsia="zh-CN" w:bidi="hi-IN"/>
              </w:rPr>
            </w:pPr>
          </w:p>
        </w:tc>
        <w:tc>
          <w:tcPr>
            <w:tcW w:w="2660" w:type="dxa"/>
          </w:tcPr>
          <w:p w:rsidR="00EB649A" w:rsidRPr="006F1648" w:rsidRDefault="00EB649A" w:rsidP="00B74EBF">
            <w:pPr>
              <w:rPr>
                <w:lang w:eastAsia="zh-CN" w:bidi="hi-IN"/>
              </w:rPr>
            </w:pPr>
          </w:p>
        </w:tc>
        <w:tc>
          <w:tcPr>
            <w:tcW w:w="425" w:type="dxa"/>
          </w:tcPr>
          <w:p w:rsidR="00EB649A" w:rsidRPr="006F1648" w:rsidRDefault="00EB649A" w:rsidP="00B74EBF">
            <w:pPr>
              <w:rPr>
                <w:lang w:eastAsia="zh-CN" w:bidi="hi-IN"/>
              </w:rPr>
            </w:pPr>
          </w:p>
        </w:tc>
        <w:tc>
          <w:tcPr>
            <w:tcW w:w="2018" w:type="dxa"/>
          </w:tcPr>
          <w:p w:rsidR="00EB649A" w:rsidRPr="006F1648" w:rsidRDefault="00EB649A" w:rsidP="00B74EBF">
            <w:pPr>
              <w:rPr>
                <w:lang w:eastAsia="zh-CN" w:bidi="hi-IN"/>
              </w:rPr>
            </w:pPr>
          </w:p>
        </w:tc>
      </w:tr>
      <w:tr w:rsidR="00EB649A" w:rsidRPr="006F1648" w:rsidTr="00EB649A">
        <w:tc>
          <w:tcPr>
            <w:tcW w:w="4253" w:type="dxa"/>
            <w:hideMark/>
          </w:tcPr>
          <w:p w:rsidR="00EB649A" w:rsidRPr="006F1648" w:rsidRDefault="00EB649A" w:rsidP="00B74EBF">
            <w:pPr>
              <w:rPr>
                <w:lang w:eastAsia="zh-CN" w:bidi="hi-IN"/>
              </w:rPr>
            </w:pPr>
            <w:r w:rsidRPr="006F1648">
              <w:rPr>
                <w:lang w:eastAsia="zh-CN" w:bidi="hi-IN"/>
              </w:rPr>
              <w:t xml:space="preserve">От Подрядчика </w:t>
            </w:r>
          </w:p>
        </w:tc>
        <w:tc>
          <w:tcPr>
            <w:tcW w:w="425" w:type="dxa"/>
          </w:tcPr>
          <w:p w:rsidR="00EB649A" w:rsidRPr="006F1648" w:rsidRDefault="00EB649A" w:rsidP="00B74EBF">
            <w:pPr>
              <w:rPr>
                <w:lang w:eastAsia="zh-CN" w:bidi="hi-IN"/>
              </w:rPr>
            </w:pPr>
          </w:p>
        </w:tc>
        <w:tc>
          <w:tcPr>
            <w:tcW w:w="2660" w:type="dxa"/>
            <w:tcBorders>
              <w:top w:val="nil"/>
              <w:left w:val="nil"/>
              <w:bottom w:val="single" w:sz="4" w:space="0" w:color="auto"/>
              <w:right w:val="nil"/>
            </w:tcBorders>
          </w:tcPr>
          <w:p w:rsidR="00EB649A" w:rsidRPr="006F1648" w:rsidRDefault="00EB649A" w:rsidP="00B74EBF">
            <w:pPr>
              <w:rPr>
                <w:lang w:eastAsia="zh-CN" w:bidi="hi-IN"/>
              </w:rPr>
            </w:pPr>
          </w:p>
        </w:tc>
        <w:tc>
          <w:tcPr>
            <w:tcW w:w="425" w:type="dxa"/>
          </w:tcPr>
          <w:p w:rsidR="00EB649A" w:rsidRPr="006F1648" w:rsidRDefault="00EB649A" w:rsidP="00B74EBF">
            <w:pPr>
              <w:rPr>
                <w:lang w:eastAsia="zh-CN" w:bidi="hi-IN"/>
              </w:rPr>
            </w:pPr>
          </w:p>
        </w:tc>
        <w:tc>
          <w:tcPr>
            <w:tcW w:w="2018" w:type="dxa"/>
            <w:tcBorders>
              <w:top w:val="nil"/>
              <w:left w:val="nil"/>
              <w:bottom w:val="single" w:sz="4" w:space="0" w:color="auto"/>
              <w:right w:val="nil"/>
            </w:tcBorders>
          </w:tcPr>
          <w:p w:rsidR="00EB649A" w:rsidRPr="006F1648" w:rsidRDefault="00EB649A" w:rsidP="00B74EBF">
            <w:pPr>
              <w:rPr>
                <w:lang w:eastAsia="zh-CN" w:bidi="hi-IN"/>
              </w:rPr>
            </w:pPr>
          </w:p>
        </w:tc>
      </w:tr>
    </w:tbl>
    <w:p w:rsidR="00EB649A" w:rsidRPr="006F1648" w:rsidRDefault="00EB649A" w:rsidP="00B74EBF">
      <w:r w:rsidRPr="006F1648">
        <w:t>__________________________________________________________________</w:t>
      </w:r>
    </w:p>
    <w:p w:rsidR="00EB649A" w:rsidRPr="006F1648" w:rsidRDefault="00EB649A" w:rsidP="00B74EBF">
      <w:r w:rsidRPr="006F1648">
        <w:t>Окончание формы</w:t>
      </w: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EB649A" w:rsidRPr="006F1648" w:rsidTr="00EB649A">
        <w:trPr>
          <w:trHeight w:val="472"/>
        </w:trPr>
        <w:tc>
          <w:tcPr>
            <w:tcW w:w="5190" w:type="dxa"/>
          </w:tcPr>
          <w:p w:rsidR="00EB649A" w:rsidRPr="006F1648" w:rsidRDefault="00EB649A" w:rsidP="00B74EBF">
            <w:pPr>
              <w:rPr>
                <w:lang w:eastAsia="zh-CN" w:bidi="hi-IN"/>
              </w:rPr>
            </w:pPr>
            <w:r w:rsidRPr="006F1648">
              <w:rPr>
                <w:lang w:eastAsia="zh-CN" w:bidi="hi-IN"/>
              </w:rPr>
              <w:t>Государственный заказчик:</w:t>
            </w:r>
          </w:p>
          <w:p w:rsidR="00EB649A" w:rsidRPr="006F1648" w:rsidRDefault="00FF0053" w:rsidP="00B74EBF">
            <w:pPr>
              <w:rPr>
                <w:lang w:eastAsia="zh-CN" w:bidi="hi-IN"/>
              </w:rPr>
            </w:pPr>
            <w:r w:rsidRPr="006F1648">
              <w:rPr>
                <w:lang w:eastAsia="zh-CN" w:bidi="hi-IN"/>
              </w:rPr>
              <w:t>Д</w:t>
            </w:r>
            <w:r w:rsidR="00EB649A" w:rsidRPr="006F1648">
              <w:rPr>
                <w:lang w:eastAsia="zh-CN" w:bidi="hi-IN"/>
              </w:rPr>
              <w:t>иректор</w:t>
            </w:r>
            <w:r w:rsidRPr="006F1648">
              <w:rPr>
                <w:lang w:eastAsia="zh-CN" w:bidi="hi-IN"/>
              </w:rPr>
              <w:t xml:space="preserve"> по строительству</w:t>
            </w:r>
          </w:p>
          <w:p w:rsidR="00EB649A" w:rsidRPr="006F1648" w:rsidRDefault="00EB649A" w:rsidP="00B74EBF">
            <w:pPr>
              <w:rPr>
                <w:lang w:eastAsia="zh-CN" w:bidi="hi-IN"/>
              </w:rPr>
            </w:pPr>
          </w:p>
          <w:p w:rsidR="00EB649A" w:rsidRPr="006F1648" w:rsidRDefault="00EB649A" w:rsidP="00B74EBF">
            <w:pPr>
              <w:rPr>
                <w:u w:val="single"/>
                <w:lang w:eastAsia="zh-CN" w:bidi="hi-IN"/>
              </w:rPr>
            </w:pPr>
            <w:r w:rsidRPr="006F1648">
              <w:rPr>
                <w:lang w:eastAsia="zh-CN" w:bidi="hi-IN"/>
              </w:rPr>
              <w:t xml:space="preserve">_________________/ </w:t>
            </w:r>
            <w:r w:rsidR="00AB4CAE" w:rsidRPr="006F1648">
              <w:rPr>
                <w:u w:val="single"/>
                <w:lang w:eastAsia="zh-CN" w:bidi="hi-IN"/>
              </w:rPr>
              <w:t>Э.Г. Щ</w:t>
            </w:r>
            <w:r w:rsidR="003406DE" w:rsidRPr="006F1648">
              <w:rPr>
                <w:u w:val="single"/>
                <w:lang w:eastAsia="zh-CN" w:bidi="hi-IN"/>
              </w:rPr>
              <w:t>ё</w:t>
            </w:r>
            <w:r w:rsidR="00AB4CAE" w:rsidRPr="006F1648">
              <w:rPr>
                <w:u w:val="single"/>
                <w:lang w:eastAsia="zh-CN" w:bidi="hi-IN"/>
              </w:rPr>
              <w:t>голев</w:t>
            </w:r>
          </w:p>
          <w:p w:rsidR="00EB649A" w:rsidRPr="006F1648" w:rsidRDefault="00EB649A" w:rsidP="00B74EBF">
            <w:pPr>
              <w:rPr>
                <w:lang w:eastAsia="zh-CN" w:bidi="hi-IN"/>
              </w:rPr>
            </w:pPr>
            <w:r w:rsidRPr="006F1648">
              <w:rPr>
                <w:lang w:eastAsia="zh-CN" w:bidi="hi-IN"/>
              </w:rPr>
              <w:t xml:space="preserve">         (</w:t>
            </w:r>
            <w:proofErr w:type="gramStart"/>
            <w:r w:rsidRPr="006F1648">
              <w:rPr>
                <w:lang w:eastAsia="zh-CN" w:bidi="hi-IN"/>
              </w:rPr>
              <w:t xml:space="preserve">подпись)   </w:t>
            </w:r>
            <w:proofErr w:type="gramEnd"/>
            <w:r w:rsidRPr="006F1648">
              <w:rPr>
                <w:lang w:eastAsia="zh-CN" w:bidi="hi-IN"/>
              </w:rPr>
              <w:t xml:space="preserve">        (расшифровка подписи)</w:t>
            </w:r>
          </w:p>
          <w:p w:rsidR="00EB649A" w:rsidRPr="006F1648" w:rsidRDefault="00EB649A" w:rsidP="00B74EBF">
            <w:pPr>
              <w:rPr>
                <w:lang w:eastAsia="zh-CN" w:bidi="hi-IN"/>
              </w:rPr>
            </w:pPr>
            <w:proofErr w:type="spellStart"/>
            <w:r w:rsidRPr="006F1648">
              <w:rPr>
                <w:lang w:eastAsia="zh-CN" w:bidi="hi-IN"/>
              </w:rPr>
              <w:t>мп</w:t>
            </w:r>
            <w:proofErr w:type="spellEnd"/>
          </w:p>
        </w:tc>
        <w:tc>
          <w:tcPr>
            <w:tcW w:w="5016" w:type="dxa"/>
          </w:tcPr>
          <w:p w:rsidR="00EB649A" w:rsidRPr="006F1648" w:rsidRDefault="00EB649A" w:rsidP="00B74EBF">
            <w:pPr>
              <w:rPr>
                <w:lang w:eastAsia="zh-CN" w:bidi="hi-IN"/>
              </w:rPr>
            </w:pPr>
            <w:r w:rsidRPr="006F1648">
              <w:rPr>
                <w:lang w:eastAsia="zh-CN" w:bidi="hi-IN"/>
              </w:rPr>
              <w:t>Подрядчик:</w:t>
            </w:r>
          </w:p>
          <w:p w:rsidR="00EB649A" w:rsidRPr="006F1648" w:rsidRDefault="00502906" w:rsidP="00B74EBF">
            <w:pPr>
              <w:rPr>
                <w:lang w:eastAsia="zh-CN" w:bidi="hi-IN"/>
              </w:rPr>
            </w:pPr>
            <w:r w:rsidRPr="006F1648">
              <w:rPr>
                <w:lang w:eastAsia="zh-CN" w:bidi="hi-IN"/>
              </w:rPr>
              <w:t>___________________________________</w:t>
            </w:r>
          </w:p>
          <w:p w:rsidR="00EB649A" w:rsidRPr="006F1648" w:rsidRDefault="00EB649A" w:rsidP="00B74EBF">
            <w:pPr>
              <w:rPr>
                <w:lang w:eastAsia="zh-CN" w:bidi="hi-IN"/>
              </w:rPr>
            </w:pPr>
          </w:p>
          <w:p w:rsidR="00CA2616" w:rsidRPr="006F1648" w:rsidRDefault="00CA2616" w:rsidP="00CA2616">
            <w:pPr>
              <w:jc w:val="both"/>
              <w:rPr>
                <w:lang w:eastAsia="zh-CN" w:bidi="hi-IN"/>
              </w:rPr>
            </w:pPr>
            <w:r w:rsidRPr="006F1648">
              <w:rPr>
                <w:lang w:eastAsia="zh-CN" w:bidi="hi-IN"/>
              </w:rPr>
              <w:t>_____</w:t>
            </w:r>
            <w:r w:rsidRPr="006F1648">
              <w:rPr>
                <w:spacing w:val="-3"/>
              </w:rPr>
              <w:t>________________ /</w:t>
            </w:r>
            <w:r w:rsidR="00502906" w:rsidRPr="006F1648">
              <w:rPr>
                <w:spacing w:val="-3"/>
              </w:rPr>
              <w:t>________________</w:t>
            </w:r>
            <w:r w:rsidRPr="006F1648">
              <w:rPr>
                <w:spacing w:val="-3"/>
              </w:rPr>
              <w:t>/</w:t>
            </w:r>
          </w:p>
          <w:p w:rsidR="00EB649A" w:rsidRPr="006F1648" w:rsidRDefault="00EB649A" w:rsidP="00B74EBF">
            <w:pPr>
              <w:rPr>
                <w:lang w:eastAsia="zh-CN" w:bidi="hi-IN"/>
              </w:rPr>
            </w:pPr>
            <w:r w:rsidRPr="006F1648">
              <w:rPr>
                <w:lang w:eastAsia="zh-CN" w:bidi="hi-IN"/>
              </w:rPr>
              <w:t xml:space="preserve">         (</w:t>
            </w:r>
            <w:proofErr w:type="gramStart"/>
            <w:r w:rsidRPr="006F1648">
              <w:rPr>
                <w:lang w:eastAsia="zh-CN" w:bidi="hi-IN"/>
              </w:rPr>
              <w:t xml:space="preserve">подпись)   </w:t>
            </w:r>
            <w:proofErr w:type="gramEnd"/>
            <w:r w:rsidRPr="006F1648">
              <w:rPr>
                <w:lang w:eastAsia="zh-CN" w:bidi="hi-IN"/>
              </w:rPr>
              <w:t xml:space="preserve">      (расшифровка подписи)</w:t>
            </w:r>
          </w:p>
          <w:p w:rsidR="00EB649A" w:rsidRPr="006F1648" w:rsidRDefault="00EB649A" w:rsidP="00B74EBF">
            <w:pPr>
              <w:rPr>
                <w:lang w:eastAsia="zh-CN" w:bidi="hi-IN"/>
              </w:rPr>
            </w:pPr>
            <w:proofErr w:type="spellStart"/>
            <w:r w:rsidRPr="006F1648">
              <w:rPr>
                <w:lang w:eastAsia="zh-CN" w:bidi="hi-IN"/>
              </w:rPr>
              <w:t>мп</w:t>
            </w:r>
            <w:proofErr w:type="spellEnd"/>
          </w:p>
        </w:tc>
      </w:tr>
    </w:tbl>
    <w:p w:rsidR="00EB649A" w:rsidRPr="006F1648" w:rsidRDefault="00EB649A" w:rsidP="00B74EBF">
      <w:pPr>
        <w:jc w:val="right"/>
      </w:pPr>
    </w:p>
    <w:p w:rsidR="00594DEC" w:rsidRPr="006F1648" w:rsidRDefault="00594DEC">
      <w:pPr>
        <w:spacing w:after="200" w:line="276" w:lineRule="auto"/>
      </w:pPr>
      <w:r w:rsidRPr="006F1648">
        <w:br w:type="page"/>
      </w:r>
    </w:p>
    <w:p w:rsidR="00EB649A" w:rsidRPr="006F1648" w:rsidRDefault="006117F0" w:rsidP="00B74EBF">
      <w:pPr>
        <w:jc w:val="right"/>
      </w:pPr>
      <w:r w:rsidRPr="006F1648">
        <w:rPr>
          <w:noProof/>
        </w:rPr>
        <mc:AlternateContent>
          <mc:Choice Requires="wps">
            <w:drawing>
              <wp:anchor distT="72390" distB="72390" distL="72390" distR="72390" simplePos="0" relativeHeight="251670528" behindDoc="0" locked="0" layoutInCell="1" allowOverlap="1">
                <wp:simplePos x="0" y="0"/>
                <wp:positionH relativeFrom="column">
                  <wp:posOffset>6663690</wp:posOffset>
                </wp:positionH>
                <wp:positionV relativeFrom="paragraph">
                  <wp:posOffset>10295255</wp:posOffset>
                </wp:positionV>
                <wp:extent cx="370840" cy="147955"/>
                <wp:effectExtent l="0" t="0" r="0" b="4445"/>
                <wp:wrapNone/>
                <wp:docPr id="35" name="Надпись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137976" w:rsidRDefault="00137976" w:rsidP="00EB64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5" o:spid="_x0000_s1029" type="#_x0000_t202" style="position:absolute;left:0;text-align:left;margin-left:524.7pt;margin-top:810.65pt;width:29.2pt;height:11.65pt;z-index:251670528;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yEzCSQIAAF4EAAAOAAAAZHJzL2Uyb0RvYy54bWysVM2O0zAQviPxDpbvbPqXbRs1XZUui5CW H2nhAVzHaSwcj7HdJuW2d16Bd+DAgRuv0H0jxk63Wy1wQeRgzXjGn7/5ZpzZRVsrshXWSdA57Z/1 KBGaQyH1Oqcf3l89m1DiPNMFU6BFTnfC0Yv50yezxmRiABWoQliCINpljclp5b3JksTxStTMnYER GoMl2Jp5dO06KSxrEL1WyaDXO08asIWxwIVzuHvZBek84pel4P5tWTrhicopcvNxtXFdhTWZz1i2 tsxUkh9osH9gUTOp8dIj1CXzjGys/A2qltyCg9KfcagTKEvJRawBq+n3HlVzUzEjYi0ojjNHmdz/ g+Vvtu8skUVOhyklmtXYo/3X/bf99/3P/Y+727svpJ8GlRrjMky+MZju2+fQYrdjxc5cA//oiIZl xfRaLKyFphKsQJb9cDI5OdrhuACyal5DgbexjYcI1Ja2DhKiKATRsVu7Y4dE6wnHzeG4NxlhhGOo PxpP08gtYdn9YWOdfymgJsHIqcUBiOBse+18IMOy+5RwlwMliyupVHTserVUlmwZDstV/CL/R2lK kyan03SQdvX/FWI4Ok8Xoz9B1NLj1CtZ53TSC19IYllQ7YUuou2ZVJ2NlJU+yBiU6zT07art+hbO BolXUOxQVwvdkOOjRKMC+5mSBgc8p+7ThllBiXqlsTfT/igo6aMzSscDdOxpZHUaYZojVE49JZ25 9N0r2hgr1xXe1E2DhgX2s5RR6wdWB/o4xLEFhwcXXsmpH7MefgvzXwAAAP//AwBQSwMEFAAGAAgA AAAhAEfqxrHkAAAADwEAAA8AAABkcnMvZG93bnJldi54bWxMj8FOwzAQRO9I/IO1SNyoncSkEOJU qFKpULnQIiRubrIkEbEdYrdN/76bE9x2dkezb/LFaDp2xMG3ziqIZgIY2tJVra0VfOxWdw/AfNC2 0p2zqOCMHhbF9VWus8qd7Dset6FmFGJ9phU0IfQZ575s0Gg/cz1aun27wehAcqh5NegThZuOx0Kk 3OjW0odG97hssPzZHoyCzTJZbc6f67dXuXb3Qibxb/T1otTtzfj8BCzgGP7MMOETOhTEtHcHW3nW kRbyUZKXpjSOEmCTJxJz6rOfdlKmwIuc/+9RXAAAAP//AwBQSwECLQAUAAYACAAAACEAtoM4kv4A AADhAQAAEwAAAAAAAAAAAAAAAAAAAAAAW0NvbnRlbnRfVHlwZXNdLnhtbFBLAQItABQABgAIAAAA IQA4/SH/1gAAAJQBAAALAAAAAAAAAAAAAAAAAC8BAABfcmVscy8ucmVsc1BLAQItABQABgAIAAAA IQCDyEzCSQIAAF4EAAAOAAAAAAAAAAAAAAAAAC4CAABkcnMvZTJvRG9jLnhtbFBLAQItABQABgAI AAAAIQBH6sax5AAAAA8BAAAPAAAAAAAAAAAAAAAAAKMEAABkcnMvZG93bnJldi54bWxQSwUGAAAA AAQABADzAAAAtAUAAAAA " strokecolor="#3465a4">
                <v:textbox>
                  <w:txbxContent>
                    <w:p w:rsidR="00137976" w:rsidRDefault="00137976" w:rsidP="00EB649A"/>
                  </w:txbxContent>
                </v:textbox>
              </v:shape>
            </w:pict>
          </mc:Fallback>
        </mc:AlternateContent>
      </w:r>
      <w:r w:rsidR="00EB649A" w:rsidRPr="006F1648">
        <w:t>Приложение №</w:t>
      </w:r>
      <w:r w:rsidR="00C02EBC" w:rsidRPr="006F1648">
        <w:t>7</w:t>
      </w:r>
    </w:p>
    <w:p w:rsidR="00EB649A" w:rsidRPr="006F1648" w:rsidRDefault="00EB649A" w:rsidP="00B74EBF">
      <w:pPr>
        <w:jc w:val="right"/>
      </w:pPr>
      <w:r w:rsidRPr="006F1648">
        <w:t xml:space="preserve">к </w:t>
      </w:r>
      <w:r w:rsidR="00DE5F54" w:rsidRPr="006F1648">
        <w:t>К</w:t>
      </w:r>
      <w:r w:rsidRPr="006F1648">
        <w:t>онтракту</w:t>
      </w:r>
    </w:p>
    <w:p w:rsidR="00EB649A" w:rsidRPr="006F1648" w:rsidRDefault="00EB649A" w:rsidP="00B74EBF">
      <w:pPr>
        <w:jc w:val="right"/>
      </w:pPr>
      <w:r w:rsidRPr="006F1648">
        <w:t>от «___» ________202</w:t>
      </w:r>
      <w:r w:rsidR="00C02EBC" w:rsidRPr="006F1648">
        <w:t>1</w:t>
      </w:r>
      <w:r w:rsidRPr="006F1648">
        <w:t xml:space="preserve"> г. №______________</w:t>
      </w:r>
    </w:p>
    <w:p w:rsidR="00EB649A" w:rsidRPr="006F1648" w:rsidRDefault="00EB649A" w:rsidP="00B74EBF">
      <w:pPr>
        <w:jc w:val="right"/>
      </w:pPr>
      <w:r w:rsidRPr="006F1648">
        <w:t>ФОРМА</w:t>
      </w:r>
    </w:p>
    <w:p w:rsidR="00EB649A" w:rsidRPr="006F1648" w:rsidRDefault="00EB649A" w:rsidP="00B74EBF">
      <w:pPr>
        <w:jc w:val="center"/>
        <w:rPr>
          <w:b/>
        </w:rPr>
      </w:pPr>
    </w:p>
    <w:p w:rsidR="00722108" w:rsidRPr="006F1648" w:rsidRDefault="00722108" w:rsidP="00722108">
      <w:pPr>
        <w:jc w:val="center"/>
        <w:rPr>
          <w:b/>
        </w:rPr>
      </w:pPr>
      <w:r w:rsidRPr="006F1648">
        <w:rPr>
          <w:b/>
        </w:rPr>
        <w:t>Перечень видов и объемов работ, которые подрядчик обязан выполнить самостоятельно без привлечения других лиц к исполнению своих обязательств по выполнению работ по объекту:</w:t>
      </w:r>
    </w:p>
    <w:p w:rsidR="00EB649A" w:rsidRPr="006F1648" w:rsidRDefault="00EB649A" w:rsidP="0098767D">
      <w:pPr>
        <w:spacing w:line="100" w:lineRule="atLeast"/>
        <w:jc w:val="center"/>
        <w:rPr>
          <w:b/>
        </w:rPr>
      </w:pPr>
      <w:r w:rsidRPr="006F1648">
        <w:rPr>
          <w:b/>
        </w:rPr>
        <w:t>«</w:t>
      </w:r>
      <w:r w:rsidR="00137976" w:rsidRPr="006F1648">
        <w:rPr>
          <w:b/>
          <w:bCs/>
          <w:sz w:val="26"/>
          <w:szCs w:val="26"/>
        </w:rPr>
        <w:t>Техническое перевооружение (капитальный ремонт) водопровода, проходящего по улицам поселка ГРЭС от камеры, расположенной по ул.</w:t>
      </w:r>
      <w:r w:rsidR="00137976" w:rsidRPr="006F1648">
        <w:rPr>
          <w:b/>
          <w:bCs/>
          <w:sz w:val="26"/>
          <w:szCs w:val="26"/>
          <w:lang w:val="en-US"/>
        </w:rPr>
        <w:t> </w:t>
      </w:r>
      <w:r w:rsidR="00137976" w:rsidRPr="006F1648">
        <w:rPr>
          <w:b/>
          <w:bCs/>
          <w:sz w:val="26"/>
          <w:szCs w:val="26"/>
        </w:rPr>
        <w:t>Монтажная, до КОС</w:t>
      </w:r>
      <w:r w:rsidR="006330DE" w:rsidRPr="006F1648">
        <w:rPr>
          <w:b/>
          <w:bCs/>
          <w:sz w:val="26"/>
          <w:szCs w:val="26"/>
          <w:lang w:val="en-US"/>
        </w:rPr>
        <w:t> </w:t>
      </w:r>
      <w:r w:rsidR="00137976" w:rsidRPr="006F1648">
        <w:rPr>
          <w:b/>
          <w:bCs/>
          <w:sz w:val="26"/>
          <w:szCs w:val="26"/>
        </w:rPr>
        <w:t xml:space="preserve">Укромное, с устройством перехода под трассой Таврида и прокладкой трубопровода в охранной зоне реки </w:t>
      </w:r>
      <w:proofErr w:type="spellStart"/>
      <w:r w:rsidR="00137976" w:rsidRPr="006F1648">
        <w:rPr>
          <w:b/>
          <w:bCs/>
          <w:sz w:val="26"/>
          <w:szCs w:val="26"/>
        </w:rPr>
        <w:t>Салгир</w:t>
      </w:r>
      <w:proofErr w:type="spellEnd"/>
      <w:r w:rsidR="00137976" w:rsidRPr="006F1648">
        <w:rPr>
          <w:b/>
          <w:bCs/>
          <w:sz w:val="26"/>
          <w:szCs w:val="26"/>
        </w:rPr>
        <w:t>, (необходимый напор не менее 15</w:t>
      </w:r>
      <w:r w:rsidR="00137976" w:rsidRPr="006F1648">
        <w:rPr>
          <w:b/>
          <w:bCs/>
          <w:sz w:val="26"/>
          <w:szCs w:val="26"/>
          <w:lang w:val="en-US"/>
        </w:rPr>
        <w:t> </w:t>
      </w:r>
      <w:r w:rsidR="00137976" w:rsidRPr="006F1648">
        <w:rPr>
          <w:b/>
          <w:bCs/>
          <w:sz w:val="26"/>
          <w:szCs w:val="26"/>
        </w:rPr>
        <w:t>атм.), с переустройством существующих подключений</w:t>
      </w:r>
      <w:r w:rsidR="00FF0053" w:rsidRPr="006F1648">
        <w:rPr>
          <w:b/>
        </w:rPr>
        <w:t>»</w:t>
      </w:r>
    </w:p>
    <w:p w:rsidR="00EB649A" w:rsidRPr="006F1648" w:rsidRDefault="00EB649A" w:rsidP="00B74EBF">
      <w:pPr>
        <w:jc w:val="center"/>
      </w:pPr>
    </w:p>
    <w:p w:rsidR="00EB649A" w:rsidRPr="006F1648" w:rsidRDefault="00EB649A" w:rsidP="00B74EBF">
      <w:r w:rsidRPr="006F1648">
        <w:t xml:space="preserve">1. Подрядчик по </w:t>
      </w:r>
      <w:hyperlink dor:id="rId37" w:anchor="/document/72009464/entry/1000" w:history="1">
        <w:r w:rsidRPr="006F1648">
          <w:rPr>
            <w:u w:val="single"/>
          </w:rPr>
          <w:t>Контракту</w:t>
        </w:r>
      </w:hyperlink>
      <w:r w:rsidRPr="006F1648">
        <w:t xml:space="preserve"> обязуется выполнить самостоятельно, без привлечения других лиц к исполнению своих обязательств по Контракту, следующие работы*:</w:t>
      </w:r>
    </w:p>
    <w:p w:rsidR="00EB649A" w:rsidRPr="006F1648" w:rsidRDefault="00EB649A" w:rsidP="00B74EBF"/>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557"/>
        <w:gridCol w:w="1696"/>
        <w:gridCol w:w="1923"/>
        <w:gridCol w:w="1520"/>
        <w:gridCol w:w="2085"/>
      </w:tblGrid>
      <w:tr w:rsidR="00EB649A" w:rsidRPr="006F1648" w:rsidTr="00EB649A">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EB649A" w:rsidRPr="006F1648" w:rsidRDefault="00EB649A" w:rsidP="00B74EBF">
            <w:pPr>
              <w:jc w:val="center"/>
              <w:rPr>
                <w:lang w:eastAsia="zh-CN" w:bidi="hi-IN"/>
              </w:rPr>
            </w:pPr>
            <w:r w:rsidRPr="006F1648">
              <w:rPr>
                <w:lang w:eastAsia="zh-CN" w:bidi="hi-IN"/>
              </w:rPr>
              <w:t>№</w:t>
            </w:r>
          </w:p>
          <w:p w:rsidR="00EB649A" w:rsidRPr="006F1648" w:rsidRDefault="00EB649A" w:rsidP="00B74EBF">
            <w:pPr>
              <w:jc w:val="center"/>
              <w:rPr>
                <w:lang w:eastAsia="zh-CN" w:bidi="hi-IN"/>
              </w:rPr>
            </w:pPr>
            <w:r w:rsidRPr="006F1648">
              <w:rPr>
                <w:lang w:eastAsia="zh-CN" w:bidi="hi-IN"/>
              </w:rPr>
              <w:t>п/п</w:t>
            </w:r>
          </w:p>
        </w:tc>
        <w:tc>
          <w:tcPr>
            <w:tcW w:w="4253" w:type="dxa"/>
            <w:gridSpan w:val="2"/>
            <w:tcBorders>
              <w:top w:val="single" w:sz="4" w:space="0" w:color="auto"/>
              <w:left w:val="single" w:sz="4" w:space="0" w:color="auto"/>
              <w:bottom w:val="single" w:sz="4" w:space="0" w:color="auto"/>
              <w:right w:val="single" w:sz="4" w:space="0" w:color="auto"/>
            </w:tcBorders>
            <w:vAlign w:val="center"/>
            <w:hideMark/>
          </w:tcPr>
          <w:p w:rsidR="00EB649A" w:rsidRPr="006F1648" w:rsidRDefault="00EB649A" w:rsidP="00B74EBF">
            <w:pPr>
              <w:jc w:val="center"/>
              <w:rPr>
                <w:lang w:eastAsia="zh-CN" w:bidi="hi-IN"/>
              </w:rPr>
            </w:pPr>
            <w:r w:rsidRPr="006F1648">
              <w:rPr>
                <w:lang w:eastAsia="zh-CN" w:bidi="hi-IN"/>
              </w:rPr>
              <w:t>Вид работ</w:t>
            </w:r>
          </w:p>
        </w:tc>
        <w:tc>
          <w:tcPr>
            <w:tcW w:w="1923" w:type="dxa"/>
            <w:tcBorders>
              <w:top w:val="single" w:sz="4" w:space="0" w:color="auto"/>
              <w:left w:val="single" w:sz="4" w:space="0" w:color="auto"/>
              <w:bottom w:val="single" w:sz="4" w:space="0" w:color="auto"/>
              <w:right w:val="single" w:sz="4" w:space="0" w:color="auto"/>
            </w:tcBorders>
            <w:vAlign w:val="center"/>
            <w:hideMark/>
          </w:tcPr>
          <w:p w:rsidR="00EB649A" w:rsidRPr="006F1648" w:rsidRDefault="00EB649A" w:rsidP="00B74EBF">
            <w:pPr>
              <w:jc w:val="center"/>
              <w:rPr>
                <w:lang w:eastAsia="zh-CN" w:bidi="hi-IN"/>
              </w:rPr>
            </w:pPr>
            <w:r w:rsidRPr="006F1648">
              <w:rPr>
                <w:lang w:eastAsia="zh-CN" w:bidi="hi-IN"/>
              </w:rPr>
              <w:t>№ позиции</w:t>
            </w:r>
          </w:p>
          <w:p w:rsidR="00EB649A" w:rsidRPr="006F1648" w:rsidRDefault="00EB649A" w:rsidP="00B74EBF">
            <w:pPr>
              <w:jc w:val="center"/>
              <w:rPr>
                <w:lang w:eastAsia="zh-CN" w:bidi="hi-IN"/>
              </w:rPr>
            </w:pPr>
            <w:r w:rsidRPr="006F1648">
              <w:rPr>
                <w:lang w:eastAsia="zh-CN" w:bidi="hi-IN"/>
              </w:rPr>
              <w:t>по смете Контракта (Приложение №5 к Контракту)</w:t>
            </w:r>
          </w:p>
        </w:tc>
        <w:tc>
          <w:tcPr>
            <w:tcW w:w="1520" w:type="dxa"/>
            <w:tcBorders>
              <w:top w:val="single" w:sz="4" w:space="0" w:color="auto"/>
              <w:left w:val="single" w:sz="4" w:space="0" w:color="auto"/>
              <w:bottom w:val="single" w:sz="4" w:space="0" w:color="auto"/>
              <w:right w:val="single" w:sz="4" w:space="0" w:color="auto"/>
            </w:tcBorders>
            <w:vAlign w:val="center"/>
            <w:hideMark/>
          </w:tcPr>
          <w:p w:rsidR="00EB649A" w:rsidRPr="006F1648" w:rsidRDefault="00EB649A" w:rsidP="00B74EBF">
            <w:pPr>
              <w:jc w:val="center"/>
              <w:rPr>
                <w:lang w:eastAsia="zh-CN" w:bidi="hi-IN"/>
              </w:rPr>
            </w:pPr>
            <w:r w:rsidRPr="006F1648">
              <w:rPr>
                <w:lang w:eastAsia="zh-CN" w:bidi="hi-IN"/>
              </w:rPr>
              <w:t>Объём работ</w:t>
            </w:r>
          </w:p>
        </w:tc>
        <w:tc>
          <w:tcPr>
            <w:tcW w:w="2085" w:type="dxa"/>
            <w:tcBorders>
              <w:top w:val="single" w:sz="4" w:space="0" w:color="auto"/>
              <w:left w:val="single" w:sz="4" w:space="0" w:color="auto"/>
              <w:bottom w:val="single" w:sz="4" w:space="0" w:color="auto"/>
              <w:right w:val="single" w:sz="4" w:space="0" w:color="auto"/>
            </w:tcBorders>
            <w:vAlign w:val="center"/>
            <w:hideMark/>
          </w:tcPr>
          <w:p w:rsidR="00EB649A" w:rsidRPr="006F1648" w:rsidRDefault="00EB649A" w:rsidP="00B74EBF">
            <w:pPr>
              <w:jc w:val="center"/>
              <w:rPr>
                <w:lang w:eastAsia="zh-CN" w:bidi="hi-IN"/>
              </w:rPr>
            </w:pPr>
            <w:r w:rsidRPr="006F1648">
              <w:rPr>
                <w:lang w:eastAsia="zh-CN" w:bidi="hi-IN"/>
              </w:rPr>
              <w:t>Стоимость работ,</w:t>
            </w:r>
          </w:p>
          <w:p w:rsidR="00EB649A" w:rsidRPr="006F1648" w:rsidRDefault="00EB649A" w:rsidP="00B74EBF">
            <w:pPr>
              <w:jc w:val="center"/>
              <w:rPr>
                <w:lang w:eastAsia="zh-CN" w:bidi="hi-IN"/>
              </w:rPr>
            </w:pPr>
            <w:r w:rsidRPr="006F1648">
              <w:rPr>
                <w:lang w:eastAsia="zh-CN" w:bidi="hi-IN"/>
              </w:rPr>
              <w:t>тыс. руб.</w:t>
            </w:r>
          </w:p>
        </w:tc>
      </w:tr>
      <w:tr w:rsidR="00EB649A" w:rsidRPr="006F1648" w:rsidTr="00EB649A">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rsidR="00EB649A" w:rsidRPr="006F1648" w:rsidRDefault="00EB649A" w:rsidP="00B74EBF">
            <w:pPr>
              <w:jc w:val="center"/>
              <w:rPr>
                <w:lang w:eastAsia="zh-CN" w:bidi="hi-IN"/>
              </w:rPr>
            </w:pPr>
            <w:r w:rsidRPr="006F1648">
              <w:rPr>
                <w:lang w:eastAsia="zh-CN" w:bidi="hi-IN"/>
              </w:rPr>
              <w:t>1</w:t>
            </w:r>
          </w:p>
        </w:tc>
        <w:tc>
          <w:tcPr>
            <w:tcW w:w="4253" w:type="dxa"/>
            <w:gridSpan w:val="2"/>
            <w:tcBorders>
              <w:top w:val="single" w:sz="4" w:space="0" w:color="auto"/>
              <w:left w:val="single" w:sz="4" w:space="0" w:color="auto"/>
              <w:bottom w:val="single" w:sz="4" w:space="0" w:color="auto"/>
              <w:right w:val="single" w:sz="4" w:space="0" w:color="auto"/>
            </w:tcBorders>
            <w:vAlign w:val="center"/>
            <w:hideMark/>
          </w:tcPr>
          <w:p w:rsidR="00EB649A" w:rsidRPr="006F1648" w:rsidRDefault="00EB649A" w:rsidP="00B74EBF">
            <w:pPr>
              <w:jc w:val="center"/>
              <w:rPr>
                <w:lang w:eastAsia="zh-CN" w:bidi="hi-IN"/>
              </w:rPr>
            </w:pPr>
            <w:r w:rsidRPr="006F1648">
              <w:rPr>
                <w:lang w:eastAsia="zh-CN" w:bidi="hi-IN"/>
              </w:rPr>
              <w:t>2</w:t>
            </w:r>
          </w:p>
        </w:tc>
        <w:tc>
          <w:tcPr>
            <w:tcW w:w="1923" w:type="dxa"/>
            <w:tcBorders>
              <w:top w:val="single" w:sz="4" w:space="0" w:color="auto"/>
              <w:left w:val="single" w:sz="4" w:space="0" w:color="auto"/>
              <w:bottom w:val="single" w:sz="4" w:space="0" w:color="auto"/>
              <w:right w:val="single" w:sz="4" w:space="0" w:color="auto"/>
            </w:tcBorders>
            <w:vAlign w:val="center"/>
            <w:hideMark/>
          </w:tcPr>
          <w:p w:rsidR="00EB649A" w:rsidRPr="006F1648" w:rsidRDefault="00EB649A" w:rsidP="00B74EBF">
            <w:pPr>
              <w:jc w:val="center"/>
              <w:rPr>
                <w:lang w:eastAsia="zh-CN" w:bidi="hi-IN"/>
              </w:rPr>
            </w:pPr>
            <w:r w:rsidRPr="006F1648">
              <w:rPr>
                <w:lang w:eastAsia="zh-CN" w:bidi="hi-IN"/>
              </w:rPr>
              <w:t>3</w:t>
            </w:r>
          </w:p>
        </w:tc>
        <w:tc>
          <w:tcPr>
            <w:tcW w:w="1520" w:type="dxa"/>
            <w:tcBorders>
              <w:top w:val="single" w:sz="4" w:space="0" w:color="auto"/>
              <w:left w:val="single" w:sz="4" w:space="0" w:color="auto"/>
              <w:bottom w:val="single" w:sz="4" w:space="0" w:color="auto"/>
              <w:right w:val="single" w:sz="4" w:space="0" w:color="auto"/>
            </w:tcBorders>
            <w:vAlign w:val="center"/>
            <w:hideMark/>
          </w:tcPr>
          <w:p w:rsidR="00EB649A" w:rsidRPr="006F1648" w:rsidRDefault="00EB649A" w:rsidP="00B74EBF">
            <w:pPr>
              <w:jc w:val="center"/>
              <w:rPr>
                <w:lang w:eastAsia="zh-CN" w:bidi="hi-IN"/>
              </w:rPr>
            </w:pPr>
            <w:r w:rsidRPr="006F1648">
              <w:rPr>
                <w:lang w:eastAsia="zh-CN" w:bidi="hi-IN"/>
              </w:rPr>
              <w:t>4</w:t>
            </w:r>
          </w:p>
        </w:tc>
        <w:tc>
          <w:tcPr>
            <w:tcW w:w="2085" w:type="dxa"/>
            <w:tcBorders>
              <w:top w:val="single" w:sz="4" w:space="0" w:color="auto"/>
              <w:left w:val="single" w:sz="4" w:space="0" w:color="auto"/>
              <w:bottom w:val="single" w:sz="4" w:space="0" w:color="auto"/>
              <w:right w:val="single" w:sz="4" w:space="0" w:color="auto"/>
            </w:tcBorders>
            <w:vAlign w:val="center"/>
            <w:hideMark/>
          </w:tcPr>
          <w:p w:rsidR="00EB649A" w:rsidRPr="006F1648" w:rsidRDefault="00EB649A" w:rsidP="00B74EBF">
            <w:pPr>
              <w:jc w:val="center"/>
              <w:rPr>
                <w:lang w:eastAsia="zh-CN" w:bidi="hi-IN"/>
              </w:rPr>
            </w:pPr>
            <w:r w:rsidRPr="006F1648">
              <w:rPr>
                <w:lang w:eastAsia="zh-CN" w:bidi="hi-IN"/>
              </w:rPr>
              <w:t>5</w:t>
            </w:r>
          </w:p>
        </w:tc>
      </w:tr>
      <w:tr w:rsidR="00EB649A" w:rsidRPr="006F1648" w:rsidTr="00EB649A">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EB649A" w:rsidRPr="006F1648" w:rsidRDefault="00EB649A" w:rsidP="00B74EBF">
            <w:pPr>
              <w:rPr>
                <w:lang w:eastAsia="zh-CN" w:bidi="hi-IN"/>
              </w:rPr>
            </w:pP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EB649A" w:rsidRPr="006F1648" w:rsidRDefault="00EB649A" w:rsidP="00B74EBF">
            <w:pPr>
              <w:rPr>
                <w:lang w:eastAsia="zh-CN" w:bidi="hi-IN"/>
              </w:rPr>
            </w:pPr>
          </w:p>
        </w:tc>
        <w:tc>
          <w:tcPr>
            <w:tcW w:w="1923" w:type="dxa"/>
            <w:tcBorders>
              <w:top w:val="single" w:sz="4" w:space="0" w:color="auto"/>
              <w:left w:val="single" w:sz="4" w:space="0" w:color="auto"/>
              <w:bottom w:val="single" w:sz="4" w:space="0" w:color="auto"/>
              <w:right w:val="single" w:sz="4" w:space="0" w:color="auto"/>
            </w:tcBorders>
            <w:vAlign w:val="center"/>
          </w:tcPr>
          <w:p w:rsidR="00EB649A" w:rsidRPr="006F1648" w:rsidRDefault="00EB649A" w:rsidP="00B74EBF">
            <w:pPr>
              <w:rPr>
                <w:lang w:eastAsia="zh-CN" w:bidi="hi-IN"/>
              </w:rPr>
            </w:pPr>
          </w:p>
        </w:tc>
        <w:tc>
          <w:tcPr>
            <w:tcW w:w="1520" w:type="dxa"/>
            <w:tcBorders>
              <w:top w:val="single" w:sz="4" w:space="0" w:color="auto"/>
              <w:left w:val="single" w:sz="4" w:space="0" w:color="auto"/>
              <w:bottom w:val="single" w:sz="4" w:space="0" w:color="auto"/>
              <w:right w:val="single" w:sz="4" w:space="0" w:color="auto"/>
            </w:tcBorders>
            <w:vAlign w:val="center"/>
          </w:tcPr>
          <w:p w:rsidR="00EB649A" w:rsidRPr="006F1648" w:rsidRDefault="00EB649A" w:rsidP="00B74EBF">
            <w:pPr>
              <w:rPr>
                <w:lang w:eastAsia="zh-CN" w:bidi="hi-IN"/>
              </w:rPr>
            </w:pPr>
          </w:p>
        </w:tc>
        <w:tc>
          <w:tcPr>
            <w:tcW w:w="2085" w:type="dxa"/>
            <w:tcBorders>
              <w:top w:val="single" w:sz="4" w:space="0" w:color="auto"/>
              <w:left w:val="single" w:sz="4" w:space="0" w:color="auto"/>
              <w:bottom w:val="single" w:sz="4" w:space="0" w:color="auto"/>
              <w:right w:val="single" w:sz="4" w:space="0" w:color="auto"/>
            </w:tcBorders>
            <w:vAlign w:val="center"/>
          </w:tcPr>
          <w:p w:rsidR="00EB649A" w:rsidRPr="006F1648" w:rsidRDefault="00EB649A" w:rsidP="00B74EBF">
            <w:pPr>
              <w:rPr>
                <w:lang w:eastAsia="zh-CN" w:bidi="hi-IN"/>
              </w:rPr>
            </w:pPr>
          </w:p>
        </w:tc>
      </w:tr>
      <w:tr w:rsidR="00EB649A" w:rsidRPr="006F1648" w:rsidTr="00EB649A">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EB649A" w:rsidRPr="006F1648" w:rsidRDefault="00EB649A" w:rsidP="00B74EBF">
            <w:pPr>
              <w:rPr>
                <w:lang w:eastAsia="zh-CN" w:bidi="hi-IN"/>
              </w:rPr>
            </w:pPr>
          </w:p>
        </w:tc>
        <w:tc>
          <w:tcPr>
            <w:tcW w:w="4253" w:type="dxa"/>
            <w:gridSpan w:val="2"/>
            <w:tcBorders>
              <w:top w:val="single" w:sz="4" w:space="0" w:color="auto"/>
              <w:left w:val="single" w:sz="4" w:space="0" w:color="auto"/>
              <w:bottom w:val="single" w:sz="4" w:space="0" w:color="auto"/>
              <w:right w:val="single" w:sz="4" w:space="0" w:color="auto"/>
            </w:tcBorders>
            <w:vAlign w:val="center"/>
          </w:tcPr>
          <w:p w:rsidR="00EB649A" w:rsidRPr="006F1648" w:rsidRDefault="00EB649A" w:rsidP="00B74EBF">
            <w:pPr>
              <w:rPr>
                <w:lang w:eastAsia="zh-CN" w:bidi="hi-IN"/>
              </w:rPr>
            </w:pPr>
          </w:p>
        </w:tc>
        <w:tc>
          <w:tcPr>
            <w:tcW w:w="1923" w:type="dxa"/>
            <w:tcBorders>
              <w:top w:val="single" w:sz="4" w:space="0" w:color="auto"/>
              <w:left w:val="single" w:sz="4" w:space="0" w:color="auto"/>
              <w:bottom w:val="single" w:sz="4" w:space="0" w:color="auto"/>
              <w:right w:val="single" w:sz="4" w:space="0" w:color="auto"/>
            </w:tcBorders>
            <w:vAlign w:val="center"/>
          </w:tcPr>
          <w:p w:rsidR="00EB649A" w:rsidRPr="006F1648" w:rsidRDefault="00EB649A" w:rsidP="00B74EBF">
            <w:pPr>
              <w:rPr>
                <w:lang w:eastAsia="zh-CN" w:bidi="hi-IN"/>
              </w:rPr>
            </w:pPr>
          </w:p>
        </w:tc>
        <w:tc>
          <w:tcPr>
            <w:tcW w:w="1520" w:type="dxa"/>
            <w:tcBorders>
              <w:top w:val="single" w:sz="4" w:space="0" w:color="auto"/>
              <w:left w:val="single" w:sz="4" w:space="0" w:color="auto"/>
              <w:bottom w:val="single" w:sz="4" w:space="0" w:color="auto"/>
              <w:right w:val="single" w:sz="4" w:space="0" w:color="auto"/>
            </w:tcBorders>
            <w:vAlign w:val="center"/>
          </w:tcPr>
          <w:p w:rsidR="00EB649A" w:rsidRPr="006F1648" w:rsidRDefault="00EB649A" w:rsidP="00B74EBF">
            <w:pPr>
              <w:rPr>
                <w:lang w:eastAsia="zh-CN" w:bidi="hi-IN"/>
              </w:rPr>
            </w:pPr>
          </w:p>
        </w:tc>
        <w:tc>
          <w:tcPr>
            <w:tcW w:w="2085" w:type="dxa"/>
            <w:tcBorders>
              <w:top w:val="single" w:sz="4" w:space="0" w:color="auto"/>
              <w:left w:val="single" w:sz="4" w:space="0" w:color="auto"/>
              <w:bottom w:val="single" w:sz="4" w:space="0" w:color="auto"/>
              <w:right w:val="single" w:sz="4" w:space="0" w:color="auto"/>
            </w:tcBorders>
            <w:vAlign w:val="center"/>
          </w:tcPr>
          <w:p w:rsidR="00EB649A" w:rsidRPr="006F1648" w:rsidRDefault="00EB649A" w:rsidP="00B74EBF">
            <w:pPr>
              <w:rPr>
                <w:lang w:eastAsia="zh-CN" w:bidi="hi-IN"/>
              </w:rPr>
            </w:pPr>
          </w:p>
        </w:tc>
      </w:tr>
      <w:tr w:rsidR="00EB649A" w:rsidRPr="006F1648" w:rsidTr="00EB649A">
        <w:trPr>
          <w:jc w:val="center"/>
        </w:trPr>
        <w:tc>
          <w:tcPr>
            <w:tcW w:w="562" w:type="dxa"/>
            <w:tcBorders>
              <w:top w:val="single" w:sz="4" w:space="0" w:color="auto"/>
              <w:left w:val="single" w:sz="4" w:space="0" w:color="auto"/>
              <w:bottom w:val="single" w:sz="4" w:space="0" w:color="auto"/>
              <w:right w:val="single" w:sz="4" w:space="0" w:color="auto"/>
            </w:tcBorders>
            <w:vAlign w:val="center"/>
          </w:tcPr>
          <w:p w:rsidR="00EB649A" w:rsidRPr="006F1648" w:rsidRDefault="00EB649A" w:rsidP="00B74EBF">
            <w:pPr>
              <w:rPr>
                <w:lang w:eastAsia="zh-CN" w:bidi="hi-IN"/>
              </w:rPr>
            </w:pPr>
          </w:p>
        </w:tc>
        <w:tc>
          <w:tcPr>
            <w:tcW w:w="2557" w:type="dxa"/>
            <w:tcBorders>
              <w:top w:val="single" w:sz="4" w:space="0" w:color="auto"/>
              <w:left w:val="single" w:sz="4" w:space="0" w:color="auto"/>
              <w:bottom w:val="single" w:sz="4" w:space="0" w:color="auto"/>
              <w:right w:val="single" w:sz="4" w:space="0" w:color="auto"/>
            </w:tcBorders>
          </w:tcPr>
          <w:p w:rsidR="00EB649A" w:rsidRPr="006F1648" w:rsidRDefault="00EB649A" w:rsidP="00B74EBF">
            <w:pPr>
              <w:rPr>
                <w:lang w:eastAsia="zh-CN" w:bidi="hi-IN"/>
              </w:rPr>
            </w:pPr>
          </w:p>
        </w:tc>
        <w:tc>
          <w:tcPr>
            <w:tcW w:w="5139" w:type="dxa"/>
            <w:gridSpan w:val="3"/>
            <w:tcBorders>
              <w:top w:val="single" w:sz="4" w:space="0" w:color="auto"/>
              <w:left w:val="single" w:sz="4" w:space="0" w:color="auto"/>
              <w:bottom w:val="single" w:sz="4" w:space="0" w:color="auto"/>
              <w:right w:val="single" w:sz="4" w:space="0" w:color="auto"/>
            </w:tcBorders>
            <w:vAlign w:val="center"/>
            <w:hideMark/>
          </w:tcPr>
          <w:p w:rsidR="00EB649A" w:rsidRPr="006F1648" w:rsidRDefault="00EB649A" w:rsidP="00B74EBF">
            <w:pPr>
              <w:rPr>
                <w:lang w:eastAsia="zh-CN" w:bidi="hi-IN"/>
              </w:rPr>
            </w:pPr>
            <w:r w:rsidRPr="006F1648">
              <w:rPr>
                <w:lang w:eastAsia="zh-CN" w:bidi="hi-IN"/>
              </w:rPr>
              <w:t>ИТОГО ___% от цены контракта (но не менее 25%)</w:t>
            </w:r>
          </w:p>
        </w:tc>
        <w:tc>
          <w:tcPr>
            <w:tcW w:w="2085" w:type="dxa"/>
            <w:tcBorders>
              <w:top w:val="single" w:sz="4" w:space="0" w:color="auto"/>
              <w:left w:val="single" w:sz="4" w:space="0" w:color="auto"/>
              <w:bottom w:val="single" w:sz="4" w:space="0" w:color="auto"/>
              <w:right w:val="single" w:sz="4" w:space="0" w:color="auto"/>
            </w:tcBorders>
            <w:vAlign w:val="center"/>
          </w:tcPr>
          <w:p w:rsidR="00EB649A" w:rsidRPr="006F1648" w:rsidRDefault="00EB649A" w:rsidP="00B74EBF">
            <w:pPr>
              <w:rPr>
                <w:lang w:eastAsia="zh-CN" w:bidi="hi-IN"/>
              </w:rPr>
            </w:pPr>
          </w:p>
        </w:tc>
      </w:tr>
    </w:tbl>
    <w:p w:rsidR="00722108" w:rsidRPr="006F1648" w:rsidRDefault="00722108" w:rsidP="00722108">
      <w:pPr>
        <w:rPr>
          <w:sz w:val="20"/>
        </w:rPr>
      </w:pPr>
      <w:r w:rsidRPr="006F1648">
        <w:rPr>
          <w:sz w:val="20"/>
        </w:rPr>
        <w:t xml:space="preserve">* - указывается виды и объемы работ по Объекту, которые Подрядчик обязан выполнить самостоятельно, без привлечения других лиц к исполнению своих обязательств по Контракту, выбираются из видов работ, предусмотренных утвержденной </w:t>
      </w:r>
      <w:hyperlink dor:id="rId38" w:anchor="/document/72009464/entry/11000" w:history="1">
        <w:r w:rsidRPr="006F1648">
          <w:rPr>
            <w:sz w:val="20"/>
            <w:u w:val="single"/>
          </w:rPr>
          <w:t>документацией</w:t>
        </w:r>
      </w:hyperlink>
      <w:r w:rsidRPr="006F1648">
        <w:rPr>
          <w:sz w:val="20"/>
        </w:rPr>
        <w:t>, в соответствии с условиями заключения Контракта, указанными в извещении о проведении закупки</w:t>
      </w:r>
    </w:p>
    <w:p w:rsidR="00EB649A" w:rsidRPr="006F1648" w:rsidRDefault="00EB649A" w:rsidP="00B74EBF">
      <w:r w:rsidRPr="006F1648">
        <w:t>2. Совокупная стоимость работ, выполняемых Подрядчиком самостоятельно, без привлечения других лиц, составляет:</w:t>
      </w:r>
    </w:p>
    <w:p w:rsidR="00EB649A" w:rsidRPr="006F1648" w:rsidRDefault="00EB649A" w:rsidP="00B74EBF">
      <w:r w:rsidRPr="006F1648">
        <w:t>________________ (__________________________________________________) рублей ___ коп.;</w:t>
      </w:r>
    </w:p>
    <w:p w:rsidR="00EB649A" w:rsidRPr="006F1648" w:rsidRDefault="00EB649A" w:rsidP="00502906">
      <w:pPr>
        <w:ind w:firstLine="567"/>
      </w:pPr>
      <w:r w:rsidRPr="006F1648">
        <w:rPr>
          <w:sz w:val="20"/>
        </w:rPr>
        <w:t>(</w:t>
      </w:r>
      <w:proofErr w:type="gramStart"/>
      <w:r w:rsidRPr="006F1648">
        <w:rPr>
          <w:sz w:val="20"/>
        </w:rPr>
        <w:t xml:space="preserve">цифрами)   </w:t>
      </w:r>
      <w:proofErr w:type="gramEnd"/>
      <w:r w:rsidRPr="006F1648">
        <w:rPr>
          <w:sz w:val="20"/>
        </w:rPr>
        <w:t xml:space="preserve">     </w:t>
      </w:r>
      <w:r w:rsidR="00502906" w:rsidRPr="006F1648">
        <w:rPr>
          <w:sz w:val="20"/>
        </w:rPr>
        <w:t xml:space="preserve">  </w:t>
      </w:r>
      <w:r w:rsidRPr="006F1648">
        <w:rPr>
          <w:sz w:val="20"/>
        </w:rPr>
        <w:t xml:space="preserve">    (прописью, но не менее шестидесяти процентов от цены Контракта)</w:t>
      </w:r>
    </w:p>
    <w:p w:rsidR="00EB649A" w:rsidRPr="006F1648" w:rsidRDefault="00EB649A" w:rsidP="00B74EBF"/>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EB649A" w:rsidRPr="006F1648" w:rsidTr="00EB649A">
        <w:tc>
          <w:tcPr>
            <w:tcW w:w="5190" w:type="dxa"/>
            <w:hideMark/>
          </w:tcPr>
          <w:p w:rsidR="00EB649A" w:rsidRPr="006F1648" w:rsidRDefault="00EB649A" w:rsidP="00B74EBF">
            <w:pPr>
              <w:rPr>
                <w:lang w:eastAsia="zh-CN" w:bidi="hi-IN"/>
              </w:rPr>
            </w:pPr>
            <w:r w:rsidRPr="006F1648">
              <w:rPr>
                <w:lang w:eastAsia="zh-CN" w:bidi="hi-IN"/>
              </w:rPr>
              <w:t>Государственный заказчик:</w:t>
            </w:r>
          </w:p>
          <w:p w:rsidR="00EB649A" w:rsidRPr="006F1648" w:rsidRDefault="003406DE" w:rsidP="00B74EBF">
            <w:pPr>
              <w:rPr>
                <w:lang w:eastAsia="zh-CN" w:bidi="hi-IN"/>
              </w:rPr>
            </w:pPr>
            <w:r w:rsidRPr="006F1648">
              <w:rPr>
                <w:lang w:eastAsia="zh-CN" w:bidi="hi-IN"/>
              </w:rPr>
              <w:t>Директор по строительству</w:t>
            </w:r>
          </w:p>
          <w:p w:rsidR="00EB649A" w:rsidRPr="006F1648" w:rsidRDefault="00EB649A" w:rsidP="00B74EBF">
            <w:pPr>
              <w:rPr>
                <w:lang w:eastAsia="zh-CN" w:bidi="hi-IN"/>
              </w:rPr>
            </w:pPr>
          </w:p>
          <w:p w:rsidR="00EB649A" w:rsidRPr="006F1648" w:rsidRDefault="00EB649A" w:rsidP="00B74EBF">
            <w:pPr>
              <w:rPr>
                <w:u w:val="single"/>
                <w:lang w:eastAsia="zh-CN" w:bidi="hi-IN"/>
              </w:rPr>
            </w:pPr>
            <w:r w:rsidRPr="006F1648">
              <w:rPr>
                <w:lang w:eastAsia="zh-CN" w:bidi="hi-IN"/>
              </w:rPr>
              <w:t>_________________/</w:t>
            </w:r>
            <w:r w:rsidR="00CA2616" w:rsidRPr="006F1648">
              <w:rPr>
                <w:lang w:eastAsia="zh-CN" w:bidi="hi-IN"/>
              </w:rPr>
              <w:t>____________________</w:t>
            </w:r>
          </w:p>
          <w:p w:rsidR="00EB649A" w:rsidRPr="006F1648" w:rsidRDefault="00EB649A" w:rsidP="00B74EBF">
            <w:pPr>
              <w:rPr>
                <w:lang w:eastAsia="zh-CN" w:bidi="hi-IN"/>
              </w:rPr>
            </w:pPr>
            <w:r w:rsidRPr="006F1648">
              <w:rPr>
                <w:lang w:eastAsia="zh-CN" w:bidi="hi-IN"/>
              </w:rPr>
              <w:t xml:space="preserve">         (</w:t>
            </w:r>
            <w:proofErr w:type="gramStart"/>
            <w:r w:rsidRPr="006F1648">
              <w:rPr>
                <w:lang w:eastAsia="zh-CN" w:bidi="hi-IN"/>
              </w:rPr>
              <w:t xml:space="preserve">подпись)   </w:t>
            </w:r>
            <w:proofErr w:type="gramEnd"/>
            <w:r w:rsidRPr="006F1648">
              <w:rPr>
                <w:lang w:eastAsia="zh-CN" w:bidi="hi-IN"/>
              </w:rPr>
              <w:t xml:space="preserve">        (расшифровка подписи)</w:t>
            </w:r>
          </w:p>
          <w:p w:rsidR="00EB649A" w:rsidRPr="006F1648" w:rsidRDefault="00EB649A" w:rsidP="00B74EBF">
            <w:pPr>
              <w:rPr>
                <w:lang w:eastAsia="zh-CN" w:bidi="hi-IN"/>
              </w:rPr>
            </w:pPr>
            <w:proofErr w:type="spellStart"/>
            <w:r w:rsidRPr="006F1648">
              <w:rPr>
                <w:lang w:eastAsia="zh-CN" w:bidi="hi-IN"/>
              </w:rPr>
              <w:t>мп</w:t>
            </w:r>
            <w:proofErr w:type="spellEnd"/>
          </w:p>
        </w:tc>
        <w:tc>
          <w:tcPr>
            <w:tcW w:w="5016" w:type="dxa"/>
          </w:tcPr>
          <w:p w:rsidR="00EB649A" w:rsidRPr="006F1648" w:rsidRDefault="00EB649A" w:rsidP="00B74EBF">
            <w:pPr>
              <w:rPr>
                <w:lang w:eastAsia="zh-CN" w:bidi="hi-IN"/>
              </w:rPr>
            </w:pPr>
            <w:r w:rsidRPr="006F1648">
              <w:rPr>
                <w:lang w:eastAsia="zh-CN" w:bidi="hi-IN"/>
              </w:rPr>
              <w:t>Подрядчик:</w:t>
            </w:r>
          </w:p>
          <w:p w:rsidR="00EB649A" w:rsidRPr="006F1648" w:rsidRDefault="00EB649A" w:rsidP="00B74EBF">
            <w:pPr>
              <w:rPr>
                <w:lang w:eastAsia="zh-CN" w:bidi="hi-IN"/>
              </w:rPr>
            </w:pPr>
          </w:p>
          <w:p w:rsidR="00EB649A" w:rsidRPr="006F1648" w:rsidRDefault="00EB649A" w:rsidP="00B74EBF">
            <w:pPr>
              <w:rPr>
                <w:lang w:eastAsia="zh-CN" w:bidi="hi-IN"/>
              </w:rPr>
            </w:pPr>
          </w:p>
          <w:p w:rsidR="00EB649A" w:rsidRPr="006F1648" w:rsidRDefault="00EB649A" w:rsidP="00B74EBF">
            <w:pPr>
              <w:rPr>
                <w:u w:val="single"/>
                <w:lang w:eastAsia="zh-CN" w:bidi="hi-IN"/>
              </w:rPr>
            </w:pPr>
            <w:r w:rsidRPr="006F1648">
              <w:rPr>
                <w:lang w:eastAsia="zh-CN" w:bidi="hi-IN"/>
              </w:rPr>
              <w:t>_________________/ ____________________</w:t>
            </w:r>
          </w:p>
          <w:p w:rsidR="00EB649A" w:rsidRPr="006F1648" w:rsidRDefault="00EB649A" w:rsidP="00B74EBF">
            <w:pPr>
              <w:rPr>
                <w:lang w:eastAsia="zh-CN" w:bidi="hi-IN"/>
              </w:rPr>
            </w:pPr>
            <w:r w:rsidRPr="006F1648">
              <w:rPr>
                <w:lang w:eastAsia="zh-CN" w:bidi="hi-IN"/>
              </w:rPr>
              <w:t xml:space="preserve">         (</w:t>
            </w:r>
            <w:proofErr w:type="gramStart"/>
            <w:r w:rsidRPr="006F1648">
              <w:rPr>
                <w:lang w:eastAsia="zh-CN" w:bidi="hi-IN"/>
              </w:rPr>
              <w:t xml:space="preserve">подпись)   </w:t>
            </w:r>
            <w:proofErr w:type="gramEnd"/>
            <w:r w:rsidRPr="006F1648">
              <w:rPr>
                <w:lang w:eastAsia="zh-CN" w:bidi="hi-IN"/>
              </w:rPr>
              <w:t xml:space="preserve">      (расшифровка подписи)</w:t>
            </w:r>
          </w:p>
          <w:p w:rsidR="00EB649A" w:rsidRPr="006F1648" w:rsidRDefault="00EB649A" w:rsidP="00B74EBF">
            <w:pPr>
              <w:rPr>
                <w:lang w:eastAsia="zh-CN" w:bidi="hi-IN"/>
              </w:rPr>
            </w:pPr>
            <w:proofErr w:type="spellStart"/>
            <w:r w:rsidRPr="006F1648">
              <w:rPr>
                <w:lang w:eastAsia="zh-CN" w:bidi="hi-IN"/>
              </w:rPr>
              <w:t>мп</w:t>
            </w:r>
            <w:proofErr w:type="spellEnd"/>
          </w:p>
        </w:tc>
      </w:tr>
    </w:tbl>
    <w:p w:rsidR="00EB649A" w:rsidRPr="006F1648" w:rsidRDefault="00EB649A" w:rsidP="00B74EBF">
      <w:r w:rsidRPr="006F1648">
        <w:t>__________________________________________________________________</w:t>
      </w:r>
    </w:p>
    <w:p w:rsidR="00EB649A" w:rsidRPr="006F1648" w:rsidRDefault="00EB649A" w:rsidP="00B74EBF">
      <w:r w:rsidRPr="006F1648">
        <w:t>Окончание формы</w:t>
      </w:r>
    </w:p>
    <w:p w:rsidR="00EB649A" w:rsidRPr="006F1648" w:rsidRDefault="00EB649A" w:rsidP="00B74EBF"/>
    <w:tbl>
      <w:tblPr>
        <w:tblpPr w:leftFromText="180" w:rightFromText="180" w:vertAnchor="text" w:horzAnchor="margin" w:tblpXSpec="center" w:tblpY="14"/>
        <w:tblW w:w="10349" w:type="dxa"/>
        <w:tblLook w:val="04A0" w:firstRow="1" w:lastRow="0" w:firstColumn="1" w:lastColumn="0" w:noHBand="0" w:noVBand="1"/>
      </w:tblPr>
      <w:tblGrid>
        <w:gridCol w:w="5070"/>
        <w:gridCol w:w="5279"/>
      </w:tblGrid>
      <w:tr w:rsidR="00EB649A" w:rsidRPr="006F1648" w:rsidTr="00EB649A">
        <w:trPr>
          <w:trHeight w:val="416"/>
        </w:trPr>
        <w:tc>
          <w:tcPr>
            <w:tcW w:w="5070" w:type="dxa"/>
            <w:hideMark/>
          </w:tcPr>
          <w:p w:rsidR="00EB649A" w:rsidRPr="006F1648" w:rsidRDefault="00EB649A" w:rsidP="00B74EBF">
            <w:pPr>
              <w:rPr>
                <w:lang w:eastAsia="zh-CN" w:bidi="hi-IN"/>
              </w:rPr>
            </w:pPr>
            <w:r w:rsidRPr="006F1648">
              <w:rPr>
                <w:lang w:eastAsia="zh-CN" w:bidi="hi-IN"/>
              </w:rPr>
              <w:t>Государственный заказчик:</w:t>
            </w:r>
          </w:p>
          <w:p w:rsidR="00EB649A" w:rsidRPr="006F1648" w:rsidRDefault="00AB4CAE" w:rsidP="00B74EBF">
            <w:pPr>
              <w:rPr>
                <w:lang w:eastAsia="zh-CN" w:bidi="hi-IN"/>
              </w:rPr>
            </w:pPr>
            <w:r w:rsidRPr="006F1648">
              <w:rPr>
                <w:lang w:eastAsia="zh-CN" w:bidi="hi-IN"/>
              </w:rPr>
              <w:t>Д</w:t>
            </w:r>
            <w:r w:rsidR="00EB649A" w:rsidRPr="006F1648">
              <w:rPr>
                <w:lang w:eastAsia="zh-CN" w:bidi="hi-IN"/>
              </w:rPr>
              <w:t>иректор</w:t>
            </w:r>
            <w:r w:rsidRPr="006F1648">
              <w:rPr>
                <w:lang w:eastAsia="zh-CN" w:bidi="hi-IN"/>
              </w:rPr>
              <w:t xml:space="preserve"> по строительству</w:t>
            </w:r>
          </w:p>
          <w:p w:rsidR="00EB649A" w:rsidRPr="006F1648" w:rsidRDefault="00EB649A" w:rsidP="00B74EBF">
            <w:pPr>
              <w:rPr>
                <w:lang w:eastAsia="zh-CN" w:bidi="hi-IN"/>
              </w:rPr>
            </w:pPr>
          </w:p>
          <w:p w:rsidR="00EB649A" w:rsidRPr="006F1648" w:rsidRDefault="00EB649A" w:rsidP="00B74EBF">
            <w:pPr>
              <w:rPr>
                <w:u w:val="single"/>
                <w:lang w:eastAsia="zh-CN" w:bidi="hi-IN"/>
              </w:rPr>
            </w:pPr>
            <w:r w:rsidRPr="006F1648">
              <w:rPr>
                <w:lang w:eastAsia="zh-CN" w:bidi="hi-IN"/>
              </w:rPr>
              <w:t>_________________/</w:t>
            </w:r>
            <w:r w:rsidR="00AB4CAE" w:rsidRPr="006F1648">
              <w:rPr>
                <w:lang w:eastAsia="zh-CN" w:bidi="hi-IN"/>
              </w:rPr>
              <w:t>Э.Г. Щеголев</w:t>
            </w:r>
          </w:p>
          <w:p w:rsidR="00EB649A" w:rsidRPr="006F1648" w:rsidRDefault="00EB649A" w:rsidP="00B74EBF">
            <w:pPr>
              <w:rPr>
                <w:lang w:eastAsia="zh-CN" w:bidi="hi-IN"/>
              </w:rPr>
            </w:pPr>
            <w:r w:rsidRPr="006F1648">
              <w:rPr>
                <w:lang w:eastAsia="zh-CN" w:bidi="hi-IN"/>
              </w:rPr>
              <w:t xml:space="preserve">         (</w:t>
            </w:r>
            <w:proofErr w:type="gramStart"/>
            <w:r w:rsidRPr="006F1648">
              <w:rPr>
                <w:lang w:eastAsia="zh-CN" w:bidi="hi-IN"/>
              </w:rPr>
              <w:t xml:space="preserve">подпись)   </w:t>
            </w:r>
            <w:proofErr w:type="gramEnd"/>
            <w:r w:rsidRPr="006F1648">
              <w:rPr>
                <w:lang w:eastAsia="zh-CN" w:bidi="hi-IN"/>
              </w:rPr>
              <w:t xml:space="preserve">        (расшифровка подписи)</w:t>
            </w:r>
          </w:p>
          <w:p w:rsidR="00EB649A" w:rsidRPr="006F1648" w:rsidRDefault="00EB649A" w:rsidP="00B74EBF">
            <w:pPr>
              <w:rPr>
                <w:lang w:eastAsia="zh-CN" w:bidi="hi-IN"/>
              </w:rPr>
            </w:pPr>
            <w:proofErr w:type="spellStart"/>
            <w:r w:rsidRPr="006F1648">
              <w:rPr>
                <w:lang w:eastAsia="zh-CN" w:bidi="hi-IN"/>
              </w:rPr>
              <w:t>мп</w:t>
            </w:r>
            <w:proofErr w:type="spellEnd"/>
          </w:p>
        </w:tc>
        <w:tc>
          <w:tcPr>
            <w:tcW w:w="5279" w:type="dxa"/>
          </w:tcPr>
          <w:p w:rsidR="00EB649A" w:rsidRPr="006F1648" w:rsidRDefault="00EB649A" w:rsidP="00B74EBF">
            <w:pPr>
              <w:rPr>
                <w:lang w:eastAsia="zh-CN" w:bidi="hi-IN"/>
              </w:rPr>
            </w:pPr>
            <w:r w:rsidRPr="006F1648">
              <w:rPr>
                <w:lang w:eastAsia="zh-CN" w:bidi="hi-IN"/>
              </w:rPr>
              <w:t>Подрядчик:</w:t>
            </w:r>
          </w:p>
          <w:p w:rsidR="00EB649A" w:rsidRPr="006F1648" w:rsidRDefault="00502906" w:rsidP="00B74EBF">
            <w:pPr>
              <w:rPr>
                <w:lang w:eastAsia="zh-CN" w:bidi="hi-IN"/>
              </w:rPr>
            </w:pPr>
            <w:r w:rsidRPr="006F1648">
              <w:rPr>
                <w:lang w:eastAsia="zh-CN" w:bidi="hi-IN"/>
              </w:rPr>
              <w:t>________________________________________</w:t>
            </w:r>
          </w:p>
          <w:p w:rsidR="00EB649A" w:rsidRPr="006F1648" w:rsidRDefault="00EB649A" w:rsidP="00B74EBF">
            <w:pPr>
              <w:rPr>
                <w:lang w:eastAsia="zh-CN" w:bidi="hi-IN"/>
              </w:rPr>
            </w:pPr>
          </w:p>
          <w:p w:rsidR="00CA2616" w:rsidRPr="006F1648" w:rsidRDefault="00CA2616" w:rsidP="00CA2616">
            <w:pPr>
              <w:jc w:val="both"/>
              <w:rPr>
                <w:lang w:eastAsia="zh-CN" w:bidi="hi-IN"/>
              </w:rPr>
            </w:pPr>
            <w:r w:rsidRPr="006F1648">
              <w:rPr>
                <w:lang w:eastAsia="zh-CN" w:bidi="hi-IN"/>
              </w:rPr>
              <w:t>_____</w:t>
            </w:r>
            <w:r w:rsidRPr="006F1648">
              <w:rPr>
                <w:spacing w:val="-3"/>
              </w:rPr>
              <w:t>________________ /</w:t>
            </w:r>
            <w:r w:rsidR="00502906" w:rsidRPr="006F1648">
              <w:rPr>
                <w:spacing w:val="-3"/>
              </w:rPr>
              <w:t>________________</w:t>
            </w:r>
            <w:r w:rsidRPr="006F1648">
              <w:rPr>
                <w:spacing w:val="-3"/>
              </w:rPr>
              <w:t>/</w:t>
            </w:r>
          </w:p>
          <w:p w:rsidR="00EB649A" w:rsidRPr="006F1648" w:rsidRDefault="00EB649A" w:rsidP="00B74EBF">
            <w:pPr>
              <w:rPr>
                <w:lang w:eastAsia="zh-CN" w:bidi="hi-IN"/>
              </w:rPr>
            </w:pPr>
            <w:r w:rsidRPr="006F1648">
              <w:rPr>
                <w:lang w:eastAsia="zh-CN" w:bidi="hi-IN"/>
              </w:rPr>
              <w:t xml:space="preserve">         (</w:t>
            </w:r>
            <w:proofErr w:type="gramStart"/>
            <w:r w:rsidRPr="006F1648">
              <w:rPr>
                <w:lang w:eastAsia="zh-CN" w:bidi="hi-IN"/>
              </w:rPr>
              <w:t xml:space="preserve">подпись)   </w:t>
            </w:r>
            <w:proofErr w:type="gramEnd"/>
            <w:r w:rsidRPr="006F1648">
              <w:rPr>
                <w:lang w:eastAsia="zh-CN" w:bidi="hi-IN"/>
              </w:rPr>
              <w:t xml:space="preserve">      (расшифровка подписи)</w:t>
            </w:r>
          </w:p>
          <w:p w:rsidR="00EB649A" w:rsidRPr="006F1648" w:rsidRDefault="00EB649A" w:rsidP="00B74EBF">
            <w:pPr>
              <w:rPr>
                <w:lang w:eastAsia="zh-CN" w:bidi="hi-IN"/>
              </w:rPr>
            </w:pPr>
            <w:proofErr w:type="spellStart"/>
            <w:r w:rsidRPr="006F1648">
              <w:rPr>
                <w:lang w:eastAsia="zh-CN" w:bidi="hi-IN"/>
              </w:rPr>
              <w:t>мп</w:t>
            </w:r>
            <w:proofErr w:type="spellEnd"/>
          </w:p>
        </w:tc>
      </w:tr>
    </w:tbl>
    <w:p w:rsidR="00EB649A" w:rsidRPr="006F1648" w:rsidRDefault="00EB649A" w:rsidP="00B74EBF">
      <w:pPr>
        <w:rPr>
          <w:vanish/>
        </w:rPr>
      </w:pPr>
    </w:p>
    <w:p w:rsidR="00EB649A" w:rsidRPr="006F1648" w:rsidRDefault="00EB649A" w:rsidP="00B74EBF">
      <w:pPr>
        <w:sectPr w:rsidR="00EB649A" w:rsidRPr="006F1648">
          <w:pgSz w:w="11906" w:h="16838"/>
          <w:pgMar w:top="567" w:right="720" w:bottom="1134" w:left="720" w:header="397" w:footer="431" w:gutter="0"/>
          <w:cols w:space="720"/>
        </w:sectPr>
      </w:pPr>
    </w:p>
    <w:p w:rsidR="00EB649A" w:rsidRPr="006F1648" w:rsidRDefault="006117F0" w:rsidP="00B74EBF">
      <w:pPr>
        <w:jc w:val="right"/>
      </w:pPr>
      <w:r w:rsidRPr="006F1648">
        <w:rPr>
          <w:noProof/>
        </w:rPr>
        <mc:AlternateContent>
          <mc:Choice Requires="wps">
            <w:drawing>
              <wp:anchor distT="72390" distB="72390" distL="72390" distR="72390" simplePos="0" relativeHeight="251671552" behindDoc="0" locked="0" layoutInCell="1" allowOverlap="1">
                <wp:simplePos x="0" y="0"/>
                <wp:positionH relativeFrom="column">
                  <wp:posOffset>6663690</wp:posOffset>
                </wp:positionH>
                <wp:positionV relativeFrom="paragraph">
                  <wp:posOffset>10295255</wp:posOffset>
                </wp:positionV>
                <wp:extent cx="370840" cy="147955"/>
                <wp:effectExtent l="0" t="0" r="0" b="4445"/>
                <wp:wrapNone/>
                <wp:docPr id="34" name="Надпись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137976" w:rsidRDefault="00137976" w:rsidP="00EB64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6" o:spid="_x0000_s1030" type="#_x0000_t202" style="position:absolute;left:0;text-align:left;margin-left:524.7pt;margin-top:810.65pt;width:29.2pt;height:11.65pt;z-index:251671552;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LISwSQIAAF4EAAAOAAAAZHJzL2Uyb0RvYy54bWysVM1u2zAMvg/YOwi6r3YSu02NOkWWrsOA 7gfo9gCKLMfCZFGTlNjdrfe9wt5hhx122yukbzRKTtPs7zLMB4EUqY/kR9Jn532ryEZYJ0GXdHSU UiI0h0rqVUnfvb18MqXEeaYrpkCLkt4IR89njx+ddaYQY2hAVcISBNGu6ExJG+9NkSSON6Jl7giM 0GiswbbMo2pXSWVZh+itSsZpepx0YCtjgQvn8PZiMNJZxK9rwf3runbCE1VSzM3H08ZzGc5kdsaK lWWmkXyXBvuHLFomNQbdQ10wz8jayt+gWsktOKj9EYc2gbqWXMQasJpR+ks11w0zItaC5Dizp8n9 P1j+avPGElmVdJJRolmLPdp+3n7Zft1+3367u737REbHgaXOuAKdrw26+/4p9NjtWLEzV8DfO6Jh 0TC9EnNroWsEqzDLUXiZHDwdcFwAWXYvocJobO0hAvW1bQOFSApBdOzWzb5DoveE4+XkJJ1maOFo GmUnp3keI7Di/rGxzj8X0JIglNTiAERwtrlyPiTDinuXEMuBktWlVCoqdrVcKEs2DIflMn479J/c lCZdSU/zcT7U/1eISXacz7M/QbTS49Qr2ZZ0moYvOLEisPZMV1H2TKpBxpSV3tEYmBs49P2yj32L AQLFS6hukFcLw5DjUqLQgP1ISYcDXlL3Yc2soES90Nib01EWmPRRyfKTMSr20LI8tDDNEaqknpJB XPhhi9bGylWDkYZp0DDHftYycv2Q1S59HOLYgt3ChS051KPXw29h9gMAAP//AwBQSwMEFAAGAAgA AAAhAEfqxrHkAAAADwEAAA8AAABkcnMvZG93bnJldi54bWxMj8FOwzAQRO9I/IO1SNyoncSkEOJU qFKpULnQIiRubrIkEbEdYrdN/76bE9x2dkezb/LFaDp2xMG3ziqIZgIY2tJVra0VfOxWdw/AfNC2 0p2zqOCMHhbF9VWus8qd7Dset6FmFGJ9phU0IfQZ575s0Gg/cz1aun27wehAcqh5NegThZuOx0Kk 3OjW0odG97hssPzZHoyCzTJZbc6f67dXuXb3Qibxb/T1otTtzfj8BCzgGP7MMOETOhTEtHcHW3nW kRbyUZKXpjSOEmCTJxJz6rOfdlKmwIuc/+9RXAAAAP//AwBQSwECLQAUAAYACAAAACEAtoM4kv4A AADhAQAAEwAAAAAAAAAAAAAAAAAAAAAAW0NvbnRlbnRfVHlwZXNdLnhtbFBLAQItABQABgAIAAAA IQA4/SH/1gAAAJQBAAALAAAAAAAAAAAAAAAAAC8BAABfcmVscy8ucmVsc1BLAQItABQABgAIAAAA IQCqLISwSQIAAF4EAAAOAAAAAAAAAAAAAAAAAC4CAABkcnMvZTJvRG9jLnhtbFBLAQItABQABgAI AAAAIQBH6sax5AAAAA8BAAAPAAAAAAAAAAAAAAAAAKMEAABkcnMvZG93bnJldi54bWxQSwUGAAAA AAQABADzAAAAtAUAAAAA " strokecolor="#3465a4">
                <v:textbox>
                  <w:txbxContent>
                    <w:p w:rsidR="00137976" w:rsidRDefault="00137976" w:rsidP="00EB649A"/>
                  </w:txbxContent>
                </v:textbox>
              </v:shape>
            </w:pict>
          </mc:Fallback>
        </mc:AlternateContent>
      </w:r>
      <w:r w:rsidR="00EB649A" w:rsidRPr="006F1648">
        <w:t>Приложение №</w:t>
      </w:r>
      <w:r w:rsidR="00C02EBC" w:rsidRPr="006F1648">
        <w:t>8</w:t>
      </w:r>
    </w:p>
    <w:p w:rsidR="00EB649A" w:rsidRPr="006F1648" w:rsidRDefault="00EB649A" w:rsidP="00B74EBF">
      <w:pPr>
        <w:jc w:val="right"/>
      </w:pPr>
      <w:r w:rsidRPr="006F1648">
        <w:t>к контракту</w:t>
      </w:r>
    </w:p>
    <w:p w:rsidR="00EB649A" w:rsidRPr="006F1648" w:rsidRDefault="00EB649A" w:rsidP="00B74EBF">
      <w:pPr>
        <w:jc w:val="right"/>
      </w:pPr>
      <w:r w:rsidRPr="006F1648">
        <w:t>от «___» ________202</w:t>
      </w:r>
      <w:r w:rsidR="00C02EBC" w:rsidRPr="006F1648">
        <w:t>1</w:t>
      </w:r>
      <w:r w:rsidRPr="006F1648">
        <w:t xml:space="preserve"> г. №______________</w:t>
      </w:r>
    </w:p>
    <w:p w:rsidR="00EB649A" w:rsidRPr="006F1648" w:rsidRDefault="00EB649A" w:rsidP="00B74EBF">
      <w:pPr>
        <w:jc w:val="right"/>
      </w:pPr>
      <w:r w:rsidRPr="006F1648">
        <w:t>ФОРМА</w:t>
      </w:r>
    </w:p>
    <w:p w:rsidR="00EB649A" w:rsidRPr="006F1648" w:rsidRDefault="00EB649A" w:rsidP="00B74EBF">
      <w:pPr>
        <w:jc w:val="center"/>
        <w:rPr>
          <w:b/>
        </w:rPr>
      </w:pPr>
      <w:r w:rsidRPr="006F1648">
        <w:rPr>
          <w:b/>
        </w:rPr>
        <w:t>Недельный график выполнения работ</w:t>
      </w:r>
    </w:p>
    <w:p w:rsidR="00AB4CAE" w:rsidRPr="006F1648" w:rsidRDefault="00EB649A" w:rsidP="00502906">
      <w:pPr>
        <w:spacing w:line="100" w:lineRule="atLeast"/>
        <w:jc w:val="center"/>
        <w:rPr>
          <w:b/>
        </w:rPr>
      </w:pPr>
      <w:r w:rsidRPr="006F1648">
        <w:rPr>
          <w:rFonts w:eastAsia="MS Mincho"/>
          <w:b/>
        </w:rPr>
        <w:t>по объекту:</w:t>
      </w:r>
      <w:r w:rsidRPr="006F1648">
        <w:rPr>
          <w:b/>
        </w:rPr>
        <w:t xml:space="preserve"> «</w:t>
      </w:r>
      <w:r w:rsidR="00137976" w:rsidRPr="006F1648">
        <w:rPr>
          <w:b/>
          <w:bCs/>
          <w:sz w:val="26"/>
          <w:szCs w:val="26"/>
        </w:rPr>
        <w:t>Техническое перевооружение (капитальный ремонт) водопровода, проходящего по улицам поселка ГРЭС от камеры, расположенной по ул.</w:t>
      </w:r>
      <w:r w:rsidR="00137976" w:rsidRPr="006F1648">
        <w:rPr>
          <w:b/>
          <w:bCs/>
          <w:sz w:val="26"/>
          <w:szCs w:val="26"/>
          <w:lang w:val="en-US"/>
        </w:rPr>
        <w:t> </w:t>
      </w:r>
      <w:r w:rsidR="00137976" w:rsidRPr="006F1648">
        <w:rPr>
          <w:b/>
          <w:bCs/>
          <w:sz w:val="26"/>
          <w:szCs w:val="26"/>
        </w:rPr>
        <w:t>Монтажная, до КОС</w:t>
      </w:r>
      <w:r w:rsidR="006330DE" w:rsidRPr="006F1648">
        <w:rPr>
          <w:b/>
          <w:bCs/>
          <w:sz w:val="26"/>
          <w:szCs w:val="26"/>
        </w:rPr>
        <w:t> </w:t>
      </w:r>
      <w:r w:rsidR="00137976" w:rsidRPr="006F1648">
        <w:rPr>
          <w:b/>
          <w:bCs/>
          <w:sz w:val="26"/>
          <w:szCs w:val="26"/>
        </w:rPr>
        <w:t xml:space="preserve">Укромное, с устройством перехода под трассой Таврида и прокладкой трубопровода в охранной зоне реки </w:t>
      </w:r>
      <w:proofErr w:type="spellStart"/>
      <w:r w:rsidR="00137976" w:rsidRPr="006F1648">
        <w:rPr>
          <w:b/>
          <w:bCs/>
          <w:sz w:val="26"/>
          <w:szCs w:val="26"/>
        </w:rPr>
        <w:t>Салгир</w:t>
      </w:r>
      <w:proofErr w:type="spellEnd"/>
      <w:r w:rsidR="00137976" w:rsidRPr="006F1648">
        <w:rPr>
          <w:b/>
          <w:bCs/>
          <w:sz w:val="26"/>
          <w:szCs w:val="26"/>
        </w:rPr>
        <w:t>, (необходимый напор не менее 15</w:t>
      </w:r>
      <w:r w:rsidR="00137976" w:rsidRPr="006F1648">
        <w:rPr>
          <w:b/>
          <w:bCs/>
          <w:sz w:val="26"/>
          <w:szCs w:val="26"/>
          <w:lang w:val="en-US"/>
        </w:rPr>
        <w:t> </w:t>
      </w:r>
      <w:r w:rsidR="00137976" w:rsidRPr="006F1648">
        <w:rPr>
          <w:b/>
          <w:bCs/>
          <w:sz w:val="26"/>
          <w:szCs w:val="26"/>
        </w:rPr>
        <w:t>атм.), с переустройством существующих подключений</w:t>
      </w:r>
      <w:r w:rsidR="00AB4CAE" w:rsidRPr="006F1648">
        <w:rPr>
          <w:b/>
        </w:rPr>
        <w:t>»</w:t>
      </w:r>
    </w:p>
    <w:tbl>
      <w:tblPr>
        <w:tblW w:w="15920" w:type="dxa"/>
        <w:tblLook w:val="04A0" w:firstRow="1" w:lastRow="0" w:firstColumn="1" w:lastColumn="0" w:noHBand="0" w:noVBand="1"/>
      </w:tblPr>
      <w:tblGrid>
        <w:gridCol w:w="163"/>
        <w:gridCol w:w="1126"/>
        <w:gridCol w:w="2432"/>
        <w:gridCol w:w="641"/>
        <w:gridCol w:w="684"/>
        <w:gridCol w:w="954"/>
        <w:gridCol w:w="714"/>
        <w:gridCol w:w="700"/>
        <w:gridCol w:w="632"/>
        <w:gridCol w:w="794"/>
        <w:gridCol w:w="834"/>
        <w:gridCol w:w="883"/>
        <w:gridCol w:w="700"/>
        <w:gridCol w:w="1238"/>
        <w:gridCol w:w="642"/>
        <w:gridCol w:w="695"/>
        <w:gridCol w:w="696"/>
        <w:gridCol w:w="696"/>
        <w:gridCol w:w="52"/>
        <w:gridCol w:w="644"/>
      </w:tblGrid>
      <w:tr w:rsidR="00EB649A" w:rsidRPr="006F1648" w:rsidTr="00EB649A">
        <w:trPr>
          <w:trHeight w:val="630"/>
        </w:trPr>
        <w:tc>
          <w:tcPr>
            <w:tcW w:w="1289"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EB649A" w:rsidRPr="006F1648" w:rsidRDefault="00EB649A" w:rsidP="00B74EBF">
            <w:pPr>
              <w:rPr>
                <w:sz w:val="20"/>
                <w:szCs w:val="20"/>
                <w:lang w:eastAsia="zh-CN" w:bidi="hi-IN"/>
              </w:rPr>
            </w:pPr>
            <w:r w:rsidRPr="006F1648">
              <w:rPr>
                <w:sz w:val="20"/>
                <w:szCs w:val="20"/>
                <w:lang w:eastAsia="zh-CN" w:bidi="hi-IN"/>
              </w:rPr>
              <w:t>Порядковый №</w:t>
            </w:r>
          </w:p>
        </w:tc>
        <w:tc>
          <w:tcPr>
            <w:tcW w:w="2432" w:type="dxa"/>
            <w:vMerge w:val="restart"/>
            <w:tcBorders>
              <w:top w:val="single" w:sz="4" w:space="0" w:color="auto"/>
              <w:left w:val="single" w:sz="4" w:space="0" w:color="auto"/>
              <w:bottom w:val="single" w:sz="4" w:space="0" w:color="auto"/>
              <w:right w:val="single" w:sz="4" w:space="0" w:color="auto"/>
            </w:tcBorders>
            <w:vAlign w:val="center"/>
            <w:hideMark/>
          </w:tcPr>
          <w:p w:rsidR="00EB649A" w:rsidRPr="006F1648" w:rsidRDefault="00EB649A" w:rsidP="00B74EBF">
            <w:pPr>
              <w:rPr>
                <w:sz w:val="20"/>
                <w:szCs w:val="20"/>
                <w:lang w:eastAsia="zh-CN" w:bidi="hi-IN"/>
              </w:rPr>
            </w:pPr>
            <w:r w:rsidRPr="006F1648">
              <w:rPr>
                <w:sz w:val="20"/>
                <w:szCs w:val="20"/>
                <w:lang w:eastAsia="zh-CN" w:bidi="hi-IN"/>
              </w:rPr>
              <w:t>Наименование вида работ</w:t>
            </w:r>
          </w:p>
        </w:tc>
        <w:tc>
          <w:tcPr>
            <w:tcW w:w="641" w:type="dxa"/>
            <w:vMerge w:val="restart"/>
            <w:tcBorders>
              <w:top w:val="single" w:sz="4" w:space="0" w:color="auto"/>
              <w:left w:val="single" w:sz="4" w:space="0" w:color="auto"/>
              <w:bottom w:val="single" w:sz="4" w:space="0" w:color="auto"/>
              <w:right w:val="single" w:sz="4" w:space="0" w:color="auto"/>
            </w:tcBorders>
            <w:vAlign w:val="center"/>
            <w:hideMark/>
          </w:tcPr>
          <w:p w:rsidR="00EB649A" w:rsidRPr="006F1648" w:rsidRDefault="00EB649A" w:rsidP="00B74EBF">
            <w:pPr>
              <w:rPr>
                <w:sz w:val="20"/>
                <w:szCs w:val="20"/>
                <w:lang w:eastAsia="zh-CN" w:bidi="hi-IN"/>
              </w:rPr>
            </w:pPr>
            <w:r w:rsidRPr="006F1648">
              <w:rPr>
                <w:sz w:val="20"/>
                <w:szCs w:val="20"/>
                <w:lang w:eastAsia="zh-CN" w:bidi="hi-IN"/>
              </w:rPr>
              <w:t>Ед. изм.</w:t>
            </w:r>
          </w:p>
        </w:tc>
        <w:tc>
          <w:tcPr>
            <w:tcW w:w="684" w:type="dxa"/>
            <w:vMerge w:val="restart"/>
            <w:tcBorders>
              <w:top w:val="single" w:sz="4" w:space="0" w:color="auto"/>
              <w:left w:val="single" w:sz="4" w:space="0" w:color="auto"/>
              <w:bottom w:val="single" w:sz="4" w:space="0" w:color="auto"/>
              <w:right w:val="single" w:sz="4" w:space="0" w:color="auto"/>
            </w:tcBorders>
            <w:vAlign w:val="center"/>
            <w:hideMark/>
          </w:tcPr>
          <w:p w:rsidR="00EB649A" w:rsidRPr="006F1648" w:rsidRDefault="00EB649A" w:rsidP="00B74EBF">
            <w:pPr>
              <w:rPr>
                <w:sz w:val="20"/>
                <w:szCs w:val="20"/>
                <w:lang w:eastAsia="zh-CN" w:bidi="hi-IN"/>
              </w:rPr>
            </w:pPr>
            <w:r w:rsidRPr="006F1648">
              <w:rPr>
                <w:sz w:val="20"/>
                <w:szCs w:val="20"/>
                <w:lang w:eastAsia="zh-CN" w:bidi="hi-IN"/>
              </w:rPr>
              <w:t>Кол-во</w:t>
            </w:r>
          </w:p>
        </w:tc>
        <w:tc>
          <w:tcPr>
            <w:tcW w:w="1668" w:type="dxa"/>
            <w:gridSpan w:val="2"/>
            <w:tcBorders>
              <w:top w:val="single" w:sz="4" w:space="0" w:color="auto"/>
              <w:left w:val="nil"/>
              <w:bottom w:val="single" w:sz="4" w:space="0" w:color="auto"/>
              <w:right w:val="single" w:sz="4" w:space="0" w:color="auto"/>
            </w:tcBorders>
            <w:vAlign w:val="center"/>
            <w:hideMark/>
          </w:tcPr>
          <w:p w:rsidR="00EB649A" w:rsidRPr="006F1648" w:rsidRDefault="00EB649A" w:rsidP="00B74EBF">
            <w:pPr>
              <w:rPr>
                <w:sz w:val="20"/>
                <w:szCs w:val="20"/>
                <w:lang w:eastAsia="zh-CN" w:bidi="hi-IN"/>
              </w:rPr>
            </w:pPr>
            <w:r w:rsidRPr="006F1648">
              <w:rPr>
                <w:sz w:val="20"/>
                <w:szCs w:val="20"/>
                <w:lang w:eastAsia="zh-CN" w:bidi="hi-IN"/>
              </w:rPr>
              <w:t>Выполнено с начала строительства</w:t>
            </w:r>
          </w:p>
        </w:tc>
        <w:tc>
          <w:tcPr>
            <w:tcW w:w="2960" w:type="dxa"/>
            <w:gridSpan w:val="4"/>
            <w:tcBorders>
              <w:top w:val="single" w:sz="4" w:space="0" w:color="auto"/>
              <w:left w:val="nil"/>
              <w:bottom w:val="single" w:sz="4" w:space="0" w:color="auto"/>
              <w:right w:val="single" w:sz="4" w:space="0" w:color="auto"/>
            </w:tcBorders>
            <w:vAlign w:val="center"/>
            <w:hideMark/>
          </w:tcPr>
          <w:p w:rsidR="00EB649A" w:rsidRPr="006F1648" w:rsidRDefault="00EB649A" w:rsidP="00B74EBF">
            <w:pPr>
              <w:rPr>
                <w:sz w:val="20"/>
                <w:szCs w:val="20"/>
                <w:lang w:eastAsia="zh-CN" w:bidi="hi-IN"/>
              </w:rPr>
            </w:pPr>
            <w:r w:rsidRPr="006F1648">
              <w:rPr>
                <w:sz w:val="20"/>
                <w:szCs w:val="20"/>
                <w:lang w:eastAsia="zh-CN" w:bidi="hi-IN"/>
              </w:rPr>
              <w:t>Задание на месяц</w:t>
            </w:r>
          </w:p>
        </w:tc>
        <w:tc>
          <w:tcPr>
            <w:tcW w:w="1583" w:type="dxa"/>
            <w:gridSpan w:val="2"/>
            <w:tcBorders>
              <w:top w:val="single" w:sz="4" w:space="0" w:color="auto"/>
              <w:left w:val="nil"/>
              <w:bottom w:val="single" w:sz="4" w:space="0" w:color="auto"/>
              <w:right w:val="single" w:sz="4" w:space="0" w:color="auto"/>
            </w:tcBorders>
            <w:vAlign w:val="center"/>
            <w:hideMark/>
          </w:tcPr>
          <w:p w:rsidR="00EB649A" w:rsidRPr="006F1648" w:rsidRDefault="00EB649A" w:rsidP="00B74EBF">
            <w:pPr>
              <w:rPr>
                <w:sz w:val="20"/>
                <w:szCs w:val="20"/>
                <w:lang w:eastAsia="zh-CN" w:bidi="hi-IN"/>
              </w:rPr>
            </w:pPr>
            <w:r w:rsidRPr="006F1648">
              <w:rPr>
                <w:sz w:val="20"/>
                <w:szCs w:val="20"/>
                <w:lang w:eastAsia="zh-CN" w:bidi="hi-IN"/>
              </w:rPr>
              <w:t>Выполнено с начала месяца</w:t>
            </w:r>
          </w:p>
        </w:tc>
        <w:tc>
          <w:tcPr>
            <w:tcW w:w="1238" w:type="dxa"/>
            <w:tcBorders>
              <w:top w:val="single" w:sz="4" w:space="0" w:color="auto"/>
              <w:left w:val="nil"/>
              <w:bottom w:val="single" w:sz="4" w:space="0" w:color="auto"/>
              <w:right w:val="single" w:sz="4" w:space="0" w:color="auto"/>
            </w:tcBorders>
            <w:vAlign w:val="center"/>
            <w:hideMark/>
          </w:tcPr>
          <w:p w:rsidR="00EB649A" w:rsidRPr="006F1648" w:rsidRDefault="00EB649A" w:rsidP="00B74EBF">
            <w:pPr>
              <w:rPr>
                <w:sz w:val="20"/>
                <w:szCs w:val="20"/>
                <w:lang w:eastAsia="zh-CN" w:bidi="hi-IN"/>
              </w:rPr>
            </w:pPr>
            <w:r w:rsidRPr="006F1648">
              <w:rPr>
                <w:sz w:val="20"/>
                <w:szCs w:val="20"/>
                <w:lang w:eastAsia="zh-CN" w:bidi="hi-IN"/>
              </w:rPr>
              <w:t>год, месяц</w:t>
            </w:r>
          </w:p>
        </w:tc>
        <w:tc>
          <w:tcPr>
            <w:tcW w:w="3425" w:type="dxa"/>
            <w:gridSpan w:val="6"/>
            <w:tcBorders>
              <w:top w:val="single" w:sz="4" w:space="0" w:color="auto"/>
              <w:left w:val="nil"/>
              <w:bottom w:val="single" w:sz="4" w:space="0" w:color="auto"/>
              <w:right w:val="single" w:sz="4" w:space="0" w:color="auto"/>
            </w:tcBorders>
            <w:vAlign w:val="center"/>
            <w:hideMark/>
          </w:tcPr>
          <w:p w:rsidR="00EB649A" w:rsidRPr="006F1648" w:rsidRDefault="00EB649A" w:rsidP="00B74EBF">
            <w:pPr>
              <w:rPr>
                <w:sz w:val="20"/>
                <w:szCs w:val="20"/>
                <w:lang w:eastAsia="zh-CN" w:bidi="hi-IN"/>
              </w:rPr>
            </w:pPr>
            <w:r w:rsidRPr="006F1648">
              <w:rPr>
                <w:sz w:val="20"/>
                <w:szCs w:val="20"/>
                <w:lang w:eastAsia="zh-CN" w:bidi="hi-IN"/>
              </w:rPr>
              <w:t>год, месяц</w:t>
            </w:r>
          </w:p>
        </w:tc>
      </w:tr>
      <w:tr w:rsidR="00EB649A" w:rsidRPr="006F1648" w:rsidTr="00EB649A">
        <w:trPr>
          <w:trHeight w:val="7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B649A" w:rsidRPr="006F1648" w:rsidRDefault="00EB649A" w:rsidP="00B74EBF">
            <w:pPr>
              <w:rPr>
                <w:sz w:val="20"/>
                <w:szCs w:val="20"/>
                <w:lang w:eastAsia="zh-CN"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649A" w:rsidRPr="006F1648" w:rsidRDefault="00EB649A" w:rsidP="00B74EBF">
            <w:pPr>
              <w:rPr>
                <w:sz w:val="20"/>
                <w:szCs w:val="20"/>
                <w:lang w:eastAsia="zh-CN"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649A" w:rsidRPr="006F1648" w:rsidRDefault="00EB649A" w:rsidP="00B74EBF">
            <w:pPr>
              <w:rPr>
                <w:sz w:val="20"/>
                <w:szCs w:val="20"/>
                <w:lang w:eastAsia="zh-CN" w:bidi="hi-I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B649A" w:rsidRPr="006F1648" w:rsidRDefault="00EB649A" w:rsidP="00B74EBF">
            <w:pPr>
              <w:rPr>
                <w:sz w:val="20"/>
                <w:szCs w:val="20"/>
                <w:lang w:eastAsia="zh-CN" w:bidi="hi-IN"/>
              </w:rPr>
            </w:pPr>
          </w:p>
        </w:tc>
        <w:tc>
          <w:tcPr>
            <w:tcW w:w="954" w:type="dxa"/>
            <w:tcBorders>
              <w:top w:val="nil"/>
              <w:left w:val="nil"/>
              <w:bottom w:val="single" w:sz="4" w:space="0" w:color="auto"/>
              <w:right w:val="single" w:sz="4" w:space="0" w:color="auto"/>
            </w:tcBorders>
            <w:vAlign w:val="center"/>
            <w:hideMark/>
          </w:tcPr>
          <w:p w:rsidR="00EB649A" w:rsidRPr="006F1648" w:rsidRDefault="00EB649A" w:rsidP="00B74EBF">
            <w:pPr>
              <w:rPr>
                <w:sz w:val="20"/>
                <w:szCs w:val="20"/>
                <w:lang w:eastAsia="zh-CN" w:bidi="hi-IN"/>
              </w:rPr>
            </w:pPr>
            <w:r w:rsidRPr="006F1648">
              <w:rPr>
                <w:sz w:val="20"/>
                <w:szCs w:val="20"/>
                <w:lang w:eastAsia="zh-CN" w:bidi="hi-IN"/>
              </w:rPr>
              <w:t>план</w:t>
            </w:r>
          </w:p>
        </w:tc>
        <w:tc>
          <w:tcPr>
            <w:tcW w:w="714" w:type="dxa"/>
            <w:tcBorders>
              <w:top w:val="nil"/>
              <w:left w:val="nil"/>
              <w:bottom w:val="single" w:sz="4" w:space="0" w:color="auto"/>
              <w:right w:val="single" w:sz="4" w:space="0" w:color="auto"/>
            </w:tcBorders>
            <w:vAlign w:val="center"/>
            <w:hideMark/>
          </w:tcPr>
          <w:p w:rsidR="00EB649A" w:rsidRPr="006F1648" w:rsidRDefault="00EB649A" w:rsidP="00B74EBF">
            <w:pPr>
              <w:rPr>
                <w:sz w:val="20"/>
                <w:szCs w:val="20"/>
                <w:lang w:eastAsia="zh-CN" w:bidi="hi-IN"/>
              </w:rPr>
            </w:pPr>
            <w:r w:rsidRPr="006F1648">
              <w:rPr>
                <w:sz w:val="20"/>
                <w:szCs w:val="20"/>
                <w:lang w:eastAsia="zh-CN" w:bidi="hi-IN"/>
              </w:rPr>
              <w:t>факт</w:t>
            </w:r>
          </w:p>
        </w:tc>
        <w:tc>
          <w:tcPr>
            <w:tcW w:w="700" w:type="dxa"/>
            <w:tcBorders>
              <w:top w:val="nil"/>
              <w:left w:val="nil"/>
              <w:bottom w:val="single" w:sz="4" w:space="0" w:color="auto"/>
              <w:right w:val="single" w:sz="4" w:space="0" w:color="auto"/>
            </w:tcBorders>
            <w:vAlign w:val="center"/>
            <w:hideMark/>
          </w:tcPr>
          <w:p w:rsidR="00EB649A" w:rsidRPr="006F1648" w:rsidRDefault="00EB649A" w:rsidP="00B74EBF">
            <w:pPr>
              <w:rPr>
                <w:sz w:val="20"/>
                <w:szCs w:val="20"/>
                <w:lang w:eastAsia="zh-CN" w:bidi="hi-IN"/>
              </w:rPr>
            </w:pPr>
            <w:r w:rsidRPr="006F1648">
              <w:rPr>
                <w:sz w:val="20"/>
                <w:szCs w:val="20"/>
                <w:lang w:eastAsia="zh-CN" w:bidi="hi-IN"/>
              </w:rPr>
              <w:t>план</w:t>
            </w:r>
          </w:p>
        </w:tc>
        <w:tc>
          <w:tcPr>
            <w:tcW w:w="1426" w:type="dxa"/>
            <w:gridSpan w:val="2"/>
            <w:tcBorders>
              <w:top w:val="nil"/>
              <w:left w:val="nil"/>
              <w:bottom w:val="single" w:sz="4" w:space="0" w:color="auto"/>
              <w:right w:val="single" w:sz="4" w:space="0" w:color="auto"/>
            </w:tcBorders>
            <w:vAlign w:val="center"/>
            <w:hideMark/>
          </w:tcPr>
          <w:p w:rsidR="00EB649A" w:rsidRPr="006F1648" w:rsidRDefault="00EB649A" w:rsidP="00B74EBF">
            <w:pPr>
              <w:rPr>
                <w:sz w:val="20"/>
                <w:szCs w:val="20"/>
                <w:lang w:eastAsia="zh-CN" w:bidi="hi-IN"/>
              </w:rPr>
            </w:pPr>
            <w:r w:rsidRPr="006F1648">
              <w:rPr>
                <w:sz w:val="20"/>
                <w:szCs w:val="20"/>
                <w:lang w:eastAsia="zh-CN" w:bidi="hi-IN"/>
              </w:rPr>
              <w:t>восполнение</w:t>
            </w:r>
          </w:p>
        </w:tc>
        <w:tc>
          <w:tcPr>
            <w:tcW w:w="834" w:type="dxa"/>
            <w:tcBorders>
              <w:top w:val="nil"/>
              <w:left w:val="nil"/>
              <w:bottom w:val="single" w:sz="4" w:space="0" w:color="auto"/>
              <w:right w:val="single" w:sz="4" w:space="0" w:color="auto"/>
            </w:tcBorders>
            <w:noWrap/>
            <w:vAlign w:val="center"/>
            <w:hideMark/>
          </w:tcPr>
          <w:p w:rsidR="00EB649A" w:rsidRPr="006F1648" w:rsidRDefault="00EB649A" w:rsidP="00B74EBF">
            <w:pPr>
              <w:rPr>
                <w:sz w:val="20"/>
                <w:szCs w:val="20"/>
                <w:lang w:eastAsia="zh-CN" w:bidi="hi-IN"/>
              </w:rPr>
            </w:pPr>
            <w:r w:rsidRPr="006F1648">
              <w:rPr>
                <w:sz w:val="20"/>
                <w:szCs w:val="20"/>
                <w:lang w:eastAsia="zh-CN" w:bidi="hi-IN"/>
              </w:rPr>
              <w:t>всего</w:t>
            </w:r>
          </w:p>
        </w:tc>
        <w:tc>
          <w:tcPr>
            <w:tcW w:w="883" w:type="dxa"/>
            <w:tcBorders>
              <w:top w:val="nil"/>
              <w:left w:val="nil"/>
              <w:bottom w:val="single" w:sz="4" w:space="0" w:color="auto"/>
              <w:right w:val="single" w:sz="4" w:space="0" w:color="auto"/>
            </w:tcBorders>
            <w:vAlign w:val="center"/>
            <w:hideMark/>
          </w:tcPr>
          <w:p w:rsidR="00EB649A" w:rsidRPr="006F1648" w:rsidRDefault="00EB649A" w:rsidP="00B74EBF">
            <w:pPr>
              <w:rPr>
                <w:sz w:val="20"/>
                <w:szCs w:val="20"/>
                <w:lang w:eastAsia="zh-CN" w:bidi="hi-IN"/>
              </w:rPr>
            </w:pPr>
            <w:r w:rsidRPr="006F1648">
              <w:rPr>
                <w:sz w:val="20"/>
                <w:szCs w:val="20"/>
                <w:lang w:eastAsia="zh-CN" w:bidi="hi-IN"/>
              </w:rPr>
              <w:t>план</w:t>
            </w:r>
          </w:p>
        </w:tc>
        <w:tc>
          <w:tcPr>
            <w:tcW w:w="700" w:type="dxa"/>
            <w:tcBorders>
              <w:top w:val="nil"/>
              <w:left w:val="nil"/>
              <w:bottom w:val="single" w:sz="4" w:space="0" w:color="auto"/>
              <w:right w:val="single" w:sz="4" w:space="0" w:color="auto"/>
            </w:tcBorders>
            <w:vAlign w:val="center"/>
            <w:hideMark/>
          </w:tcPr>
          <w:p w:rsidR="00EB649A" w:rsidRPr="006F1648" w:rsidRDefault="00EB649A" w:rsidP="00B74EBF">
            <w:pPr>
              <w:rPr>
                <w:sz w:val="20"/>
                <w:szCs w:val="20"/>
                <w:lang w:eastAsia="zh-CN" w:bidi="hi-IN"/>
              </w:rPr>
            </w:pPr>
            <w:r w:rsidRPr="006F1648">
              <w:rPr>
                <w:sz w:val="20"/>
                <w:szCs w:val="20"/>
                <w:lang w:eastAsia="zh-CN" w:bidi="hi-IN"/>
              </w:rPr>
              <w:t>факт</w:t>
            </w:r>
          </w:p>
        </w:tc>
        <w:tc>
          <w:tcPr>
            <w:tcW w:w="1238" w:type="dxa"/>
            <w:tcBorders>
              <w:top w:val="nil"/>
              <w:left w:val="nil"/>
              <w:bottom w:val="single" w:sz="4" w:space="0" w:color="auto"/>
              <w:right w:val="single" w:sz="4" w:space="0" w:color="auto"/>
            </w:tcBorders>
            <w:vAlign w:val="center"/>
            <w:hideMark/>
          </w:tcPr>
          <w:p w:rsidR="00EB649A" w:rsidRPr="006F1648" w:rsidRDefault="00EB649A" w:rsidP="00B74EBF">
            <w:pPr>
              <w:rPr>
                <w:sz w:val="20"/>
                <w:szCs w:val="20"/>
                <w:lang w:eastAsia="zh-CN" w:bidi="hi-IN"/>
              </w:rPr>
            </w:pPr>
            <w:r w:rsidRPr="006F1648">
              <w:rPr>
                <w:sz w:val="20"/>
                <w:szCs w:val="20"/>
                <w:lang w:eastAsia="zh-CN" w:bidi="hi-IN"/>
              </w:rPr>
              <w:t>недели месяца</w:t>
            </w:r>
          </w:p>
        </w:tc>
        <w:tc>
          <w:tcPr>
            <w:tcW w:w="642" w:type="dxa"/>
            <w:tcBorders>
              <w:top w:val="nil"/>
              <w:left w:val="nil"/>
              <w:bottom w:val="single" w:sz="4" w:space="0" w:color="auto"/>
              <w:right w:val="single" w:sz="4" w:space="0" w:color="auto"/>
            </w:tcBorders>
            <w:vAlign w:val="center"/>
            <w:hideMark/>
          </w:tcPr>
          <w:p w:rsidR="00EB649A" w:rsidRPr="006F1648" w:rsidRDefault="00EB649A" w:rsidP="00B74EBF">
            <w:pPr>
              <w:rPr>
                <w:sz w:val="20"/>
                <w:szCs w:val="20"/>
                <w:lang w:eastAsia="zh-CN" w:bidi="hi-IN"/>
              </w:rPr>
            </w:pPr>
            <w:r w:rsidRPr="006F1648">
              <w:rPr>
                <w:sz w:val="20"/>
                <w:szCs w:val="20"/>
                <w:lang w:eastAsia="zh-CN" w:bidi="hi-IN"/>
              </w:rPr>
              <w:t>кн.1</w:t>
            </w:r>
          </w:p>
        </w:tc>
        <w:tc>
          <w:tcPr>
            <w:tcW w:w="695" w:type="dxa"/>
            <w:tcBorders>
              <w:top w:val="nil"/>
              <w:left w:val="nil"/>
              <w:bottom w:val="single" w:sz="4" w:space="0" w:color="auto"/>
              <w:right w:val="single" w:sz="4" w:space="0" w:color="auto"/>
            </w:tcBorders>
            <w:vAlign w:val="center"/>
            <w:hideMark/>
          </w:tcPr>
          <w:p w:rsidR="00EB649A" w:rsidRPr="006F1648" w:rsidRDefault="00EB649A" w:rsidP="00B74EBF">
            <w:pPr>
              <w:rPr>
                <w:sz w:val="20"/>
                <w:szCs w:val="20"/>
                <w:lang w:eastAsia="zh-CN" w:bidi="hi-IN"/>
              </w:rPr>
            </w:pPr>
            <w:r w:rsidRPr="006F1648">
              <w:rPr>
                <w:sz w:val="20"/>
                <w:szCs w:val="20"/>
                <w:lang w:eastAsia="zh-CN" w:bidi="hi-IN"/>
              </w:rPr>
              <w:t>кн.2</w:t>
            </w:r>
          </w:p>
        </w:tc>
        <w:tc>
          <w:tcPr>
            <w:tcW w:w="696" w:type="dxa"/>
            <w:tcBorders>
              <w:top w:val="nil"/>
              <w:left w:val="nil"/>
              <w:bottom w:val="single" w:sz="4" w:space="0" w:color="auto"/>
              <w:right w:val="single" w:sz="4" w:space="0" w:color="auto"/>
            </w:tcBorders>
            <w:vAlign w:val="center"/>
            <w:hideMark/>
          </w:tcPr>
          <w:p w:rsidR="00EB649A" w:rsidRPr="006F1648" w:rsidRDefault="00EB649A" w:rsidP="00B74EBF">
            <w:pPr>
              <w:rPr>
                <w:sz w:val="20"/>
                <w:szCs w:val="20"/>
                <w:lang w:eastAsia="zh-CN" w:bidi="hi-IN"/>
              </w:rPr>
            </w:pPr>
            <w:r w:rsidRPr="006F1648">
              <w:rPr>
                <w:sz w:val="20"/>
                <w:szCs w:val="20"/>
                <w:lang w:eastAsia="zh-CN" w:bidi="hi-IN"/>
              </w:rPr>
              <w:t>кн.3</w:t>
            </w:r>
          </w:p>
        </w:tc>
        <w:tc>
          <w:tcPr>
            <w:tcW w:w="696" w:type="dxa"/>
            <w:tcBorders>
              <w:top w:val="nil"/>
              <w:left w:val="nil"/>
              <w:bottom w:val="single" w:sz="4" w:space="0" w:color="auto"/>
              <w:right w:val="single" w:sz="4" w:space="0" w:color="auto"/>
            </w:tcBorders>
            <w:vAlign w:val="center"/>
            <w:hideMark/>
          </w:tcPr>
          <w:p w:rsidR="00EB649A" w:rsidRPr="006F1648" w:rsidRDefault="00EB649A" w:rsidP="00B74EBF">
            <w:pPr>
              <w:rPr>
                <w:sz w:val="20"/>
                <w:szCs w:val="20"/>
                <w:lang w:eastAsia="zh-CN" w:bidi="hi-IN"/>
              </w:rPr>
            </w:pPr>
            <w:r w:rsidRPr="006F1648">
              <w:rPr>
                <w:sz w:val="20"/>
                <w:szCs w:val="20"/>
                <w:lang w:eastAsia="zh-CN" w:bidi="hi-IN"/>
              </w:rPr>
              <w:t>кн.4</w:t>
            </w:r>
          </w:p>
        </w:tc>
        <w:tc>
          <w:tcPr>
            <w:tcW w:w="696" w:type="dxa"/>
            <w:gridSpan w:val="2"/>
            <w:tcBorders>
              <w:top w:val="nil"/>
              <w:left w:val="nil"/>
              <w:bottom w:val="single" w:sz="4" w:space="0" w:color="auto"/>
              <w:right w:val="single" w:sz="4" w:space="0" w:color="auto"/>
            </w:tcBorders>
            <w:vAlign w:val="center"/>
            <w:hideMark/>
          </w:tcPr>
          <w:p w:rsidR="00EB649A" w:rsidRPr="006F1648" w:rsidRDefault="00EB649A" w:rsidP="00B74EBF">
            <w:pPr>
              <w:rPr>
                <w:sz w:val="20"/>
                <w:szCs w:val="20"/>
                <w:lang w:eastAsia="zh-CN" w:bidi="hi-IN"/>
              </w:rPr>
            </w:pPr>
            <w:r w:rsidRPr="006F1648">
              <w:rPr>
                <w:sz w:val="20"/>
                <w:szCs w:val="20"/>
                <w:lang w:eastAsia="zh-CN" w:bidi="hi-IN"/>
              </w:rPr>
              <w:t>кн.5</w:t>
            </w:r>
          </w:p>
        </w:tc>
      </w:tr>
      <w:tr w:rsidR="00EB649A" w:rsidRPr="006F1648" w:rsidTr="00EB649A">
        <w:trPr>
          <w:trHeight w:val="77"/>
        </w:trPr>
        <w:tc>
          <w:tcPr>
            <w:tcW w:w="1289" w:type="dxa"/>
            <w:gridSpan w:val="2"/>
            <w:tcBorders>
              <w:top w:val="nil"/>
              <w:left w:val="single" w:sz="4" w:space="0" w:color="auto"/>
              <w:bottom w:val="single" w:sz="4" w:space="0" w:color="auto"/>
              <w:right w:val="single" w:sz="4" w:space="0" w:color="auto"/>
            </w:tcBorders>
            <w:vAlign w:val="center"/>
            <w:hideMark/>
          </w:tcPr>
          <w:p w:rsidR="00EB649A" w:rsidRPr="006F1648" w:rsidRDefault="00EB649A" w:rsidP="00B74EBF">
            <w:pPr>
              <w:rPr>
                <w:sz w:val="20"/>
                <w:szCs w:val="20"/>
                <w:lang w:eastAsia="zh-CN" w:bidi="hi-IN"/>
              </w:rPr>
            </w:pPr>
            <w:r w:rsidRPr="006F1648">
              <w:rPr>
                <w:sz w:val="20"/>
                <w:szCs w:val="20"/>
                <w:lang w:eastAsia="zh-CN" w:bidi="hi-IN"/>
              </w:rPr>
              <w:t>1</w:t>
            </w:r>
          </w:p>
        </w:tc>
        <w:tc>
          <w:tcPr>
            <w:tcW w:w="2432" w:type="dxa"/>
            <w:tcBorders>
              <w:top w:val="nil"/>
              <w:left w:val="nil"/>
              <w:bottom w:val="single" w:sz="4" w:space="0" w:color="auto"/>
              <w:right w:val="single" w:sz="4" w:space="0" w:color="auto"/>
            </w:tcBorders>
            <w:vAlign w:val="center"/>
            <w:hideMark/>
          </w:tcPr>
          <w:p w:rsidR="00EB649A" w:rsidRPr="006F1648" w:rsidRDefault="00EB649A" w:rsidP="00B74EBF">
            <w:pPr>
              <w:rPr>
                <w:sz w:val="20"/>
                <w:szCs w:val="20"/>
                <w:lang w:eastAsia="zh-CN" w:bidi="hi-IN"/>
              </w:rPr>
            </w:pPr>
            <w:r w:rsidRPr="006F1648">
              <w:rPr>
                <w:sz w:val="20"/>
                <w:szCs w:val="20"/>
                <w:lang w:eastAsia="zh-CN" w:bidi="hi-IN"/>
              </w:rPr>
              <w:t>2</w:t>
            </w:r>
          </w:p>
        </w:tc>
        <w:tc>
          <w:tcPr>
            <w:tcW w:w="641" w:type="dxa"/>
            <w:tcBorders>
              <w:top w:val="nil"/>
              <w:left w:val="nil"/>
              <w:bottom w:val="single" w:sz="4" w:space="0" w:color="auto"/>
              <w:right w:val="single" w:sz="4" w:space="0" w:color="auto"/>
            </w:tcBorders>
            <w:vAlign w:val="center"/>
            <w:hideMark/>
          </w:tcPr>
          <w:p w:rsidR="00EB649A" w:rsidRPr="006F1648" w:rsidRDefault="00EB649A" w:rsidP="00B74EBF">
            <w:pPr>
              <w:rPr>
                <w:sz w:val="20"/>
                <w:szCs w:val="20"/>
                <w:lang w:eastAsia="zh-CN" w:bidi="hi-IN"/>
              </w:rPr>
            </w:pPr>
            <w:r w:rsidRPr="006F1648">
              <w:rPr>
                <w:sz w:val="20"/>
                <w:szCs w:val="20"/>
                <w:lang w:eastAsia="zh-CN" w:bidi="hi-IN"/>
              </w:rPr>
              <w:t>3</w:t>
            </w:r>
          </w:p>
        </w:tc>
        <w:tc>
          <w:tcPr>
            <w:tcW w:w="684" w:type="dxa"/>
            <w:tcBorders>
              <w:top w:val="nil"/>
              <w:left w:val="nil"/>
              <w:bottom w:val="single" w:sz="4" w:space="0" w:color="auto"/>
              <w:right w:val="single" w:sz="4" w:space="0" w:color="auto"/>
            </w:tcBorders>
            <w:vAlign w:val="center"/>
            <w:hideMark/>
          </w:tcPr>
          <w:p w:rsidR="00EB649A" w:rsidRPr="006F1648" w:rsidRDefault="00EB649A" w:rsidP="00B74EBF">
            <w:pPr>
              <w:rPr>
                <w:sz w:val="20"/>
                <w:szCs w:val="20"/>
                <w:lang w:eastAsia="zh-CN" w:bidi="hi-IN"/>
              </w:rPr>
            </w:pPr>
            <w:r w:rsidRPr="006F1648">
              <w:rPr>
                <w:sz w:val="20"/>
                <w:szCs w:val="20"/>
                <w:lang w:eastAsia="zh-CN" w:bidi="hi-IN"/>
              </w:rPr>
              <w:t>4</w:t>
            </w:r>
          </w:p>
        </w:tc>
        <w:tc>
          <w:tcPr>
            <w:tcW w:w="954" w:type="dxa"/>
            <w:tcBorders>
              <w:top w:val="nil"/>
              <w:left w:val="nil"/>
              <w:bottom w:val="single" w:sz="4" w:space="0" w:color="auto"/>
              <w:right w:val="single" w:sz="4" w:space="0" w:color="auto"/>
            </w:tcBorders>
            <w:vAlign w:val="center"/>
            <w:hideMark/>
          </w:tcPr>
          <w:p w:rsidR="00EB649A" w:rsidRPr="006F1648" w:rsidRDefault="00EB649A" w:rsidP="00B74EBF">
            <w:pPr>
              <w:rPr>
                <w:sz w:val="20"/>
                <w:szCs w:val="20"/>
                <w:lang w:eastAsia="zh-CN" w:bidi="hi-IN"/>
              </w:rPr>
            </w:pPr>
            <w:r w:rsidRPr="006F1648">
              <w:rPr>
                <w:sz w:val="20"/>
                <w:szCs w:val="20"/>
                <w:lang w:eastAsia="zh-CN" w:bidi="hi-IN"/>
              </w:rPr>
              <w:t>5</w:t>
            </w:r>
          </w:p>
        </w:tc>
        <w:tc>
          <w:tcPr>
            <w:tcW w:w="714" w:type="dxa"/>
            <w:tcBorders>
              <w:top w:val="nil"/>
              <w:left w:val="nil"/>
              <w:bottom w:val="single" w:sz="4" w:space="0" w:color="auto"/>
              <w:right w:val="single" w:sz="4" w:space="0" w:color="auto"/>
            </w:tcBorders>
            <w:vAlign w:val="center"/>
            <w:hideMark/>
          </w:tcPr>
          <w:p w:rsidR="00EB649A" w:rsidRPr="006F1648" w:rsidRDefault="00EB649A" w:rsidP="00B74EBF">
            <w:pPr>
              <w:rPr>
                <w:sz w:val="20"/>
                <w:szCs w:val="20"/>
                <w:lang w:eastAsia="zh-CN" w:bidi="hi-IN"/>
              </w:rPr>
            </w:pPr>
            <w:r w:rsidRPr="006F1648">
              <w:rPr>
                <w:sz w:val="20"/>
                <w:szCs w:val="20"/>
                <w:lang w:eastAsia="zh-CN" w:bidi="hi-IN"/>
              </w:rPr>
              <w:t>6</w:t>
            </w:r>
          </w:p>
        </w:tc>
        <w:tc>
          <w:tcPr>
            <w:tcW w:w="700" w:type="dxa"/>
            <w:tcBorders>
              <w:top w:val="nil"/>
              <w:left w:val="nil"/>
              <w:bottom w:val="single" w:sz="4" w:space="0" w:color="auto"/>
              <w:right w:val="single" w:sz="4" w:space="0" w:color="auto"/>
            </w:tcBorders>
            <w:vAlign w:val="center"/>
            <w:hideMark/>
          </w:tcPr>
          <w:p w:rsidR="00EB649A" w:rsidRPr="006F1648" w:rsidRDefault="00EB649A" w:rsidP="00B74EBF">
            <w:pPr>
              <w:rPr>
                <w:sz w:val="20"/>
                <w:szCs w:val="20"/>
                <w:lang w:eastAsia="zh-CN" w:bidi="hi-IN"/>
              </w:rPr>
            </w:pPr>
            <w:r w:rsidRPr="006F1648">
              <w:rPr>
                <w:sz w:val="20"/>
                <w:szCs w:val="20"/>
                <w:lang w:eastAsia="zh-CN" w:bidi="hi-IN"/>
              </w:rPr>
              <w:t>7</w:t>
            </w:r>
          </w:p>
        </w:tc>
        <w:tc>
          <w:tcPr>
            <w:tcW w:w="1426" w:type="dxa"/>
            <w:gridSpan w:val="2"/>
            <w:tcBorders>
              <w:top w:val="nil"/>
              <w:left w:val="nil"/>
              <w:bottom w:val="single" w:sz="4" w:space="0" w:color="auto"/>
              <w:right w:val="single" w:sz="4" w:space="0" w:color="auto"/>
            </w:tcBorders>
            <w:vAlign w:val="center"/>
            <w:hideMark/>
          </w:tcPr>
          <w:p w:rsidR="00EB649A" w:rsidRPr="006F1648" w:rsidRDefault="00EB649A" w:rsidP="00B74EBF">
            <w:pPr>
              <w:rPr>
                <w:sz w:val="20"/>
                <w:szCs w:val="20"/>
                <w:lang w:eastAsia="zh-CN" w:bidi="hi-IN"/>
              </w:rPr>
            </w:pPr>
            <w:r w:rsidRPr="006F1648">
              <w:rPr>
                <w:sz w:val="20"/>
                <w:szCs w:val="20"/>
                <w:lang w:eastAsia="zh-CN" w:bidi="hi-IN"/>
              </w:rPr>
              <w:t>8</w:t>
            </w:r>
          </w:p>
        </w:tc>
        <w:tc>
          <w:tcPr>
            <w:tcW w:w="834" w:type="dxa"/>
            <w:tcBorders>
              <w:top w:val="nil"/>
              <w:left w:val="nil"/>
              <w:bottom w:val="single" w:sz="4" w:space="0" w:color="auto"/>
              <w:right w:val="single" w:sz="4" w:space="0" w:color="auto"/>
            </w:tcBorders>
            <w:vAlign w:val="center"/>
            <w:hideMark/>
          </w:tcPr>
          <w:p w:rsidR="00EB649A" w:rsidRPr="006F1648" w:rsidRDefault="00EB649A" w:rsidP="00B74EBF">
            <w:pPr>
              <w:rPr>
                <w:sz w:val="20"/>
                <w:szCs w:val="20"/>
                <w:lang w:eastAsia="zh-CN" w:bidi="hi-IN"/>
              </w:rPr>
            </w:pPr>
            <w:r w:rsidRPr="006F1648">
              <w:rPr>
                <w:sz w:val="20"/>
                <w:szCs w:val="20"/>
                <w:lang w:eastAsia="zh-CN" w:bidi="hi-IN"/>
              </w:rPr>
              <w:t>9</w:t>
            </w:r>
          </w:p>
        </w:tc>
        <w:tc>
          <w:tcPr>
            <w:tcW w:w="883" w:type="dxa"/>
            <w:tcBorders>
              <w:top w:val="nil"/>
              <w:left w:val="nil"/>
              <w:bottom w:val="single" w:sz="4" w:space="0" w:color="auto"/>
              <w:right w:val="single" w:sz="4" w:space="0" w:color="auto"/>
            </w:tcBorders>
            <w:vAlign w:val="center"/>
            <w:hideMark/>
          </w:tcPr>
          <w:p w:rsidR="00EB649A" w:rsidRPr="006F1648" w:rsidRDefault="00EB649A" w:rsidP="00B74EBF">
            <w:pPr>
              <w:rPr>
                <w:sz w:val="20"/>
                <w:szCs w:val="20"/>
                <w:lang w:eastAsia="zh-CN" w:bidi="hi-IN"/>
              </w:rPr>
            </w:pPr>
            <w:r w:rsidRPr="006F1648">
              <w:rPr>
                <w:sz w:val="20"/>
                <w:szCs w:val="20"/>
                <w:lang w:eastAsia="zh-CN" w:bidi="hi-IN"/>
              </w:rPr>
              <w:t>10</w:t>
            </w:r>
          </w:p>
        </w:tc>
        <w:tc>
          <w:tcPr>
            <w:tcW w:w="700" w:type="dxa"/>
            <w:tcBorders>
              <w:top w:val="nil"/>
              <w:left w:val="nil"/>
              <w:bottom w:val="single" w:sz="4" w:space="0" w:color="auto"/>
              <w:right w:val="single" w:sz="4" w:space="0" w:color="auto"/>
            </w:tcBorders>
            <w:vAlign w:val="center"/>
            <w:hideMark/>
          </w:tcPr>
          <w:p w:rsidR="00EB649A" w:rsidRPr="006F1648" w:rsidRDefault="00EB649A" w:rsidP="00B74EBF">
            <w:pPr>
              <w:rPr>
                <w:sz w:val="20"/>
                <w:szCs w:val="20"/>
                <w:lang w:eastAsia="zh-CN" w:bidi="hi-IN"/>
              </w:rPr>
            </w:pPr>
            <w:r w:rsidRPr="006F1648">
              <w:rPr>
                <w:sz w:val="20"/>
                <w:szCs w:val="20"/>
                <w:lang w:eastAsia="zh-CN" w:bidi="hi-IN"/>
              </w:rPr>
              <w:t>11</w:t>
            </w:r>
          </w:p>
        </w:tc>
        <w:tc>
          <w:tcPr>
            <w:tcW w:w="1238" w:type="dxa"/>
            <w:tcBorders>
              <w:top w:val="nil"/>
              <w:left w:val="nil"/>
              <w:bottom w:val="single" w:sz="4" w:space="0" w:color="auto"/>
              <w:right w:val="single" w:sz="4" w:space="0" w:color="auto"/>
            </w:tcBorders>
            <w:vAlign w:val="center"/>
            <w:hideMark/>
          </w:tcPr>
          <w:p w:rsidR="00EB649A" w:rsidRPr="006F1648" w:rsidRDefault="00EB649A" w:rsidP="00B74EBF">
            <w:pPr>
              <w:rPr>
                <w:sz w:val="20"/>
                <w:szCs w:val="20"/>
                <w:lang w:eastAsia="zh-CN" w:bidi="hi-IN"/>
              </w:rPr>
            </w:pPr>
            <w:r w:rsidRPr="006F1648">
              <w:rPr>
                <w:sz w:val="20"/>
                <w:szCs w:val="20"/>
                <w:lang w:eastAsia="zh-CN" w:bidi="hi-IN"/>
              </w:rPr>
              <w:t>12</w:t>
            </w:r>
          </w:p>
        </w:tc>
        <w:tc>
          <w:tcPr>
            <w:tcW w:w="642" w:type="dxa"/>
            <w:tcBorders>
              <w:top w:val="nil"/>
              <w:left w:val="nil"/>
              <w:bottom w:val="single" w:sz="4" w:space="0" w:color="auto"/>
              <w:right w:val="single" w:sz="4" w:space="0" w:color="auto"/>
            </w:tcBorders>
            <w:vAlign w:val="center"/>
            <w:hideMark/>
          </w:tcPr>
          <w:p w:rsidR="00EB649A" w:rsidRPr="006F1648" w:rsidRDefault="00EB649A" w:rsidP="00B74EBF">
            <w:pPr>
              <w:rPr>
                <w:sz w:val="20"/>
                <w:szCs w:val="20"/>
                <w:lang w:eastAsia="zh-CN" w:bidi="hi-IN"/>
              </w:rPr>
            </w:pPr>
            <w:r w:rsidRPr="006F1648">
              <w:rPr>
                <w:sz w:val="20"/>
                <w:szCs w:val="20"/>
                <w:lang w:eastAsia="zh-CN" w:bidi="hi-IN"/>
              </w:rPr>
              <w:t>13</w:t>
            </w:r>
          </w:p>
        </w:tc>
        <w:tc>
          <w:tcPr>
            <w:tcW w:w="695" w:type="dxa"/>
            <w:tcBorders>
              <w:top w:val="nil"/>
              <w:left w:val="nil"/>
              <w:bottom w:val="single" w:sz="4" w:space="0" w:color="auto"/>
              <w:right w:val="single" w:sz="4" w:space="0" w:color="auto"/>
            </w:tcBorders>
            <w:vAlign w:val="center"/>
            <w:hideMark/>
          </w:tcPr>
          <w:p w:rsidR="00EB649A" w:rsidRPr="006F1648" w:rsidRDefault="00EB649A" w:rsidP="00B74EBF">
            <w:pPr>
              <w:rPr>
                <w:sz w:val="20"/>
                <w:szCs w:val="20"/>
                <w:lang w:eastAsia="zh-CN" w:bidi="hi-IN"/>
              </w:rPr>
            </w:pPr>
            <w:r w:rsidRPr="006F1648">
              <w:rPr>
                <w:sz w:val="20"/>
                <w:szCs w:val="20"/>
                <w:lang w:eastAsia="zh-CN" w:bidi="hi-IN"/>
              </w:rPr>
              <w:t>14</w:t>
            </w:r>
          </w:p>
        </w:tc>
        <w:tc>
          <w:tcPr>
            <w:tcW w:w="696" w:type="dxa"/>
            <w:tcBorders>
              <w:top w:val="nil"/>
              <w:left w:val="nil"/>
              <w:bottom w:val="single" w:sz="4" w:space="0" w:color="auto"/>
              <w:right w:val="single" w:sz="4" w:space="0" w:color="auto"/>
            </w:tcBorders>
            <w:vAlign w:val="center"/>
            <w:hideMark/>
          </w:tcPr>
          <w:p w:rsidR="00EB649A" w:rsidRPr="006F1648" w:rsidRDefault="00EB649A" w:rsidP="00B74EBF">
            <w:pPr>
              <w:rPr>
                <w:sz w:val="20"/>
                <w:szCs w:val="20"/>
                <w:lang w:eastAsia="zh-CN" w:bidi="hi-IN"/>
              </w:rPr>
            </w:pPr>
            <w:r w:rsidRPr="006F1648">
              <w:rPr>
                <w:sz w:val="20"/>
                <w:szCs w:val="20"/>
                <w:lang w:eastAsia="zh-CN" w:bidi="hi-IN"/>
              </w:rPr>
              <w:t>15</w:t>
            </w:r>
          </w:p>
        </w:tc>
        <w:tc>
          <w:tcPr>
            <w:tcW w:w="696" w:type="dxa"/>
            <w:tcBorders>
              <w:top w:val="nil"/>
              <w:left w:val="nil"/>
              <w:bottom w:val="single" w:sz="4" w:space="0" w:color="auto"/>
              <w:right w:val="single" w:sz="4" w:space="0" w:color="auto"/>
            </w:tcBorders>
            <w:vAlign w:val="center"/>
            <w:hideMark/>
          </w:tcPr>
          <w:p w:rsidR="00EB649A" w:rsidRPr="006F1648" w:rsidRDefault="00EB649A" w:rsidP="00B74EBF">
            <w:pPr>
              <w:rPr>
                <w:sz w:val="20"/>
                <w:szCs w:val="20"/>
                <w:lang w:eastAsia="zh-CN" w:bidi="hi-IN"/>
              </w:rPr>
            </w:pPr>
            <w:r w:rsidRPr="006F1648">
              <w:rPr>
                <w:sz w:val="20"/>
                <w:szCs w:val="20"/>
                <w:lang w:eastAsia="zh-CN" w:bidi="hi-IN"/>
              </w:rPr>
              <w:t>16</w:t>
            </w:r>
          </w:p>
        </w:tc>
        <w:tc>
          <w:tcPr>
            <w:tcW w:w="696" w:type="dxa"/>
            <w:gridSpan w:val="2"/>
            <w:tcBorders>
              <w:top w:val="nil"/>
              <w:left w:val="nil"/>
              <w:bottom w:val="single" w:sz="4" w:space="0" w:color="auto"/>
              <w:right w:val="single" w:sz="4" w:space="0" w:color="auto"/>
            </w:tcBorders>
            <w:vAlign w:val="center"/>
            <w:hideMark/>
          </w:tcPr>
          <w:p w:rsidR="00EB649A" w:rsidRPr="006F1648" w:rsidRDefault="00EB649A" w:rsidP="00B74EBF">
            <w:pPr>
              <w:rPr>
                <w:sz w:val="20"/>
                <w:szCs w:val="20"/>
                <w:lang w:eastAsia="zh-CN" w:bidi="hi-IN"/>
              </w:rPr>
            </w:pPr>
            <w:r w:rsidRPr="006F1648">
              <w:rPr>
                <w:sz w:val="20"/>
                <w:szCs w:val="20"/>
                <w:lang w:eastAsia="zh-CN" w:bidi="hi-IN"/>
              </w:rPr>
              <w:t>17</w:t>
            </w:r>
          </w:p>
        </w:tc>
      </w:tr>
      <w:tr w:rsidR="00EB649A" w:rsidRPr="006F1648" w:rsidTr="00EB649A">
        <w:trPr>
          <w:trHeight w:val="77"/>
        </w:trPr>
        <w:tc>
          <w:tcPr>
            <w:tcW w:w="7414" w:type="dxa"/>
            <w:gridSpan w:val="8"/>
            <w:tcBorders>
              <w:top w:val="single" w:sz="4" w:space="0" w:color="auto"/>
              <w:left w:val="single" w:sz="4" w:space="0" w:color="auto"/>
              <w:bottom w:val="single" w:sz="4" w:space="0" w:color="auto"/>
              <w:right w:val="single" w:sz="4" w:space="0" w:color="auto"/>
            </w:tcBorders>
            <w:vAlign w:val="center"/>
            <w:hideMark/>
          </w:tcPr>
          <w:p w:rsidR="00EB649A" w:rsidRPr="006F1648" w:rsidRDefault="00EB649A" w:rsidP="004B7A7E">
            <w:pPr>
              <w:rPr>
                <w:sz w:val="20"/>
                <w:szCs w:val="20"/>
                <w:lang w:eastAsia="zh-CN" w:bidi="hi-IN"/>
              </w:rPr>
            </w:pPr>
            <w:r w:rsidRPr="006F1648">
              <w:rPr>
                <w:sz w:val="20"/>
                <w:szCs w:val="20"/>
                <w:lang w:eastAsia="zh-CN" w:bidi="hi-IN"/>
              </w:rPr>
              <w:t>Объект (подобъект):</w:t>
            </w:r>
          </w:p>
        </w:tc>
        <w:tc>
          <w:tcPr>
            <w:tcW w:w="1426" w:type="dxa"/>
            <w:gridSpan w:val="2"/>
            <w:tcBorders>
              <w:top w:val="nil"/>
              <w:left w:val="nil"/>
              <w:bottom w:val="single" w:sz="4" w:space="0" w:color="auto"/>
              <w:right w:val="single" w:sz="4" w:space="0" w:color="auto"/>
            </w:tcBorders>
            <w:noWrap/>
            <w:vAlign w:val="center"/>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834" w:type="dxa"/>
            <w:tcBorders>
              <w:top w:val="nil"/>
              <w:left w:val="nil"/>
              <w:bottom w:val="single" w:sz="4" w:space="0" w:color="auto"/>
              <w:right w:val="single" w:sz="4" w:space="0" w:color="auto"/>
            </w:tcBorders>
            <w:noWrap/>
            <w:vAlign w:val="center"/>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883" w:type="dxa"/>
            <w:tcBorders>
              <w:top w:val="nil"/>
              <w:left w:val="nil"/>
              <w:bottom w:val="single" w:sz="4" w:space="0" w:color="auto"/>
              <w:right w:val="single" w:sz="4" w:space="0" w:color="auto"/>
            </w:tcBorders>
            <w:noWrap/>
            <w:vAlign w:val="center"/>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700" w:type="dxa"/>
            <w:tcBorders>
              <w:top w:val="nil"/>
              <w:left w:val="nil"/>
              <w:bottom w:val="single" w:sz="4" w:space="0" w:color="auto"/>
              <w:right w:val="single" w:sz="4" w:space="0" w:color="auto"/>
            </w:tcBorders>
            <w:noWrap/>
            <w:vAlign w:val="center"/>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1238" w:type="dxa"/>
            <w:tcBorders>
              <w:top w:val="nil"/>
              <w:left w:val="nil"/>
              <w:bottom w:val="single" w:sz="4" w:space="0" w:color="auto"/>
              <w:right w:val="single" w:sz="4" w:space="0" w:color="auto"/>
            </w:tcBorders>
            <w:noWrap/>
            <w:vAlign w:val="center"/>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642" w:type="dxa"/>
            <w:tcBorders>
              <w:top w:val="nil"/>
              <w:left w:val="nil"/>
              <w:bottom w:val="single" w:sz="4" w:space="0" w:color="auto"/>
              <w:right w:val="single" w:sz="4" w:space="0" w:color="auto"/>
            </w:tcBorders>
            <w:noWrap/>
            <w:vAlign w:val="center"/>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695" w:type="dxa"/>
            <w:tcBorders>
              <w:top w:val="nil"/>
              <w:left w:val="nil"/>
              <w:bottom w:val="single" w:sz="4" w:space="0" w:color="auto"/>
              <w:right w:val="single" w:sz="4" w:space="0" w:color="auto"/>
            </w:tcBorders>
            <w:noWrap/>
            <w:vAlign w:val="center"/>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696" w:type="dxa"/>
            <w:gridSpan w:val="2"/>
            <w:tcBorders>
              <w:top w:val="nil"/>
              <w:left w:val="nil"/>
              <w:bottom w:val="single" w:sz="4" w:space="0" w:color="auto"/>
              <w:right w:val="single" w:sz="4" w:space="0" w:color="auto"/>
            </w:tcBorders>
            <w:noWrap/>
            <w:vAlign w:val="center"/>
            <w:hideMark/>
          </w:tcPr>
          <w:p w:rsidR="00EB649A" w:rsidRPr="006F1648" w:rsidRDefault="00EB649A" w:rsidP="00B74EBF">
            <w:pPr>
              <w:rPr>
                <w:sz w:val="20"/>
                <w:szCs w:val="20"/>
                <w:lang w:eastAsia="zh-CN" w:bidi="hi-IN"/>
              </w:rPr>
            </w:pPr>
            <w:r w:rsidRPr="006F1648">
              <w:rPr>
                <w:sz w:val="20"/>
                <w:szCs w:val="20"/>
                <w:lang w:eastAsia="zh-CN" w:bidi="hi-IN"/>
              </w:rPr>
              <w:t> </w:t>
            </w:r>
          </w:p>
        </w:tc>
      </w:tr>
      <w:tr w:rsidR="00EB649A" w:rsidRPr="006F1648" w:rsidTr="00EB649A">
        <w:trPr>
          <w:trHeight w:val="77"/>
        </w:trPr>
        <w:tc>
          <w:tcPr>
            <w:tcW w:w="1289" w:type="dxa"/>
            <w:gridSpan w:val="2"/>
            <w:vMerge w:val="restart"/>
            <w:tcBorders>
              <w:top w:val="nil"/>
              <w:left w:val="single" w:sz="4" w:space="0" w:color="auto"/>
              <w:bottom w:val="single" w:sz="4" w:space="0" w:color="auto"/>
              <w:right w:val="single" w:sz="4" w:space="0" w:color="auto"/>
            </w:tcBorders>
            <w:vAlign w:val="center"/>
            <w:hideMark/>
          </w:tcPr>
          <w:p w:rsidR="00EB649A" w:rsidRPr="006F1648" w:rsidRDefault="00EB649A" w:rsidP="00B74EBF">
            <w:pPr>
              <w:rPr>
                <w:sz w:val="20"/>
                <w:szCs w:val="20"/>
                <w:lang w:eastAsia="zh-CN" w:bidi="hi-IN"/>
              </w:rPr>
            </w:pPr>
            <w:r w:rsidRPr="006F1648">
              <w:rPr>
                <w:sz w:val="20"/>
                <w:szCs w:val="20"/>
                <w:lang w:eastAsia="zh-CN" w:bidi="hi-IN"/>
              </w:rPr>
              <w:t>1</w:t>
            </w:r>
          </w:p>
        </w:tc>
        <w:tc>
          <w:tcPr>
            <w:tcW w:w="2432" w:type="dxa"/>
            <w:vMerge w:val="restart"/>
            <w:tcBorders>
              <w:top w:val="nil"/>
              <w:left w:val="single" w:sz="4" w:space="0" w:color="auto"/>
              <w:bottom w:val="single" w:sz="4" w:space="0" w:color="auto"/>
              <w:right w:val="single" w:sz="4" w:space="0" w:color="auto"/>
            </w:tcBorders>
            <w:vAlign w:val="center"/>
            <w:hideMark/>
          </w:tcPr>
          <w:p w:rsidR="00EB649A" w:rsidRPr="006F1648" w:rsidRDefault="00EB649A" w:rsidP="00B74EBF">
            <w:pPr>
              <w:rPr>
                <w:sz w:val="20"/>
                <w:szCs w:val="20"/>
                <w:lang w:eastAsia="zh-CN" w:bidi="hi-IN"/>
              </w:rPr>
            </w:pPr>
            <w:r w:rsidRPr="006F1648">
              <w:rPr>
                <w:sz w:val="20"/>
                <w:szCs w:val="20"/>
                <w:lang w:eastAsia="zh-CN" w:bidi="hi-IN"/>
              </w:rPr>
              <w:t>Вид работ</w:t>
            </w:r>
          </w:p>
        </w:tc>
        <w:tc>
          <w:tcPr>
            <w:tcW w:w="641" w:type="dxa"/>
            <w:vMerge w:val="restart"/>
            <w:tcBorders>
              <w:top w:val="nil"/>
              <w:left w:val="single" w:sz="4" w:space="0" w:color="auto"/>
              <w:bottom w:val="single" w:sz="4" w:space="0" w:color="auto"/>
              <w:right w:val="single" w:sz="4" w:space="0" w:color="auto"/>
            </w:tcBorders>
            <w:vAlign w:val="center"/>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684" w:type="dxa"/>
            <w:vMerge w:val="restart"/>
            <w:tcBorders>
              <w:top w:val="nil"/>
              <w:left w:val="single" w:sz="4" w:space="0" w:color="auto"/>
              <w:bottom w:val="single" w:sz="4" w:space="0" w:color="auto"/>
              <w:right w:val="single" w:sz="4" w:space="0" w:color="auto"/>
            </w:tcBorders>
            <w:vAlign w:val="center"/>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954" w:type="dxa"/>
            <w:vMerge w:val="restart"/>
            <w:tcBorders>
              <w:top w:val="nil"/>
              <w:left w:val="single" w:sz="4" w:space="0" w:color="auto"/>
              <w:bottom w:val="single" w:sz="4" w:space="0" w:color="auto"/>
              <w:right w:val="single" w:sz="4" w:space="0" w:color="auto"/>
            </w:tcBorders>
            <w:noWrap/>
            <w:vAlign w:val="center"/>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714" w:type="dxa"/>
            <w:vMerge w:val="restart"/>
            <w:tcBorders>
              <w:top w:val="nil"/>
              <w:left w:val="single" w:sz="4" w:space="0" w:color="auto"/>
              <w:bottom w:val="single" w:sz="4" w:space="0" w:color="auto"/>
              <w:right w:val="single" w:sz="4" w:space="0" w:color="auto"/>
            </w:tcBorders>
            <w:noWrap/>
            <w:vAlign w:val="center"/>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700" w:type="dxa"/>
            <w:vMerge w:val="restart"/>
            <w:tcBorders>
              <w:top w:val="nil"/>
              <w:left w:val="single" w:sz="4" w:space="0" w:color="auto"/>
              <w:bottom w:val="single" w:sz="4" w:space="0" w:color="auto"/>
              <w:right w:val="single" w:sz="4" w:space="0" w:color="auto"/>
            </w:tcBorders>
            <w:noWrap/>
            <w:vAlign w:val="center"/>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1426" w:type="dxa"/>
            <w:gridSpan w:val="2"/>
            <w:vMerge w:val="restart"/>
            <w:tcBorders>
              <w:top w:val="nil"/>
              <w:left w:val="single" w:sz="4" w:space="0" w:color="auto"/>
              <w:bottom w:val="single" w:sz="4" w:space="0" w:color="auto"/>
              <w:right w:val="single" w:sz="4" w:space="0" w:color="auto"/>
            </w:tcBorders>
            <w:noWrap/>
            <w:vAlign w:val="center"/>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834" w:type="dxa"/>
            <w:vMerge w:val="restart"/>
            <w:tcBorders>
              <w:top w:val="nil"/>
              <w:left w:val="single" w:sz="4" w:space="0" w:color="auto"/>
              <w:bottom w:val="single" w:sz="4" w:space="0" w:color="auto"/>
              <w:right w:val="single" w:sz="4" w:space="0" w:color="auto"/>
            </w:tcBorders>
            <w:noWrap/>
            <w:vAlign w:val="center"/>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883" w:type="dxa"/>
            <w:vMerge w:val="restart"/>
            <w:tcBorders>
              <w:top w:val="nil"/>
              <w:left w:val="single" w:sz="4" w:space="0" w:color="auto"/>
              <w:bottom w:val="single" w:sz="4" w:space="0" w:color="auto"/>
              <w:right w:val="single" w:sz="4" w:space="0" w:color="auto"/>
            </w:tcBorders>
            <w:noWrap/>
            <w:vAlign w:val="center"/>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700" w:type="dxa"/>
            <w:vMerge w:val="restart"/>
            <w:tcBorders>
              <w:top w:val="nil"/>
              <w:left w:val="single" w:sz="4" w:space="0" w:color="auto"/>
              <w:bottom w:val="single" w:sz="4" w:space="0" w:color="auto"/>
              <w:right w:val="single" w:sz="4" w:space="0" w:color="auto"/>
            </w:tcBorders>
            <w:noWrap/>
            <w:vAlign w:val="center"/>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1238" w:type="dxa"/>
            <w:tcBorders>
              <w:top w:val="nil"/>
              <w:left w:val="nil"/>
              <w:bottom w:val="single" w:sz="4" w:space="0" w:color="auto"/>
              <w:right w:val="single" w:sz="4" w:space="0" w:color="auto"/>
            </w:tcBorders>
            <w:noWrap/>
            <w:vAlign w:val="center"/>
            <w:hideMark/>
          </w:tcPr>
          <w:p w:rsidR="00EB649A" w:rsidRPr="006F1648" w:rsidRDefault="00EB649A" w:rsidP="00B74EBF">
            <w:pPr>
              <w:rPr>
                <w:sz w:val="20"/>
                <w:szCs w:val="20"/>
                <w:lang w:eastAsia="zh-CN" w:bidi="hi-IN"/>
              </w:rPr>
            </w:pPr>
            <w:r w:rsidRPr="006F1648">
              <w:rPr>
                <w:sz w:val="20"/>
                <w:szCs w:val="20"/>
                <w:lang w:eastAsia="zh-CN" w:bidi="hi-IN"/>
              </w:rPr>
              <w:t>план</w:t>
            </w:r>
          </w:p>
        </w:tc>
        <w:tc>
          <w:tcPr>
            <w:tcW w:w="642" w:type="dxa"/>
            <w:tcBorders>
              <w:top w:val="nil"/>
              <w:left w:val="nil"/>
              <w:bottom w:val="single" w:sz="4" w:space="0" w:color="auto"/>
              <w:right w:val="single" w:sz="4" w:space="0" w:color="auto"/>
            </w:tcBorders>
            <w:noWrap/>
            <w:vAlign w:val="center"/>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695" w:type="dxa"/>
            <w:tcBorders>
              <w:top w:val="nil"/>
              <w:left w:val="nil"/>
              <w:bottom w:val="single" w:sz="4" w:space="0" w:color="auto"/>
              <w:right w:val="single" w:sz="4" w:space="0" w:color="auto"/>
            </w:tcBorders>
            <w:noWrap/>
            <w:vAlign w:val="center"/>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696" w:type="dxa"/>
            <w:gridSpan w:val="2"/>
            <w:tcBorders>
              <w:top w:val="nil"/>
              <w:left w:val="nil"/>
              <w:bottom w:val="single" w:sz="4" w:space="0" w:color="auto"/>
              <w:right w:val="single" w:sz="4" w:space="0" w:color="auto"/>
            </w:tcBorders>
            <w:noWrap/>
            <w:vAlign w:val="center"/>
            <w:hideMark/>
          </w:tcPr>
          <w:p w:rsidR="00EB649A" w:rsidRPr="006F1648" w:rsidRDefault="00EB649A" w:rsidP="00B74EBF">
            <w:pPr>
              <w:rPr>
                <w:sz w:val="20"/>
                <w:szCs w:val="20"/>
                <w:lang w:eastAsia="zh-CN" w:bidi="hi-IN"/>
              </w:rPr>
            </w:pPr>
            <w:r w:rsidRPr="006F1648">
              <w:rPr>
                <w:sz w:val="20"/>
                <w:szCs w:val="20"/>
                <w:lang w:eastAsia="zh-CN" w:bidi="hi-IN"/>
              </w:rPr>
              <w:t> </w:t>
            </w:r>
          </w:p>
        </w:tc>
      </w:tr>
      <w:tr w:rsidR="00EB649A" w:rsidRPr="006F1648" w:rsidTr="00EB649A">
        <w:trPr>
          <w:trHeight w:val="70"/>
        </w:trPr>
        <w:tc>
          <w:tcPr>
            <w:tcW w:w="0" w:type="auto"/>
            <w:gridSpan w:val="2"/>
            <w:vMerge/>
            <w:tcBorders>
              <w:top w:val="nil"/>
              <w:left w:val="single" w:sz="4" w:space="0" w:color="auto"/>
              <w:bottom w:val="single" w:sz="4" w:space="0" w:color="auto"/>
              <w:right w:val="single" w:sz="4" w:space="0" w:color="auto"/>
            </w:tcBorders>
            <w:vAlign w:val="center"/>
            <w:hideMark/>
          </w:tcPr>
          <w:p w:rsidR="00EB649A" w:rsidRPr="006F1648"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6F1648"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6F1648"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6F1648"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6F1648"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6F1648"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6F1648" w:rsidRDefault="00EB649A" w:rsidP="00B74EBF">
            <w:pPr>
              <w:rPr>
                <w:sz w:val="20"/>
                <w:szCs w:val="20"/>
                <w:lang w:eastAsia="zh-CN" w:bidi="hi-IN"/>
              </w:rPr>
            </w:pPr>
          </w:p>
        </w:tc>
        <w:tc>
          <w:tcPr>
            <w:tcW w:w="0" w:type="auto"/>
            <w:gridSpan w:val="2"/>
            <w:vMerge/>
            <w:tcBorders>
              <w:top w:val="nil"/>
              <w:left w:val="single" w:sz="4" w:space="0" w:color="auto"/>
              <w:bottom w:val="single" w:sz="4" w:space="0" w:color="auto"/>
              <w:right w:val="single" w:sz="4" w:space="0" w:color="auto"/>
            </w:tcBorders>
            <w:vAlign w:val="center"/>
            <w:hideMark/>
          </w:tcPr>
          <w:p w:rsidR="00EB649A" w:rsidRPr="006F1648"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6F1648"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6F1648"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6F1648" w:rsidRDefault="00EB649A" w:rsidP="00B74EBF">
            <w:pPr>
              <w:rPr>
                <w:sz w:val="20"/>
                <w:szCs w:val="20"/>
                <w:lang w:eastAsia="zh-CN" w:bidi="hi-IN"/>
              </w:rPr>
            </w:pPr>
          </w:p>
        </w:tc>
        <w:tc>
          <w:tcPr>
            <w:tcW w:w="1238" w:type="dxa"/>
            <w:tcBorders>
              <w:top w:val="nil"/>
              <w:left w:val="nil"/>
              <w:bottom w:val="single" w:sz="4" w:space="0" w:color="auto"/>
              <w:right w:val="single" w:sz="4" w:space="0" w:color="auto"/>
            </w:tcBorders>
            <w:noWrap/>
            <w:vAlign w:val="center"/>
            <w:hideMark/>
          </w:tcPr>
          <w:p w:rsidR="00EB649A" w:rsidRPr="006F1648" w:rsidRDefault="00EB649A" w:rsidP="00B74EBF">
            <w:pPr>
              <w:rPr>
                <w:sz w:val="20"/>
                <w:szCs w:val="20"/>
                <w:lang w:eastAsia="zh-CN" w:bidi="hi-IN"/>
              </w:rPr>
            </w:pPr>
            <w:r w:rsidRPr="006F1648">
              <w:rPr>
                <w:sz w:val="20"/>
                <w:szCs w:val="20"/>
                <w:lang w:eastAsia="zh-CN" w:bidi="hi-IN"/>
              </w:rPr>
              <w:t>факт</w:t>
            </w:r>
          </w:p>
        </w:tc>
        <w:tc>
          <w:tcPr>
            <w:tcW w:w="642" w:type="dxa"/>
            <w:tcBorders>
              <w:top w:val="nil"/>
              <w:left w:val="nil"/>
              <w:bottom w:val="single" w:sz="4" w:space="0" w:color="auto"/>
              <w:right w:val="single" w:sz="4" w:space="0" w:color="auto"/>
            </w:tcBorders>
            <w:noWrap/>
            <w:vAlign w:val="center"/>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695" w:type="dxa"/>
            <w:tcBorders>
              <w:top w:val="nil"/>
              <w:left w:val="nil"/>
              <w:bottom w:val="single" w:sz="4" w:space="0" w:color="auto"/>
              <w:right w:val="single" w:sz="4" w:space="0" w:color="auto"/>
            </w:tcBorders>
            <w:noWrap/>
            <w:vAlign w:val="center"/>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696" w:type="dxa"/>
            <w:gridSpan w:val="2"/>
            <w:tcBorders>
              <w:top w:val="nil"/>
              <w:left w:val="nil"/>
              <w:bottom w:val="single" w:sz="4" w:space="0" w:color="auto"/>
              <w:right w:val="single" w:sz="4" w:space="0" w:color="auto"/>
            </w:tcBorders>
            <w:noWrap/>
            <w:vAlign w:val="center"/>
            <w:hideMark/>
          </w:tcPr>
          <w:p w:rsidR="00EB649A" w:rsidRPr="006F1648" w:rsidRDefault="00EB649A" w:rsidP="00B74EBF">
            <w:pPr>
              <w:rPr>
                <w:sz w:val="20"/>
                <w:szCs w:val="20"/>
                <w:lang w:eastAsia="zh-CN" w:bidi="hi-IN"/>
              </w:rPr>
            </w:pPr>
            <w:r w:rsidRPr="006F1648">
              <w:rPr>
                <w:sz w:val="20"/>
                <w:szCs w:val="20"/>
                <w:lang w:eastAsia="zh-CN" w:bidi="hi-IN"/>
              </w:rPr>
              <w:t> </w:t>
            </w:r>
          </w:p>
        </w:tc>
      </w:tr>
      <w:tr w:rsidR="00EB649A" w:rsidRPr="006F1648" w:rsidTr="00EB649A">
        <w:trPr>
          <w:trHeight w:val="77"/>
        </w:trPr>
        <w:tc>
          <w:tcPr>
            <w:tcW w:w="1289" w:type="dxa"/>
            <w:gridSpan w:val="2"/>
            <w:vMerge w:val="restart"/>
            <w:tcBorders>
              <w:top w:val="nil"/>
              <w:left w:val="single" w:sz="4" w:space="0" w:color="auto"/>
              <w:bottom w:val="single" w:sz="4" w:space="0" w:color="auto"/>
              <w:right w:val="single" w:sz="4" w:space="0" w:color="auto"/>
            </w:tcBorders>
            <w:vAlign w:val="center"/>
            <w:hideMark/>
          </w:tcPr>
          <w:p w:rsidR="00EB649A" w:rsidRPr="006F1648" w:rsidRDefault="00EB649A" w:rsidP="00B74EBF">
            <w:pPr>
              <w:rPr>
                <w:sz w:val="20"/>
                <w:szCs w:val="20"/>
                <w:lang w:eastAsia="zh-CN" w:bidi="hi-IN"/>
              </w:rPr>
            </w:pPr>
            <w:r w:rsidRPr="006F1648">
              <w:rPr>
                <w:sz w:val="20"/>
                <w:szCs w:val="20"/>
                <w:lang w:eastAsia="zh-CN" w:bidi="hi-IN"/>
              </w:rPr>
              <w:t>2</w:t>
            </w:r>
          </w:p>
        </w:tc>
        <w:tc>
          <w:tcPr>
            <w:tcW w:w="2432" w:type="dxa"/>
            <w:vMerge w:val="restart"/>
            <w:tcBorders>
              <w:top w:val="nil"/>
              <w:left w:val="single" w:sz="4" w:space="0" w:color="auto"/>
              <w:bottom w:val="single" w:sz="4" w:space="0" w:color="auto"/>
              <w:right w:val="single" w:sz="4" w:space="0" w:color="auto"/>
            </w:tcBorders>
            <w:vAlign w:val="center"/>
            <w:hideMark/>
          </w:tcPr>
          <w:p w:rsidR="00EB649A" w:rsidRPr="006F1648" w:rsidRDefault="00EB649A" w:rsidP="00B74EBF">
            <w:pPr>
              <w:rPr>
                <w:sz w:val="20"/>
                <w:szCs w:val="20"/>
                <w:lang w:eastAsia="zh-CN" w:bidi="hi-IN"/>
              </w:rPr>
            </w:pPr>
            <w:r w:rsidRPr="006F1648">
              <w:rPr>
                <w:sz w:val="20"/>
                <w:szCs w:val="20"/>
                <w:lang w:eastAsia="zh-CN" w:bidi="hi-IN"/>
              </w:rPr>
              <w:t>Вид работ</w:t>
            </w:r>
          </w:p>
        </w:tc>
        <w:tc>
          <w:tcPr>
            <w:tcW w:w="641" w:type="dxa"/>
            <w:vMerge w:val="restart"/>
            <w:tcBorders>
              <w:top w:val="nil"/>
              <w:left w:val="single" w:sz="4" w:space="0" w:color="auto"/>
              <w:bottom w:val="single" w:sz="4" w:space="0" w:color="auto"/>
              <w:right w:val="single" w:sz="4" w:space="0" w:color="auto"/>
            </w:tcBorders>
            <w:vAlign w:val="center"/>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684" w:type="dxa"/>
            <w:vMerge w:val="restart"/>
            <w:tcBorders>
              <w:top w:val="nil"/>
              <w:left w:val="single" w:sz="4" w:space="0" w:color="auto"/>
              <w:bottom w:val="single" w:sz="4" w:space="0" w:color="auto"/>
              <w:right w:val="single" w:sz="4" w:space="0" w:color="auto"/>
            </w:tcBorders>
            <w:vAlign w:val="center"/>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954" w:type="dxa"/>
            <w:vMerge w:val="restart"/>
            <w:tcBorders>
              <w:top w:val="nil"/>
              <w:left w:val="single" w:sz="4" w:space="0" w:color="auto"/>
              <w:bottom w:val="single" w:sz="4" w:space="0" w:color="auto"/>
              <w:right w:val="single" w:sz="4" w:space="0" w:color="auto"/>
            </w:tcBorders>
            <w:noWrap/>
            <w:vAlign w:val="center"/>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714" w:type="dxa"/>
            <w:vMerge w:val="restart"/>
            <w:tcBorders>
              <w:top w:val="nil"/>
              <w:left w:val="single" w:sz="4" w:space="0" w:color="auto"/>
              <w:bottom w:val="single" w:sz="4" w:space="0" w:color="auto"/>
              <w:right w:val="single" w:sz="4" w:space="0" w:color="auto"/>
            </w:tcBorders>
            <w:noWrap/>
            <w:vAlign w:val="center"/>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700" w:type="dxa"/>
            <w:vMerge w:val="restart"/>
            <w:tcBorders>
              <w:top w:val="nil"/>
              <w:left w:val="single" w:sz="4" w:space="0" w:color="auto"/>
              <w:bottom w:val="single" w:sz="4" w:space="0" w:color="auto"/>
              <w:right w:val="single" w:sz="4" w:space="0" w:color="auto"/>
            </w:tcBorders>
            <w:noWrap/>
            <w:vAlign w:val="center"/>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1426" w:type="dxa"/>
            <w:gridSpan w:val="2"/>
            <w:vMerge w:val="restart"/>
            <w:tcBorders>
              <w:top w:val="nil"/>
              <w:left w:val="single" w:sz="4" w:space="0" w:color="auto"/>
              <w:bottom w:val="single" w:sz="4" w:space="0" w:color="auto"/>
              <w:right w:val="single" w:sz="4" w:space="0" w:color="auto"/>
            </w:tcBorders>
            <w:noWrap/>
            <w:vAlign w:val="center"/>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834" w:type="dxa"/>
            <w:vMerge w:val="restart"/>
            <w:tcBorders>
              <w:top w:val="nil"/>
              <w:left w:val="single" w:sz="4" w:space="0" w:color="auto"/>
              <w:bottom w:val="single" w:sz="4" w:space="0" w:color="auto"/>
              <w:right w:val="single" w:sz="4" w:space="0" w:color="auto"/>
            </w:tcBorders>
            <w:noWrap/>
            <w:vAlign w:val="center"/>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883" w:type="dxa"/>
            <w:vMerge w:val="restart"/>
            <w:tcBorders>
              <w:top w:val="nil"/>
              <w:left w:val="single" w:sz="4" w:space="0" w:color="auto"/>
              <w:bottom w:val="single" w:sz="4" w:space="0" w:color="auto"/>
              <w:right w:val="single" w:sz="4" w:space="0" w:color="auto"/>
            </w:tcBorders>
            <w:noWrap/>
            <w:vAlign w:val="center"/>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700" w:type="dxa"/>
            <w:vMerge w:val="restart"/>
            <w:tcBorders>
              <w:top w:val="nil"/>
              <w:left w:val="single" w:sz="4" w:space="0" w:color="auto"/>
              <w:bottom w:val="single" w:sz="4" w:space="0" w:color="auto"/>
              <w:right w:val="single" w:sz="4" w:space="0" w:color="auto"/>
            </w:tcBorders>
            <w:noWrap/>
            <w:vAlign w:val="center"/>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1238" w:type="dxa"/>
            <w:tcBorders>
              <w:top w:val="nil"/>
              <w:left w:val="nil"/>
              <w:bottom w:val="single" w:sz="4" w:space="0" w:color="auto"/>
              <w:right w:val="single" w:sz="4" w:space="0" w:color="auto"/>
            </w:tcBorders>
            <w:noWrap/>
            <w:vAlign w:val="center"/>
            <w:hideMark/>
          </w:tcPr>
          <w:p w:rsidR="00EB649A" w:rsidRPr="006F1648" w:rsidRDefault="00EB649A" w:rsidP="00B74EBF">
            <w:pPr>
              <w:rPr>
                <w:sz w:val="20"/>
                <w:szCs w:val="20"/>
                <w:lang w:eastAsia="zh-CN" w:bidi="hi-IN"/>
              </w:rPr>
            </w:pPr>
            <w:r w:rsidRPr="006F1648">
              <w:rPr>
                <w:sz w:val="20"/>
                <w:szCs w:val="20"/>
                <w:lang w:eastAsia="zh-CN" w:bidi="hi-IN"/>
              </w:rPr>
              <w:t>план</w:t>
            </w:r>
          </w:p>
        </w:tc>
        <w:tc>
          <w:tcPr>
            <w:tcW w:w="642" w:type="dxa"/>
            <w:tcBorders>
              <w:top w:val="nil"/>
              <w:left w:val="nil"/>
              <w:bottom w:val="single" w:sz="4" w:space="0" w:color="auto"/>
              <w:right w:val="single" w:sz="4" w:space="0" w:color="auto"/>
            </w:tcBorders>
            <w:noWrap/>
            <w:vAlign w:val="center"/>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695" w:type="dxa"/>
            <w:tcBorders>
              <w:top w:val="nil"/>
              <w:left w:val="nil"/>
              <w:bottom w:val="single" w:sz="4" w:space="0" w:color="auto"/>
              <w:right w:val="single" w:sz="4" w:space="0" w:color="auto"/>
            </w:tcBorders>
            <w:noWrap/>
            <w:vAlign w:val="center"/>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696" w:type="dxa"/>
            <w:gridSpan w:val="2"/>
            <w:tcBorders>
              <w:top w:val="nil"/>
              <w:left w:val="nil"/>
              <w:bottom w:val="single" w:sz="4" w:space="0" w:color="auto"/>
              <w:right w:val="single" w:sz="4" w:space="0" w:color="auto"/>
            </w:tcBorders>
            <w:noWrap/>
            <w:vAlign w:val="center"/>
            <w:hideMark/>
          </w:tcPr>
          <w:p w:rsidR="00EB649A" w:rsidRPr="006F1648" w:rsidRDefault="00EB649A" w:rsidP="00B74EBF">
            <w:pPr>
              <w:rPr>
                <w:sz w:val="20"/>
                <w:szCs w:val="20"/>
                <w:lang w:eastAsia="zh-CN" w:bidi="hi-IN"/>
              </w:rPr>
            </w:pPr>
            <w:r w:rsidRPr="006F1648">
              <w:rPr>
                <w:sz w:val="20"/>
                <w:szCs w:val="20"/>
                <w:lang w:eastAsia="zh-CN" w:bidi="hi-IN"/>
              </w:rPr>
              <w:t> </w:t>
            </w:r>
          </w:p>
        </w:tc>
      </w:tr>
      <w:tr w:rsidR="00EB649A" w:rsidRPr="006F1648" w:rsidTr="00EB649A">
        <w:trPr>
          <w:trHeight w:val="70"/>
        </w:trPr>
        <w:tc>
          <w:tcPr>
            <w:tcW w:w="0" w:type="auto"/>
            <w:gridSpan w:val="2"/>
            <w:vMerge/>
            <w:tcBorders>
              <w:top w:val="nil"/>
              <w:left w:val="single" w:sz="4" w:space="0" w:color="auto"/>
              <w:bottom w:val="single" w:sz="4" w:space="0" w:color="auto"/>
              <w:right w:val="single" w:sz="4" w:space="0" w:color="auto"/>
            </w:tcBorders>
            <w:vAlign w:val="center"/>
            <w:hideMark/>
          </w:tcPr>
          <w:p w:rsidR="00EB649A" w:rsidRPr="006F1648"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6F1648"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6F1648"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6F1648"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6F1648"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6F1648"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6F1648" w:rsidRDefault="00EB649A" w:rsidP="00B74EBF">
            <w:pPr>
              <w:rPr>
                <w:sz w:val="20"/>
                <w:szCs w:val="20"/>
                <w:lang w:eastAsia="zh-CN" w:bidi="hi-IN"/>
              </w:rPr>
            </w:pPr>
          </w:p>
        </w:tc>
        <w:tc>
          <w:tcPr>
            <w:tcW w:w="0" w:type="auto"/>
            <w:gridSpan w:val="2"/>
            <w:vMerge/>
            <w:tcBorders>
              <w:top w:val="nil"/>
              <w:left w:val="single" w:sz="4" w:space="0" w:color="auto"/>
              <w:bottom w:val="single" w:sz="4" w:space="0" w:color="auto"/>
              <w:right w:val="single" w:sz="4" w:space="0" w:color="auto"/>
            </w:tcBorders>
            <w:vAlign w:val="center"/>
            <w:hideMark/>
          </w:tcPr>
          <w:p w:rsidR="00EB649A" w:rsidRPr="006F1648"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6F1648"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6F1648"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6F1648" w:rsidRDefault="00EB649A" w:rsidP="00B74EBF">
            <w:pPr>
              <w:rPr>
                <w:sz w:val="20"/>
                <w:szCs w:val="20"/>
                <w:lang w:eastAsia="zh-CN" w:bidi="hi-IN"/>
              </w:rPr>
            </w:pPr>
          </w:p>
        </w:tc>
        <w:tc>
          <w:tcPr>
            <w:tcW w:w="1238" w:type="dxa"/>
            <w:tcBorders>
              <w:top w:val="nil"/>
              <w:left w:val="nil"/>
              <w:bottom w:val="single" w:sz="4" w:space="0" w:color="auto"/>
              <w:right w:val="single" w:sz="4" w:space="0" w:color="auto"/>
            </w:tcBorders>
            <w:noWrap/>
            <w:vAlign w:val="center"/>
            <w:hideMark/>
          </w:tcPr>
          <w:p w:rsidR="00EB649A" w:rsidRPr="006F1648" w:rsidRDefault="00EB649A" w:rsidP="00B74EBF">
            <w:pPr>
              <w:rPr>
                <w:sz w:val="20"/>
                <w:szCs w:val="20"/>
                <w:lang w:eastAsia="zh-CN" w:bidi="hi-IN"/>
              </w:rPr>
            </w:pPr>
            <w:r w:rsidRPr="006F1648">
              <w:rPr>
                <w:sz w:val="20"/>
                <w:szCs w:val="20"/>
                <w:lang w:eastAsia="zh-CN" w:bidi="hi-IN"/>
              </w:rPr>
              <w:t>факт</w:t>
            </w:r>
          </w:p>
        </w:tc>
        <w:tc>
          <w:tcPr>
            <w:tcW w:w="642" w:type="dxa"/>
            <w:tcBorders>
              <w:top w:val="nil"/>
              <w:left w:val="nil"/>
              <w:bottom w:val="single" w:sz="4" w:space="0" w:color="auto"/>
              <w:right w:val="single" w:sz="4" w:space="0" w:color="auto"/>
            </w:tcBorders>
            <w:noWrap/>
            <w:vAlign w:val="center"/>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695" w:type="dxa"/>
            <w:tcBorders>
              <w:top w:val="nil"/>
              <w:left w:val="nil"/>
              <w:bottom w:val="single" w:sz="4" w:space="0" w:color="auto"/>
              <w:right w:val="single" w:sz="4" w:space="0" w:color="auto"/>
            </w:tcBorders>
            <w:noWrap/>
            <w:vAlign w:val="center"/>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696" w:type="dxa"/>
            <w:gridSpan w:val="2"/>
            <w:tcBorders>
              <w:top w:val="nil"/>
              <w:left w:val="nil"/>
              <w:bottom w:val="single" w:sz="4" w:space="0" w:color="auto"/>
              <w:right w:val="single" w:sz="4" w:space="0" w:color="auto"/>
            </w:tcBorders>
            <w:noWrap/>
            <w:vAlign w:val="center"/>
            <w:hideMark/>
          </w:tcPr>
          <w:p w:rsidR="00EB649A" w:rsidRPr="006F1648" w:rsidRDefault="00EB649A" w:rsidP="00B74EBF">
            <w:pPr>
              <w:rPr>
                <w:sz w:val="20"/>
                <w:szCs w:val="20"/>
                <w:lang w:eastAsia="zh-CN" w:bidi="hi-IN"/>
              </w:rPr>
            </w:pPr>
            <w:r w:rsidRPr="006F1648">
              <w:rPr>
                <w:sz w:val="20"/>
                <w:szCs w:val="20"/>
                <w:lang w:eastAsia="zh-CN" w:bidi="hi-IN"/>
              </w:rPr>
              <w:t> </w:t>
            </w:r>
          </w:p>
        </w:tc>
      </w:tr>
      <w:tr w:rsidR="00EB649A" w:rsidRPr="006F1648" w:rsidTr="00EB649A">
        <w:trPr>
          <w:trHeight w:val="77"/>
        </w:trPr>
        <w:tc>
          <w:tcPr>
            <w:tcW w:w="1289" w:type="dxa"/>
            <w:gridSpan w:val="2"/>
            <w:vMerge w:val="restart"/>
            <w:tcBorders>
              <w:top w:val="nil"/>
              <w:left w:val="single" w:sz="4" w:space="0" w:color="auto"/>
              <w:bottom w:val="single" w:sz="4" w:space="0" w:color="auto"/>
              <w:right w:val="single" w:sz="4" w:space="0" w:color="auto"/>
            </w:tcBorders>
            <w:vAlign w:val="center"/>
            <w:hideMark/>
          </w:tcPr>
          <w:p w:rsidR="00EB649A" w:rsidRPr="006F1648" w:rsidRDefault="00EB649A" w:rsidP="00B74EBF">
            <w:pPr>
              <w:rPr>
                <w:sz w:val="20"/>
                <w:szCs w:val="20"/>
                <w:lang w:eastAsia="zh-CN" w:bidi="hi-IN"/>
              </w:rPr>
            </w:pPr>
            <w:r w:rsidRPr="006F1648">
              <w:rPr>
                <w:sz w:val="20"/>
                <w:szCs w:val="20"/>
                <w:lang w:eastAsia="zh-CN" w:bidi="hi-IN"/>
              </w:rPr>
              <w:t>3</w:t>
            </w:r>
          </w:p>
        </w:tc>
        <w:tc>
          <w:tcPr>
            <w:tcW w:w="2432" w:type="dxa"/>
            <w:vMerge w:val="restart"/>
            <w:tcBorders>
              <w:top w:val="nil"/>
              <w:left w:val="single" w:sz="4" w:space="0" w:color="auto"/>
              <w:bottom w:val="single" w:sz="4" w:space="0" w:color="auto"/>
              <w:right w:val="single" w:sz="4" w:space="0" w:color="auto"/>
            </w:tcBorders>
            <w:vAlign w:val="center"/>
            <w:hideMark/>
          </w:tcPr>
          <w:p w:rsidR="00EB649A" w:rsidRPr="006F1648" w:rsidRDefault="00EB649A" w:rsidP="00B74EBF">
            <w:pPr>
              <w:rPr>
                <w:sz w:val="20"/>
                <w:szCs w:val="20"/>
                <w:lang w:eastAsia="zh-CN" w:bidi="hi-IN"/>
              </w:rPr>
            </w:pPr>
            <w:r w:rsidRPr="006F1648">
              <w:rPr>
                <w:sz w:val="20"/>
                <w:szCs w:val="20"/>
                <w:lang w:eastAsia="zh-CN" w:bidi="hi-IN"/>
              </w:rPr>
              <w:t>Вид работ</w:t>
            </w:r>
          </w:p>
        </w:tc>
        <w:tc>
          <w:tcPr>
            <w:tcW w:w="641" w:type="dxa"/>
            <w:vMerge w:val="restart"/>
            <w:tcBorders>
              <w:top w:val="nil"/>
              <w:left w:val="single" w:sz="4" w:space="0" w:color="auto"/>
              <w:bottom w:val="single" w:sz="4" w:space="0" w:color="auto"/>
              <w:right w:val="single" w:sz="4" w:space="0" w:color="auto"/>
            </w:tcBorders>
            <w:vAlign w:val="center"/>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684" w:type="dxa"/>
            <w:vMerge w:val="restart"/>
            <w:tcBorders>
              <w:top w:val="nil"/>
              <w:left w:val="single" w:sz="4" w:space="0" w:color="auto"/>
              <w:bottom w:val="single" w:sz="4" w:space="0" w:color="auto"/>
              <w:right w:val="single" w:sz="4" w:space="0" w:color="auto"/>
            </w:tcBorders>
            <w:vAlign w:val="center"/>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954" w:type="dxa"/>
            <w:vMerge w:val="restart"/>
            <w:tcBorders>
              <w:top w:val="nil"/>
              <w:left w:val="single" w:sz="4" w:space="0" w:color="auto"/>
              <w:bottom w:val="single" w:sz="4" w:space="0" w:color="auto"/>
              <w:right w:val="single" w:sz="4" w:space="0" w:color="auto"/>
            </w:tcBorders>
            <w:noWrap/>
            <w:vAlign w:val="center"/>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714" w:type="dxa"/>
            <w:vMerge w:val="restart"/>
            <w:tcBorders>
              <w:top w:val="nil"/>
              <w:left w:val="single" w:sz="4" w:space="0" w:color="auto"/>
              <w:bottom w:val="single" w:sz="4" w:space="0" w:color="auto"/>
              <w:right w:val="single" w:sz="4" w:space="0" w:color="auto"/>
            </w:tcBorders>
            <w:noWrap/>
            <w:vAlign w:val="center"/>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700" w:type="dxa"/>
            <w:vMerge w:val="restart"/>
            <w:tcBorders>
              <w:top w:val="nil"/>
              <w:left w:val="single" w:sz="4" w:space="0" w:color="auto"/>
              <w:bottom w:val="single" w:sz="4" w:space="0" w:color="auto"/>
              <w:right w:val="single" w:sz="4" w:space="0" w:color="auto"/>
            </w:tcBorders>
            <w:noWrap/>
            <w:vAlign w:val="center"/>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1426" w:type="dxa"/>
            <w:gridSpan w:val="2"/>
            <w:vMerge w:val="restart"/>
            <w:tcBorders>
              <w:top w:val="nil"/>
              <w:left w:val="single" w:sz="4" w:space="0" w:color="auto"/>
              <w:bottom w:val="single" w:sz="4" w:space="0" w:color="auto"/>
              <w:right w:val="single" w:sz="4" w:space="0" w:color="auto"/>
            </w:tcBorders>
            <w:noWrap/>
            <w:vAlign w:val="center"/>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834" w:type="dxa"/>
            <w:vMerge w:val="restart"/>
            <w:tcBorders>
              <w:top w:val="nil"/>
              <w:left w:val="single" w:sz="4" w:space="0" w:color="auto"/>
              <w:bottom w:val="single" w:sz="4" w:space="0" w:color="auto"/>
              <w:right w:val="single" w:sz="4" w:space="0" w:color="auto"/>
            </w:tcBorders>
            <w:noWrap/>
            <w:vAlign w:val="center"/>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883" w:type="dxa"/>
            <w:vMerge w:val="restart"/>
            <w:tcBorders>
              <w:top w:val="nil"/>
              <w:left w:val="single" w:sz="4" w:space="0" w:color="auto"/>
              <w:bottom w:val="single" w:sz="4" w:space="0" w:color="auto"/>
              <w:right w:val="single" w:sz="4" w:space="0" w:color="auto"/>
            </w:tcBorders>
            <w:noWrap/>
            <w:vAlign w:val="center"/>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700" w:type="dxa"/>
            <w:vMerge w:val="restart"/>
            <w:tcBorders>
              <w:top w:val="nil"/>
              <w:left w:val="single" w:sz="4" w:space="0" w:color="auto"/>
              <w:bottom w:val="single" w:sz="4" w:space="0" w:color="auto"/>
              <w:right w:val="single" w:sz="4" w:space="0" w:color="auto"/>
            </w:tcBorders>
            <w:noWrap/>
            <w:vAlign w:val="center"/>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1238" w:type="dxa"/>
            <w:tcBorders>
              <w:top w:val="nil"/>
              <w:left w:val="nil"/>
              <w:bottom w:val="single" w:sz="4" w:space="0" w:color="auto"/>
              <w:right w:val="single" w:sz="4" w:space="0" w:color="auto"/>
            </w:tcBorders>
            <w:noWrap/>
            <w:vAlign w:val="center"/>
            <w:hideMark/>
          </w:tcPr>
          <w:p w:rsidR="00EB649A" w:rsidRPr="006F1648" w:rsidRDefault="00EB649A" w:rsidP="00B74EBF">
            <w:pPr>
              <w:rPr>
                <w:sz w:val="20"/>
                <w:szCs w:val="20"/>
                <w:lang w:eastAsia="zh-CN" w:bidi="hi-IN"/>
              </w:rPr>
            </w:pPr>
            <w:r w:rsidRPr="006F1648">
              <w:rPr>
                <w:sz w:val="20"/>
                <w:szCs w:val="20"/>
                <w:lang w:eastAsia="zh-CN" w:bidi="hi-IN"/>
              </w:rPr>
              <w:t>план</w:t>
            </w:r>
          </w:p>
        </w:tc>
        <w:tc>
          <w:tcPr>
            <w:tcW w:w="642" w:type="dxa"/>
            <w:tcBorders>
              <w:top w:val="nil"/>
              <w:left w:val="nil"/>
              <w:bottom w:val="single" w:sz="4" w:space="0" w:color="auto"/>
              <w:right w:val="single" w:sz="4" w:space="0" w:color="auto"/>
            </w:tcBorders>
            <w:noWrap/>
            <w:vAlign w:val="center"/>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695" w:type="dxa"/>
            <w:tcBorders>
              <w:top w:val="nil"/>
              <w:left w:val="nil"/>
              <w:bottom w:val="single" w:sz="4" w:space="0" w:color="auto"/>
              <w:right w:val="single" w:sz="4" w:space="0" w:color="auto"/>
            </w:tcBorders>
            <w:noWrap/>
            <w:vAlign w:val="center"/>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696" w:type="dxa"/>
            <w:gridSpan w:val="2"/>
            <w:tcBorders>
              <w:top w:val="nil"/>
              <w:left w:val="nil"/>
              <w:bottom w:val="single" w:sz="4" w:space="0" w:color="auto"/>
              <w:right w:val="single" w:sz="4" w:space="0" w:color="auto"/>
            </w:tcBorders>
            <w:noWrap/>
            <w:vAlign w:val="center"/>
            <w:hideMark/>
          </w:tcPr>
          <w:p w:rsidR="00EB649A" w:rsidRPr="006F1648" w:rsidRDefault="00EB649A" w:rsidP="00B74EBF">
            <w:pPr>
              <w:rPr>
                <w:sz w:val="20"/>
                <w:szCs w:val="20"/>
                <w:lang w:eastAsia="zh-CN" w:bidi="hi-IN"/>
              </w:rPr>
            </w:pPr>
            <w:r w:rsidRPr="006F1648">
              <w:rPr>
                <w:sz w:val="20"/>
                <w:szCs w:val="20"/>
                <w:lang w:eastAsia="zh-CN" w:bidi="hi-IN"/>
              </w:rPr>
              <w:t> </w:t>
            </w:r>
          </w:p>
        </w:tc>
      </w:tr>
      <w:tr w:rsidR="00EB649A" w:rsidRPr="006F1648" w:rsidTr="00EB649A">
        <w:trPr>
          <w:trHeight w:val="70"/>
        </w:trPr>
        <w:tc>
          <w:tcPr>
            <w:tcW w:w="0" w:type="auto"/>
            <w:gridSpan w:val="2"/>
            <w:vMerge/>
            <w:tcBorders>
              <w:top w:val="nil"/>
              <w:left w:val="single" w:sz="4" w:space="0" w:color="auto"/>
              <w:bottom w:val="single" w:sz="4" w:space="0" w:color="auto"/>
              <w:right w:val="single" w:sz="4" w:space="0" w:color="auto"/>
            </w:tcBorders>
            <w:vAlign w:val="center"/>
            <w:hideMark/>
          </w:tcPr>
          <w:p w:rsidR="00EB649A" w:rsidRPr="006F1648"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6F1648"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6F1648"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6F1648"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6F1648"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6F1648"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6F1648" w:rsidRDefault="00EB649A" w:rsidP="00B74EBF">
            <w:pPr>
              <w:rPr>
                <w:sz w:val="20"/>
                <w:szCs w:val="20"/>
                <w:lang w:eastAsia="zh-CN" w:bidi="hi-IN"/>
              </w:rPr>
            </w:pPr>
          </w:p>
        </w:tc>
        <w:tc>
          <w:tcPr>
            <w:tcW w:w="0" w:type="auto"/>
            <w:gridSpan w:val="2"/>
            <w:vMerge/>
            <w:tcBorders>
              <w:top w:val="nil"/>
              <w:left w:val="single" w:sz="4" w:space="0" w:color="auto"/>
              <w:bottom w:val="single" w:sz="4" w:space="0" w:color="auto"/>
              <w:right w:val="single" w:sz="4" w:space="0" w:color="auto"/>
            </w:tcBorders>
            <w:vAlign w:val="center"/>
            <w:hideMark/>
          </w:tcPr>
          <w:p w:rsidR="00EB649A" w:rsidRPr="006F1648"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6F1648"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6F1648" w:rsidRDefault="00EB649A" w:rsidP="00B74EBF">
            <w:pPr>
              <w:rPr>
                <w:sz w:val="20"/>
                <w:szCs w:val="20"/>
                <w:lang w:eastAsia="zh-CN" w:bidi="hi-IN"/>
              </w:rPr>
            </w:pPr>
          </w:p>
        </w:tc>
        <w:tc>
          <w:tcPr>
            <w:tcW w:w="0" w:type="auto"/>
            <w:vMerge/>
            <w:tcBorders>
              <w:top w:val="nil"/>
              <w:left w:val="single" w:sz="4" w:space="0" w:color="auto"/>
              <w:bottom w:val="single" w:sz="4" w:space="0" w:color="auto"/>
              <w:right w:val="single" w:sz="4" w:space="0" w:color="auto"/>
            </w:tcBorders>
            <w:vAlign w:val="center"/>
            <w:hideMark/>
          </w:tcPr>
          <w:p w:rsidR="00EB649A" w:rsidRPr="006F1648" w:rsidRDefault="00EB649A" w:rsidP="00B74EBF">
            <w:pPr>
              <w:rPr>
                <w:sz w:val="20"/>
                <w:szCs w:val="20"/>
                <w:lang w:eastAsia="zh-CN" w:bidi="hi-IN"/>
              </w:rPr>
            </w:pPr>
          </w:p>
        </w:tc>
        <w:tc>
          <w:tcPr>
            <w:tcW w:w="1238" w:type="dxa"/>
            <w:tcBorders>
              <w:top w:val="nil"/>
              <w:left w:val="nil"/>
              <w:bottom w:val="single" w:sz="4" w:space="0" w:color="auto"/>
              <w:right w:val="single" w:sz="4" w:space="0" w:color="auto"/>
            </w:tcBorders>
            <w:noWrap/>
            <w:vAlign w:val="center"/>
            <w:hideMark/>
          </w:tcPr>
          <w:p w:rsidR="00EB649A" w:rsidRPr="006F1648" w:rsidRDefault="00EB649A" w:rsidP="00B74EBF">
            <w:pPr>
              <w:rPr>
                <w:sz w:val="20"/>
                <w:szCs w:val="20"/>
                <w:lang w:eastAsia="zh-CN" w:bidi="hi-IN"/>
              </w:rPr>
            </w:pPr>
            <w:r w:rsidRPr="006F1648">
              <w:rPr>
                <w:sz w:val="20"/>
                <w:szCs w:val="20"/>
                <w:lang w:eastAsia="zh-CN" w:bidi="hi-IN"/>
              </w:rPr>
              <w:t>факт</w:t>
            </w:r>
          </w:p>
        </w:tc>
        <w:tc>
          <w:tcPr>
            <w:tcW w:w="642" w:type="dxa"/>
            <w:tcBorders>
              <w:top w:val="nil"/>
              <w:left w:val="nil"/>
              <w:bottom w:val="single" w:sz="4" w:space="0" w:color="auto"/>
              <w:right w:val="single" w:sz="4" w:space="0" w:color="auto"/>
            </w:tcBorders>
            <w:noWrap/>
            <w:vAlign w:val="center"/>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695" w:type="dxa"/>
            <w:tcBorders>
              <w:top w:val="nil"/>
              <w:left w:val="nil"/>
              <w:bottom w:val="single" w:sz="4" w:space="0" w:color="auto"/>
              <w:right w:val="single" w:sz="4" w:space="0" w:color="auto"/>
            </w:tcBorders>
            <w:noWrap/>
            <w:vAlign w:val="center"/>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696" w:type="dxa"/>
            <w:tcBorders>
              <w:top w:val="nil"/>
              <w:left w:val="nil"/>
              <w:bottom w:val="single" w:sz="4" w:space="0" w:color="auto"/>
              <w:right w:val="single" w:sz="4" w:space="0" w:color="auto"/>
            </w:tcBorders>
            <w:noWrap/>
            <w:vAlign w:val="center"/>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696" w:type="dxa"/>
            <w:gridSpan w:val="2"/>
            <w:tcBorders>
              <w:top w:val="nil"/>
              <w:left w:val="nil"/>
              <w:bottom w:val="single" w:sz="4" w:space="0" w:color="auto"/>
              <w:right w:val="single" w:sz="4" w:space="0" w:color="auto"/>
            </w:tcBorders>
            <w:noWrap/>
            <w:vAlign w:val="center"/>
            <w:hideMark/>
          </w:tcPr>
          <w:p w:rsidR="00EB649A" w:rsidRPr="006F1648" w:rsidRDefault="00EB649A" w:rsidP="00B74EBF">
            <w:pPr>
              <w:rPr>
                <w:sz w:val="20"/>
                <w:szCs w:val="20"/>
                <w:lang w:eastAsia="zh-CN" w:bidi="hi-IN"/>
              </w:rPr>
            </w:pPr>
            <w:r w:rsidRPr="006F1648">
              <w:rPr>
                <w:sz w:val="20"/>
                <w:szCs w:val="20"/>
                <w:lang w:eastAsia="zh-CN" w:bidi="hi-IN"/>
              </w:rPr>
              <w:t> </w:t>
            </w:r>
          </w:p>
        </w:tc>
      </w:tr>
      <w:tr w:rsidR="00EB649A" w:rsidRPr="006F1648" w:rsidTr="00EB649A">
        <w:trPr>
          <w:trHeight w:val="165"/>
        </w:trPr>
        <w:tc>
          <w:tcPr>
            <w:tcW w:w="1289" w:type="dxa"/>
            <w:gridSpan w:val="2"/>
            <w:vAlign w:val="center"/>
            <w:hideMark/>
          </w:tcPr>
          <w:p w:rsidR="00EB649A" w:rsidRPr="006F1648" w:rsidRDefault="00EB649A" w:rsidP="00B74EBF">
            <w:pPr>
              <w:rPr>
                <w:sz w:val="20"/>
                <w:szCs w:val="20"/>
                <w:lang w:eastAsia="zh-CN" w:bidi="hi-IN"/>
              </w:rPr>
            </w:pPr>
          </w:p>
        </w:tc>
        <w:tc>
          <w:tcPr>
            <w:tcW w:w="2432" w:type="dxa"/>
            <w:vAlign w:val="center"/>
            <w:hideMark/>
          </w:tcPr>
          <w:p w:rsidR="00EB649A" w:rsidRPr="006F1648" w:rsidRDefault="00EB649A" w:rsidP="00B74EBF">
            <w:pPr>
              <w:rPr>
                <w:rFonts w:ascii="Liberation Serif" w:eastAsia="Droid Sans Fallback" w:hAnsi="Liberation Serif" w:cs="FreeSans"/>
                <w:sz w:val="20"/>
                <w:szCs w:val="20"/>
              </w:rPr>
            </w:pPr>
          </w:p>
        </w:tc>
        <w:tc>
          <w:tcPr>
            <w:tcW w:w="641" w:type="dxa"/>
            <w:vAlign w:val="center"/>
            <w:hideMark/>
          </w:tcPr>
          <w:p w:rsidR="00EB649A" w:rsidRPr="006F1648" w:rsidRDefault="00EB649A" w:rsidP="00B74EBF">
            <w:pPr>
              <w:rPr>
                <w:rFonts w:ascii="Liberation Serif" w:eastAsia="Droid Sans Fallback" w:hAnsi="Liberation Serif" w:cs="FreeSans"/>
                <w:sz w:val="20"/>
                <w:szCs w:val="20"/>
              </w:rPr>
            </w:pPr>
          </w:p>
        </w:tc>
        <w:tc>
          <w:tcPr>
            <w:tcW w:w="684" w:type="dxa"/>
            <w:vAlign w:val="center"/>
            <w:hideMark/>
          </w:tcPr>
          <w:p w:rsidR="00EB649A" w:rsidRPr="006F1648" w:rsidRDefault="00EB649A" w:rsidP="00B74EBF">
            <w:pPr>
              <w:rPr>
                <w:rFonts w:ascii="Liberation Serif" w:eastAsia="Droid Sans Fallback" w:hAnsi="Liberation Serif" w:cs="FreeSans"/>
                <w:sz w:val="20"/>
                <w:szCs w:val="20"/>
              </w:rPr>
            </w:pPr>
          </w:p>
        </w:tc>
        <w:tc>
          <w:tcPr>
            <w:tcW w:w="954" w:type="dxa"/>
            <w:vAlign w:val="center"/>
            <w:hideMark/>
          </w:tcPr>
          <w:p w:rsidR="00EB649A" w:rsidRPr="006F1648" w:rsidRDefault="00EB649A" w:rsidP="00B74EBF">
            <w:pPr>
              <w:rPr>
                <w:rFonts w:ascii="Liberation Serif" w:eastAsia="Droid Sans Fallback" w:hAnsi="Liberation Serif" w:cs="FreeSans"/>
                <w:sz w:val="20"/>
                <w:szCs w:val="20"/>
              </w:rPr>
            </w:pPr>
          </w:p>
        </w:tc>
        <w:tc>
          <w:tcPr>
            <w:tcW w:w="714" w:type="dxa"/>
            <w:vAlign w:val="center"/>
            <w:hideMark/>
          </w:tcPr>
          <w:p w:rsidR="00EB649A" w:rsidRPr="006F1648" w:rsidRDefault="00EB649A" w:rsidP="00B74EBF">
            <w:pPr>
              <w:rPr>
                <w:rFonts w:ascii="Liberation Serif" w:eastAsia="Droid Sans Fallback" w:hAnsi="Liberation Serif" w:cs="FreeSans"/>
                <w:sz w:val="20"/>
                <w:szCs w:val="20"/>
              </w:rPr>
            </w:pPr>
          </w:p>
        </w:tc>
        <w:tc>
          <w:tcPr>
            <w:tcW w:w="700" w:type="dxa"/>
            <w:vAlign w:val="center"/>
            <w:hideMark/>
          </w:tcPr>
          <w:p w:rsidR="00EB649A" w:rsidRPr="006F1648" w:rsidRDefault="00EB649A" w:rsidP="00B74EBF">
            <w:pPr>
              <w:rPr>
                <w:rFonts w:ascii="Liberation Serif" w:eastAsia="Droid Sans Fallback" w:hAnsi="Liberation Serif" w:cs="FreeSans"/>
                <w:sz w:val="20"/>
                <w:szCs w:val="20"/>
              </w:rPr>
            </w:pPr>
          </w:p>
        </w:tc>
        <w:tc>
          <w:tcPr>
            <w:tcW w:w="1426" w:type="dxa"/>
            <w:gridSpan w:val="2"/>
            <w:tcBorders>
              <w:top w:val="nil"/>
              <w:left w:val="nil"/>
              <w:bottom w:val="single" w:sz="4" w:space="0" w:color="auto"/>
              <w:right w:val="nil"/>
            </w:tcBorders>
            <w:noWrap/>
            <w:vAlign w:val="center"/>
            <w:hideMark/>
          </w:tcPr>
          <w:p w:rsidR="00EB649A" w:rsidRPr="006F1648" w:rsidRDefault="00EB649A" w:rsidP="00B74EBF">
            <w:pPr>
              <w:rPr>
                <w:rFonts w:ascii="Liberation Serif" w:eastAsia="Droid Sans Fallback" w:hAnsi="Liberation Serif" w:cs="FreeSans"/>
                <w:sz w:val="20"/>
                <w:szCs w:val="20"/>
              </w:rPr>
            </w:pPr>
          </w:p>
        </w:tc>
        <w:tc>
          <w:tcPr>
            <w:tcW w:w="834" w:type="dxa"/>
            <w:tcBorders>
              <w:top w:val="nil"/>
              <w:left w:val="nil"/>
              <w:bottom w:val="single" w:sz="4" w:space="0" w:color="auto"/>
              <w:right w:val="nil"/>
            </w:tcBorders>
            <w:noWrap/>
            <w:vAlign w:val="center"/>
            <w:hideMark/>
          </w:tcPr>
          <w:p w:rsidR="00EB649A" w:rsidRPr="006F1648" w:rsidRDefault="00EB649A" w:rsidP="00B74EBF">
            <w:pPr>
              <w:rPr>
                <w:rFonts w:ascii="Liberation Serif" w:eastAsia="Droid Sans Fallback" w:hAnsi="Liberation Serif" w:cs="FreeSans"/>
                <w:sz w:val="20"/>
                <w:szCs w:val="20"/>
              </w:rPr>
            </w:pPr>
          </w:p>
        </w:tc>
        <w:tc>
          <w:tcPr>
            <w:tcW w:w="883" w:type="dxa"/>
            <w:tcBorders>
              <w:top w:val="nil"/>
              <w:left w:val="nil"/>
              <w:bottom w:val="single" w:sz="4" w:space="0" w:color="auto"/>
              <w:right w:val="nil"/>
            </w:tcBorders>
            <w:noWrap/>
            <w:vAlign w:val="center"/>
            <w:hideMark/>
          </w:tcPr>
          <w:p w:rsidR="00EB649A" w:rsidRPr="006F1648" w:rsidRDefault="00EB649A" w:rsidP="00B74EBF">
            <w:pPr>
              <w:rPr>
                <w:rFonts w:ascii="Liberation Serif" w:eastAsia="Droid Sans Fallback" w:hAnsi="Liberation Serif" w:cs="FreeSans"/>
                <w:sz w:val="20"/>
                <w:szCs w:val="20"/>
              </w:rPr>
            </w:pPr>
          </w:p>
        </w:tc>
        <w:tc>
          <w:tcPr>
            <w:tcW w:w="700" w:type="dxa"/>
            <w:tcBorders>
              <w:top w:val="nil"/>
              <w:left w:val="nil"/>
              <w:bottom w:val="single" w:sz="4" w:space="0" w:color="auto"/>
              <w:right w:val="nil"/>
            </w:tcBorders>
            <w:noWrap/>
            <w:vAlign w:val="center"/>
            <w:hideMark/>
          </w:tcPr>
          <w:p w:rsidR="00EB649A" w:rsidRPr="006F1648" w:rsidRDefault="00EB649A" w:rsidP="00B74EBF">
            <w:pPr>
              <w:rPr>
                <w:rFonts w:ascii="Liberation Serif" w:eastAsia="Droid Sans Fallback" w:hAnsi="Liberation Serif" w:cs="FreeSans"/>
                <w:sz w:val="20"/>
                <w:szCs w:val="20"/>
              </w:rPr>
            </w:pPr>
          </w:p>
        </w:tc>
        <w:tc>
          <w:tcPr>
            <w:tcW w:w="1238" w:type="dxa"/>
            <w:tcBorders>
              <w:top w:val="nil"/>
              <w:left w:val="nil"/>
              <w:bottom w:val="single" w:sz="4" w:space="0" w:color="auto"/>
              <w:right w:val="nil"/>
            </w:tcBorders>
            <w:noWrap/>
            <w:vAlign w:val="center"/>
            <w:hideMark/>
          </w:tcPr>
          <w:p w:rsidR="00EB649A" w:rsidRPr="006F1648" w:rsidRDefault="00EB649A" w:rsidP="00B74EBF">
            <w:pPr>
              <w:rPr>
                <w:rFonts w:ascii="Liberation Serif" w:eastAsia="Droid Sans Fallback" w:hAnsi="Liberation Serif" w:cs="FreeSans"/>
                <w:sz w:val="20"/>
                <w:szCs w:val="20"/>
              </w:rPr>
            </w:pPr>
          </w:p>
        </w:tc>
        <w:tc>
          <w:tcPr>
            <w:tcW w:w="642" w:type="dxa"/>
            <w:noWrap/>
            <w:vAlign w:val="center"/>
            <w:hideMark/>
          </w:tcPr>
          <w:p w:rsidR="00EB649A" w:rsidRPr="006F1648" w:rsidRDefault="00EB649A" w:rsidP="00B74EBF">
            <w:pPr>
              <w:rPr>
                <w:rFonts w:ascii="Liberation Serif" w:eastAsia="Droid Sans Fallback" w:hAnsi="Liberation Serif" w:cs="FreeSans"/>
                <w:sz w:val="20"/>
                <w:szCs w:val="20"/>
              </w:rPr>
            </w:pPr>
          </w:p>
        </w:tc>
        <w:tc>
          <w:tcPr>
            <w:tcW w:w="695" w:type="dxa"/>
            <w:noWrap/>
            <w:vAlign w:val="center"/>
            <w:hideMark/>
          </w:tcPr>
          <w:p w:rsidR="00EB649A" w:rsidRPr="006F1648"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6F1648"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6F1648" w:rsidRDefault="00EB649A" w:rsidP="00B74EBF">
            <w:pPr>
              <w:rPr>
                <w:rFonts w:ascii="Liberation Serif" w:eastAsia="Droid Sans Fallback" w:hAnsi="Liberation Serif" w:cs="FreeSans"/>
                <w:sz w:val="20"/>
                <w:szCs w:val="20"/>
              </w:rPr>
            </w:pPr>
          </w:p>
        </w:tc>
        <w:tc>
          <w:tcPr>
            <w:tcW w:w="696" w:type="dxa"/>
            <w:gridSpan w:val="2"/>
            <w:noWrap/>
            <w:vAlign w:val="center"/>
            <w:hideMark/>
          </w:tcPr>
          <w:p w:rsidR="00EB649A" w:rsidRPr="006F1648" w:rsidRDefault="00EB649A" w:rsidP="00B74EBF">
            <w:pPr>
              <w:rPr>
                <w:rFonts w:ascii="Liberation Serif" w:eastAsia="Droid Sans Fallback" w:hAnsi="Liberation Serif" w:cs="FreeSans"/>
                <w:sz w:val="20"/>
                <w:szCs w:val="20"/>
              </w:rPr>
            </w:pPr>
          </w:p>
        </w:tc>
      </w:tr>
      <w:tr w:rsidR="00EB649A" w:rsidRPr="006F1648" w:rsidTr="00EB649A">
        <w:trPr>
          <w:trHeight w:val="77"/>
        </w:trPr>
        <w:tc>
          <w:tcPr>
            <w:tcW w:w="1289" w:type="dxa"/>
            <w:gridSpan w:val="2"/>
            <w:vAlign w:val="center"/>
            <w:hideMark/>
          </w:tcPr>
          <w:p w:rsidR="00EB649A" w:rsidRPr="006F1648" w:rsidRDefault="00EB649A" w:rsidP="00B74EBF">
            <w:pPr>
              <w:rPr>
                <w:rFonts w:ascii="Liberation Serif" w:eastAsia="Droid Sans Fallback" w:hAnsi="Liberation Serif" w:cs="FreeSans"/>
                <w:sz w:val="20"/>
                <w:szCs w:val="20"/>
              </w:rPr>
            </w:pPr>
          </w:p>
        </w:tc>
        <w:tc>
          <w:tcPr>
            <w:tcW w:w="2432" w:type="dxa"/>
            <w:tcBorders>
              <w:top w:val="single" w:sz="4" w:space="0" w:color="auto"/>
              <w:left w:val="single" w:sz="4" w:space="0" w:color="auto"/>
              <w:bottom w:val="single" w:sz="4" w:space="0" w:color="auto"/>
              <w:right w:val="single" w:sz="4" w:space="0" w:color="auto"/>
            </w:tcBorders>
            <w:vAlign w:val="center"/>
            <w:hideMark/>
          </w:tcPr>
          <w:p w:rsidR="00EB649A" w:rsidRPr="006F1648" w:rsidRDefault="00EB649A" w:rsidP="00B74EBF">
            <w:pPr>
              <w:rPr>
                <w:sz w:val="20"/>
                <w:szCs w:val="20"/>
                <w:lang w:eastAsia="zh-CN" w:bidi="hi-IN"/>
              </w:rPr>
            </w:pPr>
            <w:r w:rsidRPr="006F1648">
              <w:rPr>
                <w:sz w:val="20"/>
                <w:szCs w:val="20"/>
                <w:lang w:eastAsia="zh-CN" w:bidi="hi-IN"/>
              </w:rPr>
              <w:t>Всего на объекте людских ресурсов</w:t>
            </w:r>
          </w:p>
        </w:tc>
        <w:tc>
          <w:tcPr>
            <w:tcW w:w="641" w:type="dxa"/>
            <w:tcBorders>
              <w:top w:val="single" w:sz="4" w:space="0" w:color="auto"/>
              <w:left w:val="nil"/>
              <w:bottom w:val="single" w:sz="4" w:space="0" w:color="auto"/>
              <w:right w:val="single" w:sz="4" w:space="0" w:color="auto"/>
            </w:tcBorders>
            <w:vAlign w:val="center"/>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1638" w:type="dxa"/>
            <w:gridSpan w:val="2"/>
            <w:tcBorders>
              <w:top w:val="single" w:sz="4" w:space="0" w:color="auto"/>
              <w:left w:val="nil"/>
              <w:bottom w:val="single" w:sz="4" w:space="0" w:color="auto"/>
              <w:right w:val="single" w:sz="4" w:space="0" w:color="auto"/>
            </w:tcBorders>
            <w:vAlign w:val="center"/>
            <w:hideMark/>
          </w:tcPr>
          <w:p w:rsidR="00EB649A" w:rsidRPr="006F1648" w:rsidRDefault="00EB649A" w:rsidP="00B74EBF">
            <w:pPr>
              <w:rPr>
                <w:sz w:val="20"/>
                <w:szCs w:val="20"/>
                <w:lang w:eastAsia="zh-CN" w:bidi="hi-IN"/>
              </w:rPr>
            </w:pPr>
            <w:r w:rsidRPr="006F1648">
              <w:rPr>
                <w:sz w:val="20"/>
                <w:szCs w:val="20"/>
                <w:lang w:eastAsia="zh-CN" w:bidi="hi-IN"/>
              </w:rPr>
              <w:t>чел.,</w:t>
            </w:r>
          </w:p>
          <w:p w:rsidR="00EB649A" w:rsidRPr="006F1648" w:rsidRDefault="00EB649A" w:rsidP="00B74EBF">
            <w:pPr>
              <w:rPr>
                <w:sz w:val="20"/>
                <w:szCs w:val="20"/>
                <w:lang w:eastAsia="zh-CN" w:bidi="hi-IN"/>
              </w:rPr>
            </w:pPr>
            <w:r w:rsidRPr="006F1648">
              <w:rPr>
                <w:sz w:val="20"/>
                <w:szCs w:val="20"/>
                <w:lang w:eastAsia="zh-CN" w:bidi="hi-IN"/>
              </w:rPr>
              <w:t>в том числе:</w:t>
            </w:r>
          </w:p>
        </w:tc>
        <w:tc>
          <w:tcPr>
            <w:tcW w:w="714" w:type="dxa"/>
            <w:vAlign w:val="center"/>
            <w:hideMark/>
          </w:tcPr>
          <w:p w:rsidR="00EB649A" w:rsidRPr="006F1648" w:rsidRDefault="00EB649A" w:rsidP="00B74EBF">
            <w:pPr>
              <w:rPr>
                <w:sz w:val="20"/>
                <w:szCs w:val="20"/>
                <w:lang w:eastAsia="zh-CN" w:bidi="hi-IN"/>
              </w:rPr>
            </w:pPr>
          </w:p>
        </w:tc>
        <w:tc>
          <w:tcPr>
            <w:tcW w:w="700" w:type="dxa"/>
            <w:tcBorders>
              <w:top w:val="nil"/>
              <w:left w:val="nil"/>
              <w:bottom w:val="nil"/>
              <w:right w:val="single" w:sz="4" w:space="0" w:color="auto"/>
            </w:tcBorders>
            <w:vAlign w:val="center"/>
            <w:hideMark/>
          </w:tcPr>
          <w:p w:rsidR="00EB649A" w:rsidRPr="006F1648" w:rsidRDefault="00EB649A" w:rsidP="00B74EBF">
            <w:pPr>
              <w:rPr>
                <w:rFonts w:ascii="Liberation Serif" w:eastAsia="Droid Sans Fallback" w:hAnsi="Liberation Serif" w:cs="FreeSans"/>
                <w:sz w:val="20"/>
                <w:szCs w:val="20"/>
              </w:rPr>
            </w:pPr>
          </w:p>
        </w:tc>
        <w:tc>
          <w:tcPr>
            <w:tcW w:w="3143" w:type="dxa"/>
            <w:gridSpan w:val="4"/>
            <w:tcBorders>
              <w:top w:val="single" w:sz="4" w:space="0" w:color="auto"/>
              <w:left w:val="single" w:sz="4" w:space="0" w:color="auto"/>
              <w:bottom w:val="single" w:sz="4" w:space="0" w:color="auto"/>
              <w:right w:val="single" w:sz="4" w:space="0" w:color="auto"/>
            </w:tcBorders>
            <w:noWrap/>
            <w:vAlign w:val="center"/>
            <w:hideMark/>
          </w:tcPr>
          <w:p w:rsidR="00EB649A" w:rsidRPr="006F1648" w:rsidRDefault="00EB649A" w:rsidP="00B74EBF">
            <w:pPr>
              <w:rPr>
                <w:sz w:val="20"/>
                <w:szCs w:val="20"/>
                <w:lang w:eastAsia="zh-CN" w:bidi="hi-IN"/>
              </w:rPr>
            </w:pPr>
            <w:r w:rsidRPr="006F1648">
              <w:rPr>
                <w:sz w:val="20"/>
                <w:szCs w:val="20"/>
                <w:lang w:eastAsia="zh-CN" w:bidi="hi-IN"/>
              </w:rPr>
              <w:t>Всего на объекте техники</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EB649A" w:rsidRPr="006F1648" w:rsidRDefault="00EB649A" w:rsidP="00B74EBF">
            <w:pPr>
              <w:rPr>
                <w:sz w:val="20"/>
                <w:szCs w:val="20"/>
                <w:lang w:eastAsia="zh-CN" w:bidi="hi-IN"/>
              </w:rPr>
            </w:pPr>
          </w:p>
        </w:tc>
        <w:tc>
          <w:tcPr>
            <w:tcW w:w="1238" w:type="dxa"/>
            <w:tcBorders>
              <w:top w:val="single" w:sz="4" w:space="0" w:color="auto"/>
              <w:left w:val="single" w:sz="4" w:space="0" w:color="auto"/>
              <w:bottom w:val="single" w:sz="4" w:space="0" w:color="auto"/>
              <w:right w:val="single" w:sz="4" w:space="0" w:color="auto"/>
            </w:tcBorders>
            <w:noWrap/>
            <w:vAlign w:val="center"/>
            <w:hideMark/>
          </w:tcPr>
          <w:p w:rsidR="00EB649A" w:rsidRPr="006F1648" w:rsidRDefault="00EB649A" w:rsidP="00B74EBF">
            <w:pPr>
              <w:rPr>
                <w:sz w:val="20"/>
                <w:szCs w:val="20"/>
                <w:lang w:eastAsia="zh-CN" w:bidi="hi-IN"/>
              </w:rPr>
            </w:pPr>
            <w:r w:rsidRPr="006F1648">
              <w:rPr>
                <w:sz w:val="20"/>
                <w:szCs w:val="20"/>
                <w:lang w:eastAsia="zh-CN" w:bidi="hi-IN"/>
              </w:rPr>
              <w:t>ед., в том числе:</w:t>
            </w:r>
          </w:p>
        </w:tc>
        <w:tc>
          <w:tcPr>
            <w:tcW w:w="642" w:type="dxa"/>
            <w:tcBorders>
              <w:top w:val="nil"/>
              <w:left w:val="single" w:sz="4" w:space="0" w:color="auto"/>
              <w:bottom w:val="nil"/>
              <w:right w:val="nil"/>
            </w:tcBorders>
            <w:noWrap/>
            <w:vAlign w:val="center"/>
            <w:hideMark/>
          </w:tcPr>
          <w:p w:rsidR="00EB649A" w:rsidRPr="006F1648" w:rsidRDefault="00EB649A" w:rsidP="00B74EBF">
            <w:pPr>
              <w:rPr>
                <w:sz w:val="20"/>
                <w:szCs w:val="20"/>
                <w:lang w:eastAsia="zh-CN" w:bidi="hi-IN"/>
              </w:rPr>
            </w:pPr>
          </w:p>
        </w:tc>
        <w:tc>
          <w:tcPr>
            <w:tcW w:w="695" w:type="dxa"/>
            <w:noWrap/>
            <w:vAlign w:val="center"/>
            <w:hideMark/>
          </w:tcPr>
          <w:p w:rsidR="00EB649A" w:rsidRPr="006F1648"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6F1648"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6F1648" w:rsidRDefault="00EB649A" w:rsidP="00B74EBF">
            <w:pPr>
              <w:rPr>
                <w:rFonts w:ascii="Liberation Serif" w:eastAsia="Droid Sans Fallback" w:hAnsi="Liberation Serif" w:cs="FreeSans"/>
                <w:sz w:val="20"/>
                <w:szCs w:val="20"/>
              </w:rPr>
            </w:pPr>
          </w:p>
        </w:tc>
        <w:tc>
          <w:tcPr>
            <w:tcW w:w="696" w:type="dxa"/>
            <w:gridSpan w:val="2"/>
            <w:noWrap/>
            <w:vAlign w:val="center"/>
            <w:hideMark/>
          </w:tcPr>
          <w:p w:rsidR="00EB649A" w:rsidRPr="006F1648" w:rsidRDefault="00EB649A" w:rsidP="00B74EBF">
            <w:pPr>
              <w:rPr>
                <w:rFonts w:ascii="Liberation Serif" w:eastAsia="Droid Sans Fallback" w:hAnsi="Liberation Serif" w:cs="FreeSans"/>
                <w:sz w:val="20"/>
                <w:szCs w:val="20"/>
              </w:rPr>
            </w:pPr>
          </w:p>
        </w:tc>
      </w:tr>
      <w:tr w:rsidR="00EB649A" w:rsidRPr="006F1648" w:rsidTr="00EB649A">
        <w:trPr>
          <w:trHeight w:val="193"/>
        </w:trPr>
        <w:tc>
          <w:tcPr>
            <w:tcW w:w="1289" w:type="dxa"/>
            <w:gridSpan w:val="2"/>
            <w:vAlign w:val="center"/>
            <w:hideMark/>
          </w:tcPr>
          <w:p w:rsidR="00EB649A" w:rsidRPr="006F1648" w:rsidRDefault="00EB649A" w:rsidP="00B74EBF">
            <w:pPr>
              <w:rPr>
                <w:rFonts w:ascii="Liberation Serif" w:eastAsia="Droid Sans Fallback" w:hAnsi="Liberation Serif" w:cs="FreeSans"/>
                <w:sz w:val="20"/>
                <w:szCs w:val="20"/>
              </w:rPr>
            </w:pPr>
          </w:p>
        </w:tc>
        <w:tc>
          <w:tcPr>
            <w:tcW w:w="2432" w:type="dxa"/>
            <w:tcBorders>
              <w:top w:val="nil"/>
              <w:left w:val="single" w:sz="4" w:space="0" w:color="auto"/>
              <w:bottom w:val="single" w:sz="4" w:space="0" w:color="auto"/>
              <w:right w:val="single" w:sz="4" w:space="0" w:color="auto"/>
            </w:tcBorders>
            <w:vAlign w:val="center"/>
            <w:hideMark/>
          </w:tcPr>
          <w:p w:rsidR="00EB649A" w:rsidRPr="006F1648" w:rsidRDefault="00EB649A" w:rsidP="00B74EBF">
            <w:pPr>
              <w:rPr>
                <w:sz w:val="20"/>
                <w:szCs w:val="20"/>
                <w:lang w:eastAsia="zh-CN" w:bidi="hi-IN"/>
              </w:rPr>
            </w:pPr>
            <w:r w:rsidRPr="006F1648">
              <w:rPr>
                <w:sz w:val="20"/>
                <w:szCs w:val="20"/>
                <w:lang w:eastAsia="zh-CN" w:bidi="hi-IN"/>
              </w:rPr>
              <w:t>монтажники</w:t>
            </w:r>
          </w:p>
        </w:tc>
        <w:tc>
          <w:tcPr>
            <w:tcW w:w="641" w:type="dxa"/>
            <w:tcBorders>
              <w:top w:val="nil"/>
              <w:left w:val="nil"/>
              <w:bottom w:val="single" w:sz="4" w:space="0" w:color="auto"/>
              <w:right w:val="single" w:sz="4" w:space="0" w:color="auto"/>
            </w:tcBorders>
            <w:vAlign w:val="center"/>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1638" w:type="dxa"/>
            <w:gridSpan w:val="2"/>
            <w:tcBorders>
              <w:top w:val="single" w:sz="4" w:space="0" w:color="auto"/>
              <w:left w:val="nil"/>
              <w:bottom w:val="single" w:sz="4" w:space="0" w:color="auto"/>
              <w:right w:val="single" w:sz="4" w:space="0" w:color="auto"/>
            </w:tcBorders>
            <w:vAlign w:val="center"/>
            <w:hideMark/>
          </w:tcPr>
          <w:p w:rsidR="00EB649A" w:rsidRPr="006F1648" w:rsidRDefault="00EB649A" w:rsidP="00B74EBF">
            <w:pPr>
              <w:rPr>
                <w:sz w:val="20"/>
                <w:szCs w:val="20"/>
                <w:lang w:eastAsia="zh-CN" w:bidi="hi-IN"/>
              </w:rPr>
            </w:pPr>
          </w:p>
        </w:tc>
        <w:tc>
          <w:tcPr>
            <w:tcW w:w="714" w:type="dxa"/>
            <w:vAlign w:val="center"/>
            <w:hideMark/>
          </w:tcPr>
          <w:p w:rsidR="00EB649A" w:rsidRPr="006F1648" w:rsidRDefault="00EB649A" w:rsidP="00B74EBF">
            <w:pPr>
              <w:rPr>
                <w:rFonts w:ascii="Liberation Serif" w:eastAsia="Droid Sans Fallback" w:hAnsi="Liberation Serif" w:cs="FreeSans"/>
                <w:sz w:val="20"/>
                <w:szCs w:val="20"/>
              </w:rPr>
            </w:pPr>
          </w:p>
        </w:tc>
        <w:tc>
          <w:tcPr>
            <w:tcW w:w="700" w:type="dxa"/>
            <w:tcBorders>
              <w:top w:val="nil"/>
              <w:left w:val="nil"/>
              <w:bottom w:val="nil"/>
              <w:right w:val="single" w:sz="4" w:space="0" w:color="auto"/>
            </w:tcBorders>
            <w:vAlign w:val="center"/>
            <w:hideMark/>
          </w:tcPr>
          <w:p w:rsidR="00EB649A" w:rsidRPr="006F1648" w:rsidRDefault="00EB649A" w:rsidP="00B74EBF">
            <w:pPr>
              <w:rPr>
                <w:rFonts w:ascii="Liberation Serif" w:eastAsia="Droid Sans Fallback" w:hAnsi="Liberation Serif" w:cs="FreeSans"/>
                <w:sz w:val="20"/>
                <w:szCs w:val="20"/>
              </w:rPr>
            </w:pPr>
          </w:p>
        </w:tc>
        <w:tc>
          <w:tcPr>
            <w:tcW w:w="3143" w:type="dxa"/>
            <w:gridSpan w:val="4"/>
            <w:tcBorders>
              <w:top w:val="single" w:sz="4" w:space="0" w:color="auto"/>
              <w:left w:val="single" w:sz="4" w:space="0" w:color="auto"/>
              <w:bottom w:val="single" w:sz="4" w:space="0" w:color="auto"/>
              <w:right w:val="single" w:sz="4" w:space="0" w:color="auto"/>
            </w:tcBorders>
            <w:noWrap/>
            <w:vAlign w:val="center"/>
            <w:hideMark/>
          </w:tcPr>
          <w:p w:rsidR="00EB649A" w:rsidRPr="006F1648" w:rsidRDefault="00EB649A" w:rsidP="00B74EBF">
            <w:pPr>
              <w:rPr>
                <w:sz w:val="20"/>
                <w:szCs w:val="20"/>
                <w:lang w:eastAsia="zh-CN" w:bidi="hi-IN"/>
              </w:rPr>
            </w:pPr>
            <w:r w:rsidRPr="006F1648">
              <w:rPr>
                <w:sz w:val="20"/>
                <w:szCs w:val="20"/>
                <w:lang w:eastAsia="zh-CN" w:bidi="hi-IN"/>
              </w:rPr>
              <w:t>бульдозеры </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EB649A" w:rsidRPr="006F1648" w:rsidRDefault="00EB649A" w:rsidP="00B74EBF">
            <w:pPr>
              <w:rPr>
                <w:sz w:val="20"/>
                <w:szCs w:val="20"/>
                <w:lang w:eastAsia="zh-CN" w:bidi="hi-IN"/>
              </w:rPr>
            </w:pPr>
          </w:p>
        </w:tc>
        <w:tc>
          <w:tcPr>
            <w:tcW w:w="1238" w:type="dxa"/>
            <w:tcBorders>
              <w:top w:val="single" w:sz="4" w:space="0" w:color="auto"/>
              <w:left w:val="single" w:sz="4" w:space="0" w:color="auto"/>
              <w:bottom w:val="single" w:sz="4" w:space="0" w:color="auto"/>
              <w:right w:val="single" w:sz="4" w:space="0" w:color="auto"/>
            </w:tcBorders>
            <w:noWrap/>
            <w:vAlign w:val="center"/>
            <w:hideMark/>
          </w:tcPr>
          <w:p w:rsidR="00EB649A" w:rsidRPr="006F1648" w:rsidRDefault="00EB649A" w:rsidP="00B74EBF">
            <w:pPr>
              <w:rPr>
                <w:rFonts w:ascii="Liberation Serif" w:eastAsia="Droid Sans Fallback" w:hAnsi="Liberation Serif" w:cs="FreeSans"/>
                <w:sz w:val="20"/>
                <w:szCs w:val="20"/>
              </w:rPr>
            </w:pPr>
          </w:p>
        </w:tc>
        <w:tc>
          <w:tcPr>
            <w:tcW w:w="642" w:type="dxa"/>
            <w:tcBorders>
              <w:top w:val="nil"/>
              <w:left w:val="single" w:sz="4" w:space="0" w:color="auto"/>
              <w:bottom w:val="nil"/>
              <w:right w:val="nil"/>
            </w:tcBorders>
            <w:noWrap/>
            <w:vAlign w:val="center"/>
            <w:hideMark/>
          </w:tcPr>
          <w:p w:rsidR="00EB649A" w:rsidRPr="006F1648" w:rsidRDefault="00EB649A" w:rsidP="00B74EBF">
            <w:pPr>
              <w:rPr>
                <w:rFonts w:ascii="Liberation Serif" w:eastAsia="Droid Sans Fallback" w:hAnsi="Liberation Serif" w:cs="FreeSans"/>
                <w:sz w:val="20"/>
                <w:szCs w:val="20"/>
              </w:rPr>
            </w:pPr>
          </w:p>
        </w:tc>
        <w:tc>
          <w:tcPr>
            <w:tcW w:w="695" w:type="dxa"/>
            <w:noWrap/>
            <w:vAlign w:val="center"/>
            <w:hideMark/>
          </w:tcPr>
          <w:p w:rsidR="00EB649A" w:rsidRPr="006F1648"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6F1648"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6F1648" w:rsidRDefault="00EB649A" w:rsidP="00B74EBF">
            <w:pPr>
              <w:rPr>
                <w:rFonts w:ascii="Liberation Serif" w:eastAsia="Droid Sans Fallback" w:hAnsi="Liberation Serif" w:cs="FreeSans"/>
                <w:sz w:val="20"/>
                <w:szCs w:val="20"/>
              </w:rPr>
            </w:pPr>
          </w:p>
        </w:tc>
        <w:tc>
          <w:tcPr>
            <w:tcW w:w="696" w:type="dxa"/>
            <w:gridSpan w:val="2"/>
            <w:noWrap/>
            <w:vAlign w:val="center"/>
            <w:hideMark/>
          </w:tcPr>
          <w:p w:rsidR="00EB649A" w:rsidRPr="006F1648" w:rsidRDefault="00EB649A" w:rsidP="00B74EBF">
            <w:pPr>
              <w:rPr>
                <w:rFonts w:ascii="Liberation Serif" w:eastAsia="Droid Sans Fallback" w:hAnsi="Liberation Serif" w:cs="FreeSans"/>
                <w:sz w:val="20"/>
                <w:szCs w:val="20"/>
              </w:rPr>
            </w:pPr>
          </w:p>
        </w:tc>
      </w:tr>
      <w:tr w:rsidR="00EB649A" w:rsidRPr="006F1648" w:rsidTr="00EB649A">
        <w:trPr>
          <w:trHeight w:val="112"/>
        </w:trPr>
        <w:tc>
          <w:tcPr>
            <w:tcW w:w="1289" w:type="dxa"/>
            <w:gridSpan w:val="2"/>
            <w:vAlign w:val="center"/>
            <w:hideMark/>
          </w:tcPr>
          <w:p w:rsidR="00EB649A" w:rsidRPr="006F1648" w:rsidRDefault="00EB649A" w:rsidP="00B74EBF">
            <w:pPr>
              <w:rPr>
                <w:rFonts w:ascii="Liberation Serif" w:eastAsia="Droid Sans Fallback" w:hAnsi="Liberation Serif" w:cs="FreeSans"/>
                <w:sz w:val="20"/>
                <w:szCs w:val="20"/>
              </w:rPr>
            </w:pPr>
          </w:p>
        </w:tc>
        <w:tc>
          <w:tcPr>
            <w:tcW w:w="2432" w:type="dxa"/>
            <w:tcBorders>
              <w:top w:val="nil"/>
              <w:left w:val="single" w:sz="4" w:space="0" w:color="auto"/>
              <w:bottom w:val="single" w:sz="4" w:space="0" w:color="auto"/>
              <w:right w:val="single" w:sz="4" w:space="0" w:color="auto"/>
            </w:tcBorders>
            <w:vAlign w:val="center"/>
            <w:hideMark/>
          </w:tcPr>
          <w:p w:rsidR="00EB649A" w:rsidRPr="006F1648" w:rsidRDefault="00EB649A" w:rsidP="00B74EBF">
            <w:pPr>
              <w:rPr>
                <w:sz w:val="20"/>
                <w:szCs w:val="20"/>
                <w:lang w:eastAsia="zh-CN" w:bidi="hi-IN"/>
              </w:rPr>
            </w:pPr>
            <w:r w:rsidRPr="006F1648">
              <w:rPr>
                <w:sz w:val="20"/>
                <w:szCs w:val="20"/>
                <w:lang w:eastAsia="zh-CN" w:bidi="hi-IN"/>
              </w:rPr>
              <w:t>сварщики</w:t>
            </w:r>
          </w:p>
        </w:tc>
        <w:tc>
          <w:tcPr>
            <w:tcW w:w="641" w:type="dxa"/>
            <w:tcBorders>
              <w:top w:val="nil"/>
              <w:left w:val="nil"/>
              <w:bottom w:val="single" w:sz="4" w:space="0" w:color="auto"/>
              <w:right w:val="single" w:sz="4" w:space="0" w:color="auto"/>
            </w:tcBorders>
            <w:vAlign w:val="center"/>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1638" w:type="dxa"/>
            <w:gridSpan w:val="2"/>
            <w:tcBorders>
              <w:top w:val="nil"/>
              <w:left w:val="nil"/>
              <w:bottom w:val="single" w:sz="4" w:space="0" w:color="auto"/>
              <w:right w:val="single" w:sz="4" w:space="0" w:color="auto"/>
            </w:tcBorders>
            <w:vAlign w:val="center"/>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714" w:type="dxa"/>
            <w:vAlign w:val="center"/>
            <w:hideMark/>
          </w:tcPr>
          <w:p w:rsidR="00EB649A" w:rsidRPr="006F1648" w:rsidRDefault="00EB649A" w:rsidP="00B74EBF">
            <w:pPr>
              <w:rPr>
                <w:sz w:val="20"/>
                <w:szCs w:val="20"/>
                <w:lang w:eastAsia="zh-CN" w:bidi="hi-IN"/>
              </w:rPr>
            </w:pPr>
          </w:p>
        </w:tc>
        <w:tc>
          <w:tcPr>
            <w:tcW w:w="700" w:type="dxa"/>
            <w:tcBorders>
              <w:top w:val="nil"/>
              <w:left w:val="nil"/>
              <w:bottom w:val="nil"/>
              <w:right w:val="single" w:sz="4" w:space="0" w:color="auto"/>
            </w:tcBorders>
            <w:vAlign w:val="center"/>
            <w:hideMark/>
          </w:tcPr>
          <w:p w:rsidR="00EB649A" w:rsidRPr="006F1648" w:rsidRDefault="00EB649A" w:rsidP="00B74EBF">
            <w:pPr>
              <w:rPr>
                <w:rFonts w:ascii="Liberation Serif" w:eastAsia="Droid Sans Fallback" w:hAnsi="Liberation Serif" w:cs="FreeSans"/>
                <w:sz w:val="20"/>
                <w:szCs w:val="20"/>
              </w:rPr>
            </w:pPr>
          </w:p>
        </w:tc>
        <w:tc>
          <w:tcPr>
            <w:tcW w:w="3143" w:type="dxa"/>
            <w:gridSpan w:val="4"/>
            <w:tcBorders>
              <w:top w:val="single" w:sz="4" w:space="0" w:color="auto"/>
              <w:left w:val="single" w:sz="4" w:space="0" w:color="auto"/>
              <w:bottom w:val="single" w:sz="4" w:space="0" w:color="auto"/>
              <w:right w:val="single" w:sz="4" w:space="0" w:color="auto"/>
            </w:tcBorders>
            <w:noWrap/>
            <w:vAlign w:val="center"/>
            <w:hideMark/>
          </w:tcPr>
          <w:p w:rsidR="00EB649A" w:rsidRPr="006F1648" w:rsidRDefault="00EB649A" w:rsidP="004B7A7E">
            <w:pPr>
              <w:rPr>
                <w:sz w:val="20"/>
                <w:szCs w:val="20"/>
                <w:lang w:eastAsia="zh-CN" w:bidi="hi-IN"/>
              </w:rPr>
            </w:pPr>
            <w:r w:rsidRPr="006F1648">
              <w:rPr>
                <w:sz w:val="20"/>
                <w:szCs w:val="20"/>
                <w:lang w:eastAsia="zh-CN" w:bidi="hi-IN"/>
              </w:rPr>
              <w:t>экск</w:t>
            </w:r>
            <w:r w:rsidR="004B7A7E" w:rsidRPr="006F1648">
              <w:rPr>
                <w:sz w:val="20"/>
                <w:szCs w:val="20"/>
                <w:lang w:eastAsia="zh-CN" w:bidi="hi-IN"/>
              </w:rPr>
              <w:t>а</w:t>
            </w:r>
            <w:r w:rsidRPr="006F1648">
              <w:rPr>
                <w:sz w:val="20"/>
                <w:szCs w:val="20"/>
                <w:lang w:eastAsia="zh-CN" w:bidi="hi-IN"/>
              </w:rPr>
              <w:t>ваторы</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EB649A" w:rsidRPr="006F1648" w:rsidRDefault="00EB649A" w:rsidP="00B74EBF">
            <w:pPr>
              <w:rPr>
                <w:sz w:val="20"/>
                <w:szCs w:val="20"/>
                <w:lang w:eastAsia="zh-CN" w:bidi="hi-IN"/>
              </w:rPr>
            </w:pPr>
          </w:p>
        </w:tc>
        <w:tc>
          <w:tcPr>
            <w:tcW w:w="1238" w:type="dxa"/>
            <w:tcBorders>
              <w:top w:val="single" w:sz="4" w:space="0" w:color="auto"/>
              <w:left w:val="single" w:sz="4" w:space="0" w:color="auto"/>
              <w:bottom w:val="single" w:sz="4" w:space="0" w:color="auto"/>
              <w:right w:val="single" w:sz="4" w:space="0" w:color="auto"/>
            </w:tcBorders>
            <w:noWrap/>
            <w:vAlign w:val="center"/>
            <w:hideMark/>
          </w:tcPr>
          <w:p w:rsidR="00EB649A" w:rsidRPr="006F1648" w:rsidRDefault="00EB649A" w:rsidP="00B74EBF">
            <w:pPr>
              <w:rPr>
                <w:rFonts w:ascii="Liberation Serif" w:eastAsia="Droid Sans Fallback" w:hAnsi="Liberation Serif" w:cs="FreeSans"/>
                <w:sz w:val="20"/>
                <w:szCs w:val="20"/>
              </w:rPr>
            </w:pPr>
          </w:p>
        </w:tc>
        <w:tc>
          <w:tcPr>
            <w:tcW w:w="642" w:type="dxa"/>
            <w:tcBorders>
              <w:top w:val="nil"/>
              <w:left w:val="single" w:sz="4" w:space="0" w:color="auto"/>
              <w:bottom w:val="nil"/>
              <w:right w:val="nil"/>
            </w:tcBorders>
            <w:noWrap/>
            <w:vAlign w:val="center"/>
            <w:hideMark/>
          </w:tcPr>
          <w:p w:rsidR="00EB649A" w:rsidRPr="006F1648" w:rsidRDefault="00EB649A" w:rsidP="00B74EBF">
            <w:pPr>
              <w:rPr>
                <w:rFonts w:ascii="Liberation Serif" w:eastAsia="Droid Sans Fallback" w:hAnsi="Liberation Serif" w:cs="FreeSans"/>
                <w:sz w:val="20"/>
                <w:szCs w:val="20"/>
              </w:rPr>
            </w:pPr>
          </w:p>
        </w:tc>
        <w:tc>
          <w:tcPr>
            <w:tcW w:w="695" w:type="dxa"/>
            <w:noWrap/>
            <w:vAlign w:val="center"/>
            <w:hideMark/>
          </w:tcPr>
          <w:p w:rsidR="00EB649A" w:rsidRPr="006F1648"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6F1648"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6F1648" w:rsidRDefault="00EB649A" w:rsidP="00B74EBF">
            <w:pPr>
              <w:rPr>
                <w:rFonts w:ascii="Liberation Serif" w:eastAsia="Droid Sans Fallback" w:hAnsi="Liberation Serif" w:cs="FreeSans"/>
                <w:sz w:val="20"/>
                <w:szCs w:val="20"/>
              </w:rPr>
            </w:pPr>
          </w:p>
        </w:tc>
        <w:tc>
          <w:tcPr>
            <w:tcW w:w="696" w:type="dxa"/>
            <w:gridSpan w:val="2"/>
            <w:noWrap/>
            <w:vAlign w:val="center"/>
            <w:hideMark/>
          </w:tcPr>
          <w:p w:rsidR="00EB649A" w:rsidRPr="006F1648" w:rsidRDefault="00EB649A" w:rsidP="00B74EBF">
            <w:pPr>
              <w:rPr>
                <w:rFonts w:ascii="Liberation Serif" w:eastAsia="Droid Sans Fallback" w:hAnsi="Liberation Serif" w:cs="FreeSans"/>
                <w:sz w:val="20"/>
                <w:szCs w:val="20"/>
              </w:rPr>
            </w:pPr>
          </w:p>
        </w:tc>
      </w:tr>
      <w:tr w:rsidR="00EB649A" w:rsidRPr="006F1648" w:rsidTr="00EB649A">
        <w:trPr>
          <w:trHeight w:val="77"/>
        </w:trPr>
        <w:tc>
          <w:tcPr>
            <w:tcW w:w="1289" w:type="dxa"/>
            <w:gridSpan w:val="2"/>
            <w:vAlign w:val="center"/>
            <w:hideMark/>
          </w:tcPr>
          <w:p w:rsidR="00EB649A" w:rsidRPr="006F1648" w:rsidRDefault="00EB649A" w:rsidP="00B74EBF">
            <w:pPr>
              <w:rPr>
                <w:rFonts w:ascii="Liberation Serif" w:eastAsia="Droid Sans Fallback" w:hAnsi="Liberation Serif" w:cs="FreeSans"/>
                <w:sz w:val="20"/>
                <w:szCs w:val="20"/>
              </w:rPr>
            </w:pPr>
          </w:p>
        </w:tc>
        <w:tc>
          <w:tcPr>
            <w:tcW w:w="2432" w:type="dxa"/>
            <w:tcBorders>
              <w:top w:val="nil"/>
              <w:left w:val="single" w:sz="4" w:space="0" w:color="auto"/>
              <w:bottom w:val="single" w:sz="4" w:space="0" w:color="auto"/>
              <w:right w:val="single" w:sz="4" w:space="0" w:color="auto"/>
            </w:tcBorders>
            <w:vAlign w:val="center"/>
            <w:hideMark/>
          </w:tcPr>
          <w:p w:rsidR="00EB649A" w:rsidRPr="006F1648" w:rsidRDefault="00EB649A" w:rsidP="00B74EBF">
            <w:pPr>
              <w:rPr>
                <w:sz w:val="20"/>
                <w:szCs w:val="20"/>
                <w:lang w:eastAsia="zh-CN" w:bidi="hi-IN"/>
              </w:rPr>
            </w:pPr>
            <w:r w:rsidRPr="006F1648">
              <w:rPr>
                <w:sz w:val="20"/>
                <w:szCs w:val="20"/>
                <w:lang w:eastAsia="zh-CN" w:bidi="hi-IN"/>
              </w:rPr>
              <w:t>водители</w:t>
            </w:r>
          </w:p>
        </w:tc>
        <w:tc>
          <w:tcPr>
            <w:tcW w:w="641" w:type="dxa"/>
            <w:tcBorders>
              <w:top w:val="nil"/>
              <w:left w:val="nil"/>
              <w:bottom w:val="single" w:sz="4" w:space="0" w:color="auto"/>
              <w:right w:val="single" w:sz="4" w:space="0" w:color="auto"/>
            </w:tcBorders>
            <w:vAlign w:val="center"/>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1638" w:type="dxa"/>
            <w:gridSpan w:val="2"/>
            <w:tcBorders>
              <w:top w:val="nil"/>
              <w:left w:val="nil"/>
              <w:bottom w:val="single" w:sz="4" w:space="0" w:color="auto"/>
              <w:right w:val="single" w:sz="4" w:space="0" w:color="auto"/>
            </w:tcBorders>
            <w:vAlign w:val="center"/>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714" w:type="dxa"/>
            <w:vAlign w:val="center"/>
            <w:hideMark/>
          </w:tcPr>
          <w:p w:rsidR="00EB649A" w:rsidRPr="006F1648" w:rsidRDefault="00EB649A" w:rsidP="00B74EBF">
            <w:pPr>
              <w:rPr>
                <w:sz w:val="20"/>
                <w:szCs w:val="20"/>
                <w:lang w:eastAsia="zh-CN" w:bidi="hi-IN"/>
              </w:rPr>
            </w:pPr>
          </w:p>
        </w:tc>
        <w:tc>
          <w:tcPr>
            <w:tcW w:w="700" w:type="dxa"/>
            <w:tcBorders>
              <w:top w:val="nil"/>
              <w:left w:val="nil"/>
              <w:bottom w:val="nil"/>
              <w:right w:val="single" w:sz="4" w:space="0" w:color="auto"/>
            </w:tcBorders>
            <w:vAlign w:val="center"/>
            <w:hideMark/>
          </w:tcPr>
          <w:p w:rsidR="00EB649A" w:rsidRPr="006F1648" w:rsidRDefault="00EB649A" w:rsidP="00B74EBF">
            <w:pPr>
              <w:rPr>
                <w:rFonts w:ascii="Liberation Serif" w:eastAsia="Droid Sans Fallback" w:hAnsi="Liberation Serif" w:cs="FreeSans"/>
                <w:sz w:val="20"/>
                <w:szCs w:val="20"/>
              </w:rPr>
            </w:pPr>
          </w:p>
        </w:tc>
        <w:tc>
          <w:tcPr>
            <w:tcW w:w="3143" w:type="dxa"/>
            <w:gridSpan w:val="4"/>
            <w:tcBorders>
              <w:top w:val="single" w:sz="4" w:space="0" w:color="auto"/>
              <w:left w:val="single" w:sz="4" w:space="0" w:color="auto"/>
              <w:bottom w:val="single" w:sz="4" w:space="0" w:color="auto"/>
              <w:right w:val="single" w:sz="4" w:space="0" w:color="auto"/>
            </w:tcBorders>
            <w:noWrap/>
            <w:vAlign w:val="center"/>
            <w:hideMark/>
          </w:tcPr>
          <w:p w:rsidR="00EB649A" w:rsidRPr="006F1648" w:rsidRDefault="00EB649A" w:rsidP="00B74EBF">
            <w:pPr>
              <w:rPr>
                <w:sz w:val="20"/>
                <w:szCs w:val="20"/>
                <w:lang w:eastAsia="zh-CN" w:bidi="hi-IN"/>
              </w:rPr>
            </w:pPr>
            <w:r w:rsidRPr="006F1648">
              <w:rPr>
                <w:sz w:val="20"/>
                <w:szCs w:val="20"/>
                <w:lang w:eastAsia="zh-CN" w:bidi="hi-IN"/>
              </w:rPr>
              <w:t>грузоподъёмная техника </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EB649A" w:rsidRPr="006F1648" w:rsidRDefault="00EB649A" w:rsidP="00B74EBF">
            <w:pPr>
              <w:rPr>
                <w:sz w:val="20"/>
                <w:szCs w:val="20"/>
                <w:lang w:eastAsia="zh-CN" w:bidi="hi-IN"/>
              </w:rPr>
            </w:pPr>
          </w:p>
        </w:tc>
        <w:tc>
          <w:tcPr>
            <w:tcW w:w="1238" w:type="dxa"/>
            <w:tcBorders>
              <w:top w:val="single" w:sz="4" w:space="0" w:color="auto"/>
              <w:left w:val="single" w:sz="4" w:space="0" w:color="auto"/>
              <w:bottom w:val="single" w:sz="4" w:space="0" w:color="auto"/>
              <w:right w:val="single" w:sz="4" w:space="0" w:color="auto"/>
            </w:tcBorders>
            <w:noWrap/>
            <w:vAlign w:val="center"/>
            <w:hideMark/>
          </w:tcPr>
          <w:p w:rsidR="00EB649A" w:rsidRPr="006F1648" w:rsidRDefault="00EB649A" w:rsidP="00B74EBF">
            <w:pPr>
              <w:rPr>
                <w:rFonts w:ascii="Liberation Serif" w:eastAsia="Droid Sans Fallback" w:hAnsi="Liberation Serif" w:cs="FreeSans"/>
                <w:sz w:val="20"/>
                <w:szCs w:val="20"/>
              </w:rPr>
            </w:pPr>
          </w:p>
        </w:tc>
        <w:tc>
          <w:tcPr>
            <w:tcW w:w="642" w:type="dxa"/>
            <w:tcBorders>
              <w:top w:val="nil"/>
              <w:left w:val="single" w:sz="4" w:space="0" w:color="auto"/>
              <w:bottom w:val="nil"/>
              <w:right w:val="nil"/>
            </w:tcBorders>
            <w:noWrap/>
            <w:vAlign w:val="center"/>
            <w:hideMark/>
          </w:tcPr>
          <w:p w:rsidR="00EB649A" w:rsidRPr="006F1648" w:rsidRDefault="00EB649A" w:rsidP="00B74EBF">
            <w:pPr>
              <w:rPr>
                <w:rFonts w:ascii="Liberation Serif" w:eastAsia="Droid Sans Fallback" w:hAnsi="Liberation Serif" w:cs="FreeSans"/>
                <w:sz w:val="20"/>
                <w:szCs w:val="20"/>
              </w:rPr>
            </w:pPr>
          </w:p>
        </w:tc>
        <w:tc>
          <w:tcPr>
            <w:tcW w:w="695" w:type="dxa"/>
            <w:noWrap/>
            <w:vAlign w:val="center"/>
            <w:hideMark/>
          </w:tcPr>
          <w:p w:rsidR="00EB649A" w:rsidRPr="006F1648"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6F1648"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6F1648" w:rsidRDefault="00EB649A" w:rsidP="00B74EBF">
            <w:pPr>
              <w:rPr>
                <w:rFonts w:ascii="Liberation Serif" w:eastAsia="Droid Sans Fallback" w:hAnsi="Liberation Serif" w:cs="FreeSans"/>
                <w:sz w:val="20"/>
                <w:szCs w:val="20"/>
              </w:rPr>
            </w:pPr>
          </w:p>
        </w:tc>
        <w:tc>
          <w:tcPr>
            <w:tcW w:w="696" w:type="dxa"/>
            <w:gridSpan w:val="2"/>
            <w:noWrap/>
            <w:vAlign w:val="center"/>
            <w:hideMark/>
          </w:tcPr>
          <w:p w:rsidR="00EB649A" w:rsidRPr="006F1648" w:rsidRDefault="00EB649A" w:rsidP="00B74EBF">
            <w:pPr>
              <w:rPr>
                <w:rFonts w:ascii="Liberation Serif" w:eastAsia="Droid Sans Fallback" w:hAnsi="Liberation Serif" w:cs="FreeSans"/>
                <w:sz w:val="20"/>
                <w:szCs w:val="20"/>
              </w:rPr>
            </w:pPr>
          </w:p>
        </w:tc>
      </w:tr>
      <w:tr w:rsidR="00EB649A" w:rsidRPr="006F1648" w:rsidTr="00EB649A">
        <w:trPr>
          <w:trHeight w:val="77"/>
        </w:trPr>
        <w:tc>
          <w:tcPr>
            <w:tcW w:w="1289" w:type="dxa"/>
            <w:gridSpan w:val="2"/>
            <w:vAlign w:val="center"/>
            <w:hideMark/>
          </w:tcPr>
          <w:p w:rsidR="00EB649A" w:rsidRPr="006F1648" w:rsidRDefault="00EB649A" w:rsidP="00B74EBF">
            <w:pPr>
              <w:rPr>
                <w:rFonts w:ascii="Liberation Serif" w:eastAsia="Droid Sans Fallback" w:hAnsi="Liberation Serif" w:cs="FreeSans"/>
                <w:sz w:val="20"/>
                <w:szCs w:val="20"/>
              </w:rPr>
            </w:pPr>
          </w:p>
        </w:tc>
        <w:tc>
          <w:tcPr>
            <w:tcW w:w="2432" w:type="dxa"/>
            <w:tcBorders>
              <w:top w:val="nil"/>
              <w:left w:val="single" w:sz="4" w:space="0" w:color="auto"/>
              <w:bottom w:val="single" w:sz="4" w:space="0" w:color="auto"/>
              <w:right w:val="single" w:sz="4" w:space="0" w:color="auto"/>
            </w:tcBorders>
            <w:vAlign w:val="center"/>
            <w:hideMark/>
          </w:tcPr>
          <w:p w:rsidR="00EB649A" w:rsidRPr="006F1648" w:rsidRDefault="00EB649A" w:rsidP="00B74EBF">
            <w:pPr>
              <w:rPr>
                <w:sz w:val="20"/>
                <w:szCs w:val="20"/>
                <w:lang w:eastAsia="zh-CN" w:bidi="hi-IN"/>
              </w:rPr>
            </w:pPr>
            <w:r w:rsidRPr="006F1648">
              <w:rPr>
                <w:sz w:val="20"/>
                <w:szCs w:val="20"/>
                <w:lang w:eastAsia="zh-CN" w:bidi="hi-IN"/>
              </w:rPr>
              <w:t>механизаторы</w:t>
            </w:r>
          </w:p>
        </w:tc>
        <w:tc>
          <w:tcPr>
            <w:tcW w:w="641" w:type="dxa"/>
            <w:tcBorders>
              <w:top w:val="nil"/>
              <w:left w:val="nil"/>
              <w:bottom w:val="single" w:sz="4" w:space="0" w:color="auto"/>
              <w:right w:val="single" w:sz="4" w:space="0" w:color="auto"/>
            </w:tcBorders>
            <w:vAlign w:val="center"/>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1638" w:type="dxa"/>
            <w:gridSpan w:val="2"/>
            <w:tcBorders>
              <w:top w:val="nil"/>
              <w:left w:val="nil"/>
              <w:bottom w:val="single" w:sz="4" w:space="0" w:color="auto"/>
              <w:right w:val="single" w:sz="4" w:space="0" w:color="auto"/>
            </w:tcBorders>
            <w:vAlign w:val="center"/>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714" w:type="dxa"/>
            <w:vAlign w:val="center"/>
            <w:hideMark/>
          </w:tcPr>
          <w:p w:rsidR="00EB649A" w:rsidRPr="006F1648" w:rsidRDefault="00EB649A" w:rsidP="00B74EBF">
            <w:pPr>
              <w:rPr>
                <w:sz w:val="20"/>
                <w:szCs w:val="20"/>
                <w:lang w:eastAsia="zh-CN" w:bidi="hi-IN"/>
              </w:rPr>
            </w:pPr>
          </w:p>
        </w:tc>
        <w:tc>
          <w:tcPr>
            <w:tcW w:w="700" w:type="dxa"/>
            <w:tcBorders>
              <w:top w:val="nil"/>
              <w:left w:val="nil"/>
              <w:bottom w:val="nil"/>
              <w:right w:val="single" w:sz="4" w:space="0" w:color="auto"/>
            </w:tcBorders>
            <w:vAlign w:val="center"/>
            <w:hideMark/>
          </w:tcPr>
          <w:p w:rsidR="00EB649A" w:rsidRPr="006F1648" w:rsidRDefault="00EB649A" w:rsidP="00B74EBF">
            <w:pPr>
              <w:rPr>
                <w:rFonts w:ascii="Liberation Serif" w:eastAsia="Droid Sans Fallback" w:hAnsi="Liberation Serif" w:cs="FreeSans"/>
                <w:sz w:val="20"/>
                <w:szCs w:val="20"/>
              </w:rPr>
            </w:pPr>
          </w:p>
        </w:tc>
        <w:tc>
          <w:tcPr>
            <w:tcW w:w="3143" w:type="dxa"/>
            <w:gridSpan w:val="4"/>
            <w:tcBorders>
              <w:top w:val="single" w:sz="4" w:space="0" w:color="auto"/>
              <w:left w:val="single" w:sz="4" w:space="0" w:color="auto"/>
              <w:bottom w:val="single" w:sz="4" w:space="0" w:color="auto"/>
              <w:right w:val="single" w:sz="4" w:space="0" w:color="auto"/>
            </w:tcBorders>
            <w:noWrap/>
            <w:vAlign w:val="center"/>
            <w:hideMark/>
          </w:tcPr>
          <w:p w:rsidR="00EB649A" w:rsidRPr="006F1648" w:rsidRDefault="00EB649A" w:rsidP="00B74EBF">
            <w:pPr>
              <w:rPr>
                <w:sz w:val="20"/>
                <w:szCs w:val="20"/>
                <w:lang w:eastAsia="zh-CN" w:bidi="hi-IN"/>
              </w:rPr>
            </w:pPr>
            <w:r w:rsidRPr="006F1648">
              <w:rPr>
                <w:sz w:val="20"/>
                <w:szCs w:val="20"/>
                <w:lang w:eastAsia="zh-CN" w:bidi="hi-IN"/>
              </w:rPr>
              <w:t>грузовая бортовая техника </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EB649A" w:rsidRPr="006F1648" w:rsidRDefault="00EB649A" w:rsidP="00B74EBF">
            <w:pPr>
              <w:rPr>
                <w:sz w:val="20"/>
                <w:szCs w:val="20"/>
                <w:lang w:eastAsia="zh-CN" w:bidi="hi-IN"/>
              </w:rPr>
            </w:pPr>
          </w:p>
        </w:tc>
        <w:tc>
          <w:tcPr>
            <w:tcW w:w="1238" w:type="dxa"/>
            <w:tcBorders>
              <w:top w:val="single" w:sz="4" w:space="0" w:color="auto"/>
              <w:left w:val="single" w:sz="4" w:space="0" w:color="auto"/>
              <w:bottom w:val="single" w:sz="4" w:space="0" w:color="auto"/>
              <w:right w:val="single" w:sz="4" w:space="0" w:color="auto"/>
            </w:tcBorders>
            <w:noWrap/>
            <w:vAlign w:val="center"/>
            <w:hideMark/>
          </w:tcPr>
          <w:p w:rsidR="00EB649A" w:rsidRPr="006F1648" w:rsidRDefault="00EB649A" w:rsidP="00B74EBF">
            <w:pPr>
              <w:rPr>
                <w:rFonts w:ascii="Liberation Serif" w:eastAsia="Droid Sans Fallback" w:hAnsi="Liberation Serif" w:cs="FreeSans"/>
                <w:sz w:val="20"/>
                <w:szCs w:val="20"/>
              </w:rPr>
            </w:pPr>
          </w:p>
        </w:tc>
        <w:tc>
          <w:tcPr>
            <w:tcW w:w="642" w:type="dxa"/>
            <w:tcBorders>
              <w:top w:val="nil"/>
              <w:left w:val="single" w:sz="4" w:space="0" w:color="auto"/>
              <w:bottom w:val="nil"/>
              <w:right w:val="nil"/>
            </w:tcBorders>
            <w:noWrap/>
            <w:vAlign w:val="center"/>
            <w:hideMark/>
          </w:tcPr>
          <w:p w:rsidR="00EB649A" w:rsidRPr="006F1648" w:rsidRDefault="00EB649A" w:rsidP="00B74EBF">
            <w:pPr>
              <w:rPr>
                <w:rFonts w:ascii="Liberation Serif" w:eastAsia="Droid Sans Fallback" w:hAnsi="Liberation Serif" w:cs="FreeSans"/>
                <w:sz w:val="20"/>
                <w:szCs w:val="20"/>
              </w:rPr>
            </w:pPr>
          </w:p>
        </w:tc>
        <w:tc>
          <w:tcPr>
            <w:tcW w:w="695" w:type="dxa"/>
            <w:noWrap/>
            <w:vAlign w:val="center"/>
            <w:hideMark/>
          </w:tcPr>
          <w:p w:rsidR="00EB649A" w:rsidRPr="006F1648"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6F1648"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6F1648" w:rsidRDefault="00EB649A" w:rsidP="00B74EBF">
            <w:pPr>
              <w:rPr>
                <w:rFonts w:ascii="Liberation Serif" w:eastAsia="Droid Sans Fallback" w:hAnsi="Liberation Serif" w:cs="FreeSans"/>
                <w:sz w:val="20"/>
                <w:szCs w:val="20"/>
              </w:rPr>
            </w:pPr>
          </w:p>
        </w:tc>
        <w:tc>
          <w:tcPr>
            <w:tcW w:w="696" w:type="dxa"/>
            <w:gridSpan w:val="2"/>
            <w:noWrap/>
            <w:vAlign w:val="center"/>
            <w:hideMark/>
          </w:tcPr>
          <w:p w:rsidR="00EB649A" w:rsidRPr="006F1648" w:rsidRDefault="00EB649A" w:rsidP="00B74EBF">
            <w:pPr>
              <w:rPr>
                <w:rFonts w:ascii="Liberation Serif" w:eastAsia="Droid Sans Fallback" w:hAnsi="Liberation Serif" w:cs="FreeSans"/>
                <w:sz w:val="20"/>
                <w:szCs w:val="20"/>
              </w:rPr>
            </w:pPr>
          </w:p>
        </w:tc>
      </w:tr>
      <w:tr w:rsidR="00EB649A" w:rsidRPr="006F1648" w:rsidTr="00EB649A">
        <w:trPr>
          <w:trHeight w:val="77"/>
        </w:trPr>
        <w:tc>
          <w:tcPr>
            <w:tcW w:w="1289" w:type="dxa"/>
            <w:gridSpan w:val="2"/>
            <w:vAlign w:val="center"/>
            <w:hideMark/>
          </w:tcPr>
          <w:p w:rsidR="00EB649A" w:rsidRPr="006F1648" w:rsidRDefault="00EB649A" w:rsidP="00B74EBF">
            <w:pPr>
              <w:rPr>
                <w:rFonts w:ascii="Liberation Serif" w:eastAsia="Droid Sans Fallback" w:hAnsi="Liberation Serif" w:cs="FreeSans"/>
                <w:sz w:val="20"/>
                <w:szCs w:val="20"/>
              </w:rPr>
            </w:pPr>
          </w:p>
        </w:tc>
        <w:tc>
          <w:tcPr>
            <w:tcW w:w="2432" w:type="dxa"/>
            <w:tcBorders>
              <w:top w:val="nil"/>
              <w:left w:val="single" w:sz="4" w:space="0" w:color="auto"/>
              <w:bottom w:val="single" w:sz="4" w:space="0" w:color="auto"/>
              <w:right w:val="single" w:sz="4" w:space="0" w:color="auto"/>
            </w:tcBorders>
            <w:vAlign w:val="center"/>
            <w:hideMark/>
          </w:tcPr>
          <w:p w:rsidR="00EB649A" w:rsidRPr="006F1648" w:rsidRDefault="00EB649A" w:rsidP="00B74EBF">
            <w:pPr>
              <w:rPr>
                <w:sz w:val="20"/>
                <w:szCs w:val="20"/>
                <w:lang w:eastAsia="zh-CN" w:bidi="hi-IN"/>
              </w:rPr>
            </w:pPr>
            <w:r w:rsidRPr="006F1648">
              <w:rPr>
                <w:sz w:val="20"/>
                <w:szCs w:val="20"/>
                <w:lang w:eastAsia="zh-CN" w:bidi="hi-IN"/>
              </w:rPr>
              <w:t>прочие</w:t>
            </w:r>
          </w:p>
        </w:tc>
        <w:tc>
          <w:tcPr>
            <w:tcW w:w="641" w:type="dxa"/>
            <w:tcBorders>
              <w:top w:val="nil"/>
              <w:left w:val="nil"/>
              <w:bottom w:val="single" w:sz="4" w:space="0" w:color="auto"/>
              <w:right w:val="single" w:sz="4" w:space="0" w:color="auto"/>
            </w:tcBorders>
            <w:vAlign w:val="center"/>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1638" w:type="dxa"/>
            <w:gridSpan w:val="2"/>
            <w:tcBorders>
              <w:top w:val="nil"/>
              <w:left w:val="nil"/>
              <w:bottom w:val="single" w:sz="4" w:space="0" w:color="auto"/>
              <w:right w:val="single" w:sz="4" w:space="0" w:color="auto"/>
            </w:tcBorders>
            <w:vAlign w:val="center"/>
            <w:hideMark/>
          </w:tcPr>
          <w:p w:rsidR="00EB649A" w:rsidRPr="006F1648" w:rsidRDefault="00EB649A" w:rsidP="00B74EBF">
            <w:pPr>
              <w:rPr>
                <w:sz w:val="20"/>
                <w:szCs w:val="20"/>
                <w:lang w:eastAsia="zh-CN" w:bidi="hi-IN"/>
              </w:rPr>
            </w:pPr>
            <w:r w:rsidRPr="006F1648">
              <w:rPr>
                <w:sz w:val="20"/>
                <w:szCs w:val="20"/>
                <w:lang w:eastAsia="zh-CN" w:bidi="hi-IN"/>
              </w:rPr>
              <w:t> </w:t>
            </w:r>
          </w:p>
        </w:tc>
        <w:tc>
          <w:tcPr>
            <w:tcW w:w="714" w:type="dxa"/>
            <w:vAlign w:val="center"/>
            <w:hideMark/>
          </w:tcPr>
          <w:p w:rsidR="00EB649A" w:rsidRPr="006F1648" w:rsidRDefault="00EB649A" w:rsidP="00B74EBF">
            <w:pPr>
              <w:rPr>
                <w:sz w:val="20"/>
                <w:szCs w:val="20"/>
                <w:lang w:eastAsia="zh-CN" w:bidi="hi-IN"/>
              </w:rPr>
            </w:pPr>
          </w:p>
        </w:tc>
        <w:tc>
          <w:tcPr>
            <w:tcW w:w="700" w:type="dxa"/>
            <w:tcBorders>
              <w:top w:val="nil"/>
              <w:left w:val="nil"/>
              <w:bottom w:val="nil"/>
              <w:right w:val="single" w:sz="4" w:space="0" w:color="auto"/>
            </w:tcBorders>
            <w:vAlign w:val="center"/>
            <w:hideMark/>
          </w:tcPr>
          <w:p w:rsidR="00EB649A" w:rsidRPr="006F1648" w:rsidRDefault="00EB649A" w:rsidP="00B74EBF">
            <w:pPr>
              <w:rPr>
                <w:rFonts w:ascii="Liberation Serif" w:eastAsia="Droid Sans Fallback" w:hAnsi="Liberation Serif" w:cs="FreeSans"/>
                <w:sz w:val="20"/>
                <w:szCs w:val="20"/>
              </w:rPr>
            </w:pPr>
          </w:p>
        </w:tc>
        <w:tc>
          <w:tcPr>
            <w:tcW w:w="3143" w:type="dxa"/>
            <w:gridSpan w:val="4"/>
            <w:tcBorders>
              <w:top w:val="single" w:sz="4" w:space="0" w:color="auto"/>
              <w:left w:val="single" w:sz="4" w:space="0" w:color="auto"/>
              <w:bottom w:val="single" w:sz="4" w:space="0" w:color="auto"/>
              <w:right w:val="single" w:sz="4" w:space="0" w:color="auto"/>
            </w:tcBorders>
            <w:noWrap/>
            <w:vAlign w:val="center"/>
            <w:hideMark/>
          </w:tcPr>
          <w:p w:rsidR="00EB649A" w:rsidRPr="006F1648" w:rsidRDefault="00EB649A" w:rsidP="00B74EBF">
            <w:pPr>
              <w:rPr>
                <w:sz w:val="20"/>
                <w:szCs w:val="20"/>
                <w:lang w:eastAsia="zh-CN" w:bidi="hi-IN"/>
              </w:rPr>
            </w:pPr>
            <w:r w:rsidRPr="006F1648">
              <w:rPr>
                <w:sz w:val="20"/>
                <w:szCs w:val="20"/>
                <w:lang w:eastAsia="zh-CN" w:bidi="hi-IN"/>
              </w:rPr>
              <w:t>прочие </w:t>
            </w:r>
          </w:p>
        </w:tc>
        <w:tc>
          <w:tcPr>
            <w:tcW w:w="700" w:type="dxa"/>
            <w:tcBorders>
              <w:top w:val="single" w:sz="4" w:space="0" w:color="auto"/>
              <w:left w:val="single" w:sz="4" w:space="0" w:color="auto"/>
              <w:bottom w:val="single" w:sz="4" w:space="0" w:color="auto"/>
              <w:right w:val="single" w:sz="4" w:space="0" w:color="auto"/>
            </w:tcBorders>
            <w:noWrap/>
            <w:vAlign w:val="center"/>
            <w:hideMark/>
          </w:tcPr>
          <w:p w:rsidR="00EB649A" w:rsidRPr="006F1648" w:rsidRDefault="00EB649A" w:rsidP="00B74EBF">
            <w:pPr>
              <w:rPr>
                <w:sz w:val="20"/>
                <w:szCs w:val="20"/>
                <w:lang w:eastAsia="zh-CN" w:bidi="hi-IN"/>
              </w:rPr>
            </w:pPr>
          </w:p>
        </w:tc>
        <w:tc>
          <w:tcPr>
            <w:tcW w:w="1238" w:type="dxa"/>
            <w:tcBorders>
              <w:top w:val="single" w:sz="4" w:space="0" w:color="auto"/>
              <w:left w:val="single" w:sz="4" w:space="0" w:color="auto"/>
              <w:bottom w:val="single" w:sz="4" w:space="0" w:color="auto"/>
              <w:right w:val="single" w:sz="4" w:space="0" w:color="auto"/>
            </w:tcBorders>
            <w:noWrap/>
            <w:vAlign w:val="center"/>
            <w:hideMark/>
          </w:tcPr>
          <w:p w:rsidR="00EB649A" w:rsidRPr="006F1648" w:rsidRDefault="00EB649A" w:rsidP="00B74EBF">
            <w:pPr>
              <w:rPr>
                <w:rFonts w:ascii="Liberation Serif" w:eastAsia="Droid Sans Fallback" w:hAnsi="Liberation Serif" w:cs="FreeSans"/>
                <w:sz w:val="20"/>
                <w:szCs w:val="20"/>
              </w:rPr>
            </w:pPr>
          </w:p>
        </w:tc>
        <w:tc>
          <w:tcPr>
            <w:tcW w:w="642" w:type="dxa"/>
            <w:tcBorders>
              <w:top w:val="nil"/>
              <w:left w:val="single" w:sz="4" w:space="0" w:color="auto"/>
              <w:bottom w:val="nil"/>
              <w:right w:val="nil"/>
            </w:tcBorders>
            <w:noWrap/>
            <w:vAlign w:val="center"/>
            <w:hideMark/>
          </w:tcPr>
          <w:p w:rsidR="00EB649A" w:rsidRPr="006F1648" w:rsidRDefault="00EB649A" w:rsidP="00B74EBF">
            <w:pPr>
              <w:rPr>
                <w:rFonts w:ascii="Liberation Serif" w:eastAsia="Droid Sans Fallback" w:hAnsi="Liberation Serif" w:cs="FreeSans"/>
                <w:sz w:val="20"/>
                <w:szCs w:val="20"/>
              </w:rPr>
            </w:pPr>
          </w:p>
        </w:tc>
        <w:tc>
          <w:tcPr>
            <w:tcW w:w="695" w:type="dxa"/>
            <w:noWrap/>
            <w:vAlign w:val="center"/>
            <w:hideMark/>
          </w:tcPr>
          <w:p w:rsidR="00EB649A" w:rsidRPr="006F1648"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6F1648" w:rsidRDefault="00EB649A" w:rsidP="00B74EBF">
            <w:pPr>
              <w:rPr>
                <w:rFonts w:ascii="Liberation Serif" w:eastAsia="Droid Sans Fallback" w:hAnsi="Liberation Serif" w:cs="FreeSans"/>
                <w:sz w:val="20"/>
                <w:szCs w:val="20"/>
              </w:rPr>
            </w:pPr>
          </w:p>
        </w:tc>
        <w:tc>
          <w:tcPr>
            <w:tcW w:w="696" w:type="dxa"/>
            <w:noWrap/>
            <w:vAlign w:val="center"/>
            <w:hideMark/>
          </w:tcPr>
          <w:p w:rsidR="00EB649A" w:rsidRPr="006F1648" w:rsidRDefault="00EB649A" w:rsidP="00B74EBF">
            <w:pPr>
              <w:rPr>
                <w:rFonts w:ascii="Liberation Serif" w:eastAsia="Droid Sans Fallback" w:hAnsi="Liberation Serif" w:cs="FreeSans"/>
                <w:sz w:val="20"/>
                <w:szCs w:val="20"/>
              </w:rPr>
            </w:pPr>
          </w:p>
        </w:tc>
        <w:tc>
          <w:tcPr>
            <w:tcW w:w="696" w:type="dxa"/>
            <w:gridSpan w:val="2"/>
            <w:noWrap/>
            <w:vAlign w:val="center"/>
            <w:hideMark/>
          </w:tcPr>
          <w:p w:rsidR="00EB649A" w:rsidRPr="006F1648" w:rsidRDefault="00EB649A" w:rsidP="00B74EBF">
            <w:pPr>
              <w:rPr>
                <w:rFonts w:ascii="Liberation Serif" w:eastAsia="Droid Sans Fallback" w:hAnsi="Liberation Serif" w:cs="FreeSans"/>
                <w:sz w:val="20"/>
                <w:szCs w:val="20"/>
              </w:rPr>
            </w:pPr>
          </w:p>
        </w:tc>
      </w:tr>
      <w:tr w:rsidR="00EB649A" w:rsidRPr="006F1648" w:rsidTr="00EB649A">
        <w:trPr>
          <w:gridBefore w:val="1"/>
          <w:gridAfter w:val="1"/>
          <w:wBefore w:w="163" w:type="dxa"/>
          <w:wAfter w:w="644" w:type="dxa"/>
          <w:trHeight w:val="1037"/>
        </w:trPr>
        <w:tc>
          <w:tcPr>
            <w:tcW w:w="7883" w:type="dxa"/>
            <w:gridSpan w:val="8"/>
            <w:tcBorders>
              <w:top w:val="nil"/>
              <w:left w:val="nil"/>
              <w:bottom w:val="single" w:sz="4" w:space="0" w:color="auto"/>
              <w:right w:val="nil"/>
            </w:tcBorders>
            <w:tcMar>
              <w:top w:w="55" w:type="dxa"/>
              <w:left w:w="55" w:type="dxa"/>
              <w:bottom w:w="55" w:type="dxa"/>
              <w:right w:w="55" w:type="dxa"/>
            </w:tcMar>
            <w:hideMark/>
          </w:tcPr>
          <w:p w:rsidR="00EB649A" w:rsidRPr="006F1648" w:rsidRDefault="00EB649A" w:rsidP="00B74EBF">
            <w:pPr>
              <w:jc w:val="both"/>
              <w:rPr>
                <w:lang w:eastAsia="zh-CN" w:bidi="hi-IN"/>
              </w:rPr>
            </w:pPr>
            <w:r w:rsidRPr="006F1648">
              <w:rPr>
                <w:b/>
                <w:sz w:val="22"/>
                <w:szCs w:val="22"/>
                <w:lang w:eastAsia="zh-CN" w:bidi="hi-IN"/>
              </w:rPr>
              <w:t>Подрядчик:</w:t>
            </w:r>
          </w:p>
          <w:p w:rsidR="00EB649A" w:rsidRPr="006F1648" w:rsidRDefault="00EB649A" w:rsidP="00B74EBF">
            <w:pPr>
              <w:jc w:val="both"/>
              <w:rPr>
                <w:lang w:eastAsia="zh-CN" w:bidi="hi-IN"/>
              </w:rPr>
            </w:pPr>
            <w:r w:rsidRPr="006F1648">
              <w:rPr>
                <w:sz w:val="22"/>
                <w:szCs w:val="22"/>
                <w:lang w:eastAsia="zh-CN" w:bidi="hi-IN"/>
              </w:rPr>
              <w:t>_________________/_______________________</w:t>
            </w:r>
          </w:p>
          <w:p w:rsidR="00EB649A" w:rsidRPr="006F1648" w:rsidRDefault="00EB649A" w:rsidP="00B74EBF">
            <w:pPr>
              <w:jc w:val="both"/>
              <w:rPr>
                <w:lang w:eastAsia="zh-CN" w:bidi="hi-IN"/>
              </w:rPr>
            </w:pPr>
            <w:r w:rsidRPr="006F1648">
              <w:rPr>
                <w:sz w:val="22"/>
                <w:szCs w:val="22"/>
                <w:lang w:eastAsia="zh-CN" w:bidi="hi-IN"/>
              </w:rPr>
              <w:t xml:space="preserve">         (</w:t>
            </w:r>
            <w:proofErr w:type="gramStart"/>
            <w:r w:rsidRPr="006F1648">
              <w:rPr>
                <w:sz w:val="22"/>
                <w:szCs w:val="22"/>
                <w:lang w:eastAsia="zh-CN" w:bidi="hi-IN"/>
              </w:rPr>
              <w:t xml:space="preserve">подпись)   </w:t>
            </w:r>
            <w:proofErr w:type="gramEnd"/>
            <w:r w:rsidRPr="006F1648">
              <w:rPr>
                <w:sz w:val="22"/>
                <w:szCs w:val="22"/>
                <w:lang w:eastAsia="zh-CN" w:bidi="hi-IN"/>
              </w:rPr>
              <w:t xml:space="preserve">        (расшифровка подписи)</w:t>
            </w:r>
          </w:p>
          <w:p w:rsidR="00EB649A" w:rsidRPr="006F1648" w:rsidRDefault="00EB649A" w:rsidP="00B74EBF">
            <w:pPr>
              <w:jc w:val="both"/>
              <w:rPr>
                <w:lang w:eastAsia="zh-CN" w:bidi="hi-IN"/>
              </w:rPr>
            </w:pPr>
            <w:proofErr w:type="spellStart"/>
            <w:r w:rsidRPr="006F1648">
              <w:rPr>
                <w:sz w:val="22"/>
                <w:szCs w:val="22"/>
                <w:lang w:eastAsia="zh-CN" w:bidi="hi-IN"/>
              </w:rPr>
              <w:t>мп</w:t>
            </w:r>
            <w:proofErr w:type="spellEnd"/>
          </w:p>
        </w:tc>
        <w:tc>
          <w:tcPr>
            <w:tcW w:w="7230" w:type="dxa"/>
            <w:gridSpan w:val="10"/>
            <w:tcBorders>
              <w:top w:val="nil"/>
              <w:left w:val="nil"/>
              <w:bottom w:val="single" w:sz="4" w:space="0" w:color="auto"/>
              <w:right w:val="nil"/>
            </w:tcBorders>
            <w:tcMar>
              <w:top w:w="55" w:type="dxa"/>
              <w:left w:w="55" w:type="dxa"/>
              <w:bottom w:w="55" w:type="dxa"/>
              <w:right w:w="55" w:type="dxa"/>
            </w:tcMar>
          </w:tcPr>
          <w:p w:rsidR="00EB649A" w:rsidRPr="006F1648" w:rsidRDefault="00EB649A" w:rsidP="00B74EBF">
            <w:pPr>
              <w:jc w:val="both"/>
              <w:rPr>
                <w:lang w:eastAsia="zh-CN" w:bidi="hi-IN"/>
              </w:rPr>
            </w:pPr>
          </w:p>
        </w:tc>
      </w:tr>
    </w:tbl>
    <w:p w:rsidR="00EB649A" w:rsidRPr="006F1648" w:rsidRDefault="00EB649A" w:rsidP="00B74EBF">
      <w:pPr>
        <w:jc w:val="both"/>
        <w:outlineLvl w:val="1"/>
        <w:rPr>
          <w:sz w:val="22"/>
          <w:szCs w:val="22"/>
        </w:rPr>
      </w:pPr>
      <w:r w:rsidRPr="006F1648">
        <w:rPr>
          <w:sz w:val="22"/>
          <w:szCs w:val="22"/>
        </w:rPr>
        <w:t>Окончание формы</w:t>
      </w: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6F1648" w:rsidTr="008062B6">
        <w:trPr>
          <w:trHeight w:val="472"/>
        </w:trPr>
        <w:tc>
          <w:tcPr>
            <w:tcW w:w="5190" w:type="dxa"/>
          </w:tcPr>
          <w:p w:rsidR="00594DEC" w:rsidRPr="006F1648" w:rsidRDefault="00594DEC" w:rsidP="008062B6">
            <w:pPr>
              <w:rPr>
                <w:lang w:eastAsia="zh-CN" w:bidi="hi-IN"/>
              </w:rPr>
            </w:pPr>
            <w:r w:rsidRPr="006F1648">
              <w:rPr>
                <w:lang w:eastAsia="zh-CN" w:bidi="hi-IN"/>
              </w:rPr>
              <w:t>Государственный заказчик:</w:t>
            </w:r>
          </w:p>
          <w:p w:rsidR="00594DEC" w:rsidRPr="006F1648" w:rsidRDefault="00594DEC" w:rsidP="008062B6">
            <w:pPr>
              <w:rPr>
                <w:lang w:eastAsia="zh-CN" w:bidi="hi-IN"/>
              </w:rPr>
            </w:pPr>
            <w:r w:rsidRPr="006F1648">
              <w:rPr>
                <w:lang w:eastAsia="zh-CN" w:bidi="hi-IN"/>
              </w:rPr>
              <w:t>Директор по строительству</w:t>
            </w:r>
          </w:p>
          <w:p w:rsidR="00594DEC" w:rsidRPr="006F1648" w:rsidRDefault="00594DEC" w:rsidP="008062B6">
            <w:pPr>
              <w:rPr>
                <w:lang w:eastAsia="zh-CN" w:bidi="hi-IN"/>
              </w:rPr>
            </w:pPr>
          </w:p>
          <w:p w:rsidR="00594DEC" w:rsidRPr="006F1648" w:rsidRDefault="00594DEC" w:rsidP="008062B6">
            <w:pPr>
              <w:rPr>
                <w:u w:val="single"/>
                <w:lang w:eastAsia="zh-CN" w:bidi="hi-IN"/>
              </w:rPr>
            </w:pPr>
            <w:r w:rsidRPr="006F1648">
              <w:rPr>
                <w:lang w:eastAsia="zh-CN" w:bidi="hi-IN"/>
              </w:rPr>
              <w:t xml:space="preserve">_________________/ </w:t>
            </w:r>
            <w:r w:rsidRPr="006F1648">
              <w:rPr>
                <w:u w:val="single"/>
                <w:lang w:eastAsia="zh-CN" w:bidi="hi-IN"/>
              </w:rPr>
              <w:t>Э.Г. Щёголев</w:t>
            </w:r>
          </w:p>
          <w:p w:rsidR="00594DEC" w:rsidRPr="006F1648" w:rsidRDefault="00594DEC" w:rsidP="008062B6">
            <w:pPr>
              <w:rPr>
                <w:lang w:eastAsia="zh-CN" w:bidi="hi-IN"/>
              </w:rPr>
            </w:pPr>
            <w:r w:rsidRPr="006F1648">
              <w:rPr>
                <w:lang w:eastAsia="zh-CN" w:bidi="hi-IN"/>
              </w:rPr>
              <w:t xml:space="preserve">         (</w:t>
            </w:r>
            <w:proofErr w:type="gramStart"/>
            <w:r w:rsidRPr="006F1648">
              <w:rPr>
                <w:lang w:eastAsia="zh-CN" w:bidi="hi-IN"/>
              </w:rPr>
              <w:t xml:space="preserve">подпись)   </w:t>
            </w:r>
            <w:proofErr w:type="gramEnd"/>
            <w:r w:rsidRPr="006F1648">
              <w:rPr>
                <w:lang w:eastAsia="zh-CN" w:bidi="hi-IN"/>
              </w:rPr>
              <w:t xml:space="preserve">        (расшифровка подписи)</w:t>
            </w:r>
          </w:p>
          <w:p w:rsidR="00594DEC" w:rsidRPr="006F1648" w:rsidRDefault="00594DEC" w:rsidP="008062B6">
            <w:pPr>
              <w:rPr>
                <w:lang w:eastAsia="zh-CN" w:bidi="hi-IN"/>
              </w:rPr>
            </w:pPr>
            <w:proofErr w:type="spellStart"/>
            <w:r w:rsidRPr="006F1648">
              <w:rPr>
                <w:lang w:eastAsia="zh-CN" w:bidi="hi-IN"/>
              </w:rPr>
              <w:t>мп</w:t>
            </w:r>
            <w:proofErr w:type="spellEnd"/>
          </w:p>
        </w:tc>
        <w:tc>
          <w:tcPr>
            <w:tcW w:w="5016" w:type="dxa"/>
          </w:tcPr>
          <w:p w:rsidR="00594DEC" w:rsidRPr="006F1648" w:rsidRDefault="00594DEC" w:rsidP="008062B6">
            <w:pPr>
              <w:rPr>
                <w:lang w:eastAsia="zh-CN" w:bidi="hi-IN"/>
              </w:rPr>
            </w:pPr>
            <w:r w:rsidRPr="006F1648">
              <w:rPr>
                <w:lang w:eastAsia="zh-CN" w:bidi="hi-IN"/>
              </w:rPr>
              <w:t>Подрядчик:</w:t>
            </w:r>
          </w:p>
          <w:p w:rsidR="00594DEC" w:rsidRPr="006F1648" w:rsidRDefault="00594DEC" w:rsidP="008062B6">
            <w:pPr>
              <w:rPr>
                <w:lang w:eastAsia="zh-CN" w:bidi="hi-IN"/>
              </w:rPr>
            </w:pPr>
            <w:r w:rsidRPr="006F1648">
              <w:rPr>
                <w:lang w:eastAsia="zh-CN" w:bidi="hi-IN"/>
              </w:rPr>
              <w:t>___________________________________</w:t>
            </w:r>
          </w:p>
          <w:p w:rsidR="00594DEC" w:rsidRPr="006F1648" w:rsidRDefault="00594DEC" w:rsidP="008062B6">
            <w:pPr>
              <w:rPr>
                <w:lang w:eastAsia="zh-CN" w:bidi="hi-IN"/>
              </w:rPr>
            </w:pPr>
          </w:p>
          <w:p w:rsidR="00594DEC" w:rsidRPr="006F1648" w:rsidRDefault="00594DEC" w:rsidP="008062B6">
            <w:pPr>
              <w:jc w:val="both"/>
              <w:rPr>
                <w:lang w:eastAsia="zh-CN" w:bidi="hi-IN"/>
              </w:rPr>
            </w:pPr>
            <w:r w:rsidRPr="006F1648">
              <w:rPr>
                <w:lang w:eastAsia="zh-CN" w:bidi="hi-IN"/>
              </w:rPr>
              <w:t>_____</w:t>
            </w:r>
            <w:r w:rsidRPr="006F1648">
              <w:rPr>
                <w:spacing w:val="-3"/>
              </w:rPr>
              <w:t>________________ /________________/</w:t>
            </w:r>
          </w:p>
          <w:p w:rsidR="00594DEC" w:rsidRPr="006F1648" w:rsidRDefault="00594DEC" w:rsidP="008062B6">
            <w:pPr>
              <w:rPr>
                <w:lang w:eastAsia="zh-CN" w:bidi="hi-IN"/>
              </w:rPr>
            </w:pPr>
            <w:r w:rsidRPr="006F1648">
              <w:rPr>
                <w:lang w:eastAsia="zh-CN" w:bidi="hi-IN"/>
              </w:rPr>
              <w:t xml:space="preserve">         (</w:t>
            </w:r>
            <w:proofErr w:type="gramStart"/>
            <w:r w:rsidRPr="006F1648">
              <w:rPr>
                <w:lang w:eastAsia="zh-CN" w:bidi="hi-IN"/>
              </w:rPr>
              <w:t xml:space="preserve">подпись)   </w:t>
            </w:r>
            <w:proofErr w:type="gramEnd"/>
            <w:r w:rsidRPr="006F1648">
              <w:rPr>
                <w:lang w:eastAsia="zh-CN" w:bidi="hi-IN"/>
              </w:rPr>
              <w:t xml:space="preserve">      (расшифровка подписи)</w:t>
            </w:r>
          </w:p>
          <w:p w:rsidR="00594DEC" w:rsidRPr="006F1648" w:rsidRDefault="00594DEC" w:rsidP="008062B6">
            <w:pPr>
              <w:rPr>
                <w:lang w:eastAsia="zh-CN" w:bidi="hi-IN"/>
              </w:rPr>
            </w:pPr>
            <w:proofErr w:type="spellStart"/>
            <w:r w:rsidRPr="006F1648">
              <w:rPr>
                <w:lang w:eastAsia="zh-CN" w:bidi="hi-IN"/>
              </w:rPr>
              <w:t>мп</w:t>
            </w:r>
            <w:proofErr w:type="spellEnd"/>
          </w:p>
        </w:tc>
      </w:tr>
    </w:tbl>
    <w:p w:rsidR="00EB649A" w:rsidRPr="006F1648" w:rsidRDefault="00EB649A" w:rsidP="00B74EBF">
      <w:pPr>
        <w:sectPr w:rsidR="00EB649A" w:rsidRPr="006F1648">
          <w:pgSz w:w="16838" w:h="11906" w:orient="landscape"/>
          <w:pgMar w:top="426" w:right="567" w:bottom="568" w:left="567" w:header="0" w:footer="431" w:gutter="0"/>
          <w:cols w:space="720"/>
        </w:sectPr>
      </w:pPr>
    </w:p>
    <w:p w:rsidR="00EB649A" w:rsidRPr="006F1648" w:rsidRDefault="006117F0" w:rsidP="00B74EBF">
      <w:pPr>
        <w:jc w:val="right"/>
      </w:pPr>
      <w:r w:rsidRPr="006F1648">
        <w:rPr>
          <w:noProof/>
        </w:rPr>
        <mc:AlternateContent>
          <mc:Choice Requires="wps">
            <w:drawing>
              <wp:anchor distT="72390" distB="72390" distL="72390" distR="72390" simplePos="0" relativeHeight="251672576" behindDoc="0" locked="0" layoutInCell="1" allowOverlap="1">
                <wp:simplePos x="0" y="0"/>
                <wp:positionH relativeFrom="column">
                  <wp:posOffset>6663690</wp:posOffset>
                </wp:positionH>
                <wp:positionV relativeFrom="paragraph">
                  <wp:posOffset>10295255</wp:posOffset>
                </wp:positionV>
                <wp:extent cx="370840" cy="147955"/>
                <wp:effectExtent l="0" t="0" r="0" b="4445"/>
                <wp:wrapNone/>
                <wp:docPr id="33"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137976" w:rsidRDefault="00137976" w:rsidP="00EB64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17" o:spid="_x0000_s1031" type="#_x0000_t202" style="position:absolute;left:0;text-align:left;margin-left:524.7pt;margin-top:810.65pt;width:29.2pt;height:11.65pt;z-index:251672576;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HcOdSAIAAF4EAAAOAAAAZHJzL2Uyb0RvYy54bWysVEuO2zAM3RfoHQTtG+c7SYw4gzTTFAWm H2DaAyiyHAuVRVVSYqe72fcKvUMXXXTXK2RuVErOZNLfpqgXAilSj+Qj6dllUymyE9ZJ0BntdbqU CM0hl3qT0XdvV08mlDjPdM4UaJHRvXD0cv740aw2qehDCSoXliCIdmltMlp6b9IkcbwUFXMdMEKj sQBbMY+q3SS5ZTWiVyrpd7sXSQ02Nxa4cA5vr1ojnUf8ohDcvy4KJzxRGcXcfDxtPNfhTOYzlm4s M6XkxzTYP2RRMakx6AnqinlGtlb+BlVJbsFB4TscqgSKQnIRa8Bqet1fqrkpmRGxFiTHmRNN7v/B 8le7N5bIPKODASWaVdijw+fDl8PXw/fDt7vbu0+kNw4s1cal6Hxj0N03T6HBbseKnbkG/t4RDcuS 6Y1YWAt1KViOWfbCy+TsaYvjAsi6fgk5RmNbDxGoKWwVKERSCKJjt/anDonGE46Xg3F3MkQLR1Nv OJ6ORjECS+8fG+v8cwEVCUJGLQ5ABGe7a+dDMiy9dwmxHCiZr6RSUbGb9VJZsmM4LKv4HdF/clOa 1Bmdjvqjtv6/QgyGF6PF8E8QlfQ49UpWGZ10wxecWBpYe6bzKHsmVStjykofaQzMtRz6Zt3EvkUG AsVryPfIq4V2yHEpUSjBfqSkxgHPqPuwZVZQol5o7M20NwxM+qgMR+M+Kvbcsj63MM0RKqOeklZc +naLtsbKTYmR2mnQsMB+FjJy/ZDVMX0c4tiC48KFLTnXo9fDb2H+AwAA//8DAFBLAwQUAAYACAAA ACEAR+rGseQAAAAPAQAADwAAAGRycy9kb3ducmV2LnhtbEyPwU7DMBBE70j8g7VI3KidxKQQ4lSo UqlQudAiJG5usiQRsR1it03/vpsT3HZ2R7Nv8sVoOnbEwbfOKohmAhja0lWtrRV87FZ3D8B80LbS nbOo4IweFsX1Va6zyp3sOx63oWYUYn2mFTQh9BnnvmzQaD9zPVq6fbvB6EByqHk16BOFm47HQqTc 6NbSh0b3uGyw/NkejILNMlltzp/rt1e5dvdCJvFv9PWi1O3N+PwELOAY/sww4RM6FMS0dwdbedaR FvJRkpemNI4SYJMnEnPqs592UqbAi5z/71FcAAAA//8DAFBLAQItABQABgAIAAAAIQC2gziS/gAA AOEBAAATAAAAAAAAAAAAAAAAAAAAAABbQ29udGVudF9UeXBlc10ueG1sUEsBAi0AFAAGAAgAAAAh ADj9If/WAAAAlAEAAAsAAAAAAAAAAAAAAAAALwEAAF9yZWxzLy5yZWxzUEsBAi0AFAAGAAgAAAAh AJQdw51IAgAAXgQAAA4AAAAAAAAAAAAAAAAALgIAAGRycy9lMm9Eb2MueG1sUEsBAi0AFAAGAAgA AAAhAEfqxrHkAAAADwEAAA8AAAAAAAAAAAAAAAAAogQAAGRycy9kb3ducmV2LnhtbFBLBQYAAAAA BAAEAPMAAACzBQAAAAA= " strokecolor="#3465a4">
                <v:textbox>
                  <w:txbxContent>
                    <w:p w:rsidR="00137976" w:rsidRDefault="00137976" w:rsidP="00EB649A"/>
                  </w:txbxContent>
                </v:textbox>
              </v:shape>
            </w:pict>
          </mc:Fallback>
        </mc:AlternateContent>
      </w:r>
      <w:r w:rsidR="00EB649A" w:rsidRPr="006F1648">
        <w:t>Приложение №</w:t>
      </w:r>
      <w:r w:rsidR="00C02EBC" w:rsidRPr="006F1648">
        <w:t>9</w:t>
      </w:r>
    </w:p>
    <w:p w:rsidR="00EB649A" w:rsidRPr="006F1648" w:rsidRDefault="00EB649A" w:rsidP="00B74EBF">
      <w:pPr>
        <w:jc w:val="right"/>
      </w:pPr>
      <w:r w:rsidRPr="006F1648">
        <w:t xml:space="preserve">к </w:t>
      </w:r>
      <w:r w:rsidR="000C6F13" w:rsidRPr="006F1648">
        <w:t>К</w:t>
      </w:r>
      <w:r w:rsidRPr="006F1648">
        <w:t>онтракту</w:t>
      </w:r>
    </w:p>
    <w:p w:rsidR="00EB649A" w:rsidRPr="006F1648" w:rsidRDefault="00EB649A" w:rsidP="00B74EBF">
      <w:pPr>
        <w:jc w:val="right"/>
      </w:pPr>
      <w:r w:rsidRPr="006F1648">
        <w:t>от «___» ________202</w:t>
      </w:r>
      <w:r w:rsidR="00C02EBC" w:rsidRPr="006F1648">
        <w:t>1</w:t>
      </w:r>
      <w:r w:rsidRPr="006F1648">
        <w:t xml:space="preserve"> г. №______________</w:t>
      </w:r>
    </w:p>
    <w:p w:rsidR="00EB649A" w:rsidRPr="006F1648" w:rsidRDefault="00EB649A" w:rsidP="00B74EBF">
      <w:pPr>
        <w:jc w:val="right"/>
      </w:pPr>
    </w:p>
    <w:p w:rsidR="00EB649A" w:rsidRPr="006F1648" w:rsidRDefault="00EB649A" w:rsidP="00B74EBF">
      <w:pPr>
        <w:jc w:val="right"/>
      </w:pPr>
      <w:r w:rsidRPr="006F1648">
        <w:t>ФОРМА</w:t>
      </w:r>
    </w:p>
    <w:p w:rsidR="00A70DF9" w:rsidRPr="006F1648" w:rsidRDefault="00A70DF9" w:rsidP="00A70DF9">
      <w:pPr>
        <w:rPr>
          <w:rFonts w:ascii="Arial" w:hAnsi="Arial" w:cs="Arial"/>
          <w:b/>
          <w:bCs/>
        </w:rPr>
      </w:pPr>
      <w:r w:rsidRPr="006F1648">
        <w:rPr>
          <w:rFonts w:ascii="Arial" w:hAnsi="Arial" w:cs="Arial"/>
          <w:b/>
          <w:bCs/>
        </w:rPr>
        <w:t xml:space="preserve">                                                                                                      </w:t>
      </w:r>
    </w:p>
    <w:tbl>
      <w:tblPr>
        <w:tblW w:w="0" w:type="auto"/>
        <w:tblLook w:val="04A0" w:firstRow="1" w:lastRow="0" w:firstColumn="1" w:lastColumn="0" w:noHBand="0" w:noVBand="1"/>
      </w:tblPr>
      <w:tblGrid>
        <w:gridCol w:w="4399"/>
        <w:gridCol w:w="5239"/>
      </w:tblGrid>
      <w:tr w:rsidR="00A70DF9" w:rsidRPr="006F1648" w:rsidTr="00476810">
        <w:tc>
          <w:tcPr>
            <w:tcW w:w="4643" w:type="dxa"/>
          </w:tcPr>
          <w:p w:rsidR="00A70DF9" w:rsidRPr="006F1648" w:rsidRDefault="00A70DF9" w:rsidP="00476810">
            <w:pPr>
              <w:jc w:val="center"/>
              <w:rPr>
                <w:i/>
                <w:sz w:val="22"/>
                <w:szCs w:val="22"/>
              </w:rPr>
            </w:pPr>
            <w:r w:rsidRPr="006F1648">
              <w:rPr>
                <w:bCs/>
                <w:i/>
                <w:color w:val="17365D" w:themeColor="text2" w:themeShade="BF"/>
                <w:sz w:val="22"/>
                <w:szCs w:val="22"/>
              </w:rPr>
              <w:t xml:space="preserve">Если приемка работ осуществляется Приемочной комиссией, то такой Акт подписывается всеми членами Приемочной комиссии и утверждается Заказчиком.            </w:t>
            </w:r>
          </w:p>
        </w:tc>
        <w:tc>
          <w:tcPr>
            <w:tcW w:w="5388" w:type="dxa"/>
          </w:tcPr>
          <w:p w:rsidR="00A70DF9" w:rsidRPr="006F1648" w:rsidRDefault="00A70DF9" w:rsidP="00476810">
            <w:pPr>
              <w:rPr>
                <w:i/>
                <w:sz w:val="22"/>
                <w:szCs w:val="22"/>
              </w:rPr>
            </w:pPr>
            <w:r w:rsidRPr="006F1648">
              <w:rPr>
                <w:i/>
                <w:sz w:val="22"/>
                <w:szCs w:val="22"/>
              </w:rPr>
              <w:t xml:space="preserve">                              УТВЕРЖДАЮ:</w:t>
            </w:r>
          </w:p>
          <w:p w:rsidR="00A70DF9" w:rsidRPr="006F1648" w:rsidRDefault="00A70DF9" w:rsidP="00476810">
            <w:pPr>
              <w:jc w:val="right"/>
              <w:rPr>
                <w:i/>
                <w:sz w:val="22"/>
                <w:szCs w:val="22"/>
              </w:rPr>
            </w:pPr>
            <w:r w:rsidRPr="006F1648">
              <w:rPr>
                <w:i/>
                <w:sz w:val="22"/>
                <w:szCs w:val="22"/>
              </w:rPr>
              <w:t xml:space="preserve"> </w:t>
            </w:r>
            <w:proofErr w:type="gramStart"/>
            <w:r w:rsidRPr="006F1648">
              <w:rPr>
                <w:i/>
                <w:sz w:val="22"/>
                <w:szCs w:val="22"/>
              </w:rPr>
              <w:t>Заказчик:_</w:t>
            </w:r>
            <w:proofErr w:type="gramEnd"/>
            <w:r w:rsidRPr="006F1648">
              <w:rPr>
                <w:i/>
                <w:sz w:val="22"/>
                <w:szCs w:val="22"/>
              </w:rPr>
              <w:t>______________________</w:t>
            </w:r>
          </w:p>
          <w:p w:rsidR="00A70DF9" w:rsidRPr="006F1648" w:rsidRDefault="00A70DF9" w:rsidP="00476810">
            <w:pPr>
              <w:jc w:val="right"/>
              <w:rPr>
                <w:i/>
                <w:sz w:val="22"/>
                <w:szCs w:val="22"/>
              </w:rPr>
            </w:pPr>
            <w:r w:rsidRPr="006F1648">
              <w:rPr>
                <w:i/>
                <w:sz w:val="22"/>
                <w:szCs w:val="22"/>
              </w:rPr>
              <w:t>_____________________________</w:t>
            </w:r>
          </w:p>
          <w:p w:rsidR="00A70DF9" w:rsidRPr="006F1648" w:rsidRDefault="00A70DF9" w:rsidP="00476810">
            <w:pPr>
              <w:jc w:val="center"/>
              <w:rPr>
                <w:i/>
                <w:sz w:val="22"/>
                <w:szCs w:val="22"/>
              </w:rPr>
            </w:pPr>
            <w:r w:rsidRPr="006F1648">
              <w:rPr>
                <w:i/>
                <w:sz w:val="22"/>
                <w:szCs w:val="22"/>
              </w:rPr>
              <w:t xml:space="preserve">                    (должность, Ф.И.О. подпись)</w:t>
            </w:r>
          </w:p>
          <w:p w:rsidR="00A70DF9" w:rsidRPr="006F1648" w:rsidRDefault="00A70DF9" w:rsidP="00476810">
            <w:pPr>
              <w:jc w:val="center"/>
              <w:rPr>
                <w:i/>
                <w:sz w:val="22"/>
                <w:szCs w:val="22"/>
              </w:rPr>
            </w:pPr>
          </w:p>
        </w:tc>
      </w:tr>
    </w:tbl>
    <w:p w:rsidR="00A70DF9" w:rsidRPr="006F1648" w:rsidRDefault="00A70DF9" w:rsidP="00A70DF9">
      <w:pPr>
        <w:jc w:val="center"/>
      </w:pPr>
    </w:p>
    <w:p w:rsidR="00A70DF9" w:rsidRPr="006F1648" w:rsidRDefault="00A70DF9" w:rsidP="00A70DF9">
      <w:pPr>
        <w:jc w:val="center"/>
        <w:rPr>
          <w:b/>
        </w:rPr>
      </w:pPr>
      <w:r w:rsidRPr="006F1648">
        <w:t>АКТ ПРИЕМК</w:t>
      </w:r>
      <w:r w:rsidR="00857E85" w:rsidRPr="006F1648">
        <w:t>И</w:t>
      </w:r>
      <w:r w:rsidRPr="006F1648">
        <w:t xml:space="preserve"> ВЫПОЛНЕННЫХ РАБОТ</w:t>
      </w:r>
    </w:p>
    <w:tbl>
      <w:tblPr>
        <w:tblW w:w="5000" w:type="pct"/>
        <w:tblLayout w:type="fixed"/>
        <w:tblCellMar>
          <w:left w:w="0" w:type="dxa"/>
          <w:right w:w="0" w:type="dxa"/>
        </w:tblCellMar>
        <w:tblLook w:val="0000" w:firstRow="0" w:lastRow="0" w:firstColumn="0" w:lastColumn="0" w:noHBand="0" w:noVBand="0"/>
      </w:tblPr>
      <w:tblGrid>
        <w:gridCol w:w="4819"/>
        <w:gridCol w:w="4819"/>
      </w:tblGrid>
      <w:tr w:rsidR="00A70DF9" w:rsidRPr="006F1648" w:rsidTr="00476810">
        <w:tc>
          <w:tcPr>
            <w:tcW w:w="4961" w:type="dxa"/>
            <w:tcMar>
              <w:top w:w="0" w:type="dxa"/>
              <w:left w:w="0" w:type="dxa"/>
              <w:bottom w:w="0" w:type="dxa"/>
              <w:right w:w="0" w:type="dxa"/>
            </w:tcMar>
          </w:tcPr>
          <w:p w:rsidR="00A70DF9" w:rsidRPr="006F1648" w:rsidRDefault="00A70DF9" w:rsidP="00476810">
            <w:pPr>
              <w:ind w:right="140"/>
              <w:rPr>
                <w:bCs/>
                <w:sz w:val="22"/>
                <w:szCs w:val="22"/>
              </w:rPr>
            </w:pPr>
            <w:r w:rsidRPr="006F1648">
              <w:rPr>
                <w:bCs/>
                <w:sz w:val="22"/>
                <w:szCs w:val="22"/>
              </w:rPr>
              <w:t>Республика Крым, г. Симферополь</w:t>
            </w:r>
          </w:p>
        </w:tc>
        <w:tc>
          <w:tcPr>
            <w:tcW w:w="4960" w:type="dxa"/>
            <w:tcMar>
              <w:top w:w="0" w:type="dxa"/>
              <w:left w:w="0" w:type="dxa"/>
              <w:bottom w:w="0" w:type="dxa"/>
              <w:right w:w="0" w:type="dxa"/>
            </w:tcMar>
          </w:tcPr>
          <w:p w:rsidR="00A70DF9" w:rsidRPr="006F1648" w:rsidRDefault="00A70DF9" w:rsidP="00476810">
            <w:pPr>
              <w:ind w:right="140"/>
              <w:jc w:val="right"/>
              <w:rPr>
                <w:bCs/>
                <w:sz w:val="22"/>
                <w:szCs w:val="22"/>
              </w:rPr>
            </w:pPr>
            <w:r w:rsidRPr="006F1648">
              <w:rPr>
                <w:bCs/>
                <w:sz w:val="22"/>
                <w:szCs w:val="22"/>
              </w:rPr>
              <w:t>«__</w:t>
            </w:r>
            <w:r w:rsidR="008C42EC" w:rsidRPr="006F1648">
              <w:rPr>
                <w:bCs/>
                <w:sz w:val="22"/>
                <w:szCs w:val="22"/>
              </w:rPr>
              <w:t>__</w:t>
            </w:r>
            <w:r w:rsidRPr="006F1648">
              <w:rPr>
                <w:bCs/>
                <w:sz w:val="22"/>
                <w:szCs w:val="22"/>
              </w:rPr>
              <w:t>» ________</w:t>
            </w:r>
            <w:r w:rsidR="008C42EC" w:rsidRPr="006F1648">
              <w:rPr>
                <w:bCs/>
                <w:sz w:val="22"/>
                <w:szCs w:val="22"/>
              </w:rPr>
              <w:t>___</w:t>
            </w:r>
            <w:r w:rsidRPr="006F1648">
              <w:rPr>
                <w:bCs/>
                <w:sz w:val="22"/>
                <w:szCs w:val="22"/>
              </w:rPr>
              <w:t> ____</w:t>
            </w:r>
            <w:r w:rsidR="008C42EC" w:rsidRPr="006F1648">
              <w:rPr>
                <w:bCs/>
                <w:sz w:val="22"/>
                <w:szCs w:val="22"/>
              </w:rPr>
              <w:t>_</w:t>
            </w:r>
            <w:r w:rsidRPr="006F1648">
              <w:rPr>
                <w:bCs/>
                <w:sz w:val="22"/>
                <w:szCs w:val="22"/>
              </w:rPr>
              <w:t> г.</w:t>
            </w:r>
          </w:p>
        </w:tc>
      </w:tr>
      <w:tr w:rsidR="00A70DF9" w:rsidRPr="006F1648" w:rsidTr="00476810">
        <w:tc>
          <w:tcPr>
            <w:tcW w:w="4961" w:type="dxa"/>
            <w:tcMar>
              <w:top w:w="0" w:type="dxa"/>
              <w:left w:w="0" w:type="dxa"/>
              <w:bottom w:w="0" w:type="dxa"/>
              <w:right w:w="0" w:type="dxa"/>
            </w:tcMar>
          </w:tcPr>
          <w:p w:rsidR="00A70DF9" w:rsidRPr="006F1648" w:rsidRDefault="00A70DF9" w:rsidP="00476810">
            <w:pPr>
              <w:ind w:right="140"/>
              <w:rPr>
                <w:bCs/>
                <w:sz w:val="22"/>
                <w:szCs w:val="22"/>
              </w:rPr>
            </w:pPr>
          </w:p>
        </w:tc>
        <w:tc>
          <w:tcPr>
            <w:tcW w:w="4960" w:type="dxa"/>
            <w:tcMar>
              <w:top w:w="0" w:type="dxa"/>
              <w:left w:w="0" w:type="dxa"/>
              <w:bottom w:w="0" w:type="dxa"/>
              <w:right w:w="0" w:type="dxa"/>
            </w:tcMar>
          </w:tcPr>
          <w:p w:rsidR="00A70DF9" w:rsidRPr="006F1648" w:rsidRDefault="00A70DF9" w:rsidP="00476810">
            <w:pPr>
              <w:ind w:right="140"/>
              <w:jc w:val="right"/>
              <w:rPr>
                <w:bCs/>
                <w:sz w:val="22"/>
                <w:szCs w:val="22"/>
              </w:rPr>
            </w:pPr>
          </w:p>
        </w:tc>
      </w:tr>
      <w:tr w:rsidR="00A70DF9" w:rsidRPr="006F1648" w:rsidTr="00476810">
        <w:tc>
          <w:tcPr>
            <w:tcW w:w="4961" w:type="dxa"/>
            <w:tcMar>
              <w:top w:w="0" w:type="dxa"/>
              <w:left w:w="0" w:type="dxa"/>
              <w:bottom w:w="0" w:type="dxa"/>
              <w:right w:w="0" w:type="dxa"/>
            </w:tcMar>
          </w:tcPr>
          <w:p w:rsidR="00A70DF9" w:rsidRPr="006F1648" w:rsidRDefault="00A70DF9" w:rsidP="00476810">
            <w:pPr>
              <w:ind w:right="140"/>
              <w:rPr>
                <w:bCs/>
                <w:sz w:val="22"/>
                <w:szCs w:val="22"/>
              </w:rPr>
            </w:pPr>
          </w:p>
        </w:tc>
        <w:tc>
          <w:tcPr>
            <w:tcW w:w="4960" w:type="dxa"/>
            <w:tcMar>
              <w:top w:w="0" w:type="dxa"/>
              <w:left w:w="0" w:type="dxa"/>
              <w:bottom w:w="0" w:type="dxa"/>
              <w:right w:w="0" w:type="dxa"/>
            </w:tcMar>
          </w:tcPr>
          <w:p w:rsidR="00A70DF9" w:rsidRPr="006F1648" w:rsidRDefault="00A70DF9" w:rsidP="00476810">
            <w:pPr>
              <w:ind w:right="140"/>
              <w:jc w:val="right"/>
              <w:rPr>
                <w:bCs/>
                <w:sz w:val="22"/>
                <w:szCs w:val="22"/>
              </w:rPr>
            </w:pPr>
          </w:p>
        </w:tc>
      </w:tr>
    </w:tbl>
    <w:p w:rsidR="00A70DF9" w:rsidRPr="006F1648" w:rsidRDefault="00A70DF9" w:rsidP="00A70DF9">
      <w:pPr>
        <w:ind w:right="-1"/>
        <w:jc w:val="both"/>
        <w:rPr>
          <w:bCs/>
          <w:sz w:val="22"/>
          <w:szCs w:val="22"/>
        </w:rPr>
      </w:pPr>
      <w:r w:rsidRPr="006F1648">
        <w:rPr>
          <w:rFonts w:cs="Arial"/>
          <w:bCs/>
          <w:sz w:val="22"/>
        </w:rPr>
        <w:t xml:space="preserve">_________________________________________________________________________________________, именуемое в дальнейшем «Заказчик», в лице ________________________________________________, действующего на основании Приказа № ____________________ от «____» ____________ 2020г. и _________________________________________________, именуемое в дальнейшем «Подрядчик», в лице _______________________________________________________, действующего на основании _____________________________________________________________, при совместном упоминании именуемые «Стороны», составили настоящий Акт </w:t>
      </w:r>
      <w:r w:rsidRPr="006F1648">
        <w:rPr>
          <w:bCs/>
          <w:sz w:val="22"/>
          <w:szCs w:val="22"/>
        </w:rPr>
        <w:t>о приемке выполненных работ (далее - Акт) по контракту № _____ от «___» _________ _____ г. о нижеследующем.</w:t>
      </w:r>
    </w:p>
    <w:p w:rsidR="00A70DF9" w:rsidRPr="006F1648" w:rsidRDefault="00A70DF9" w:rsidP="00A70DF9">
      <w:pPr>
        <w:ind w:right="-1"/>
        <w:jc w:val="both"/>
        <w:rPr>
          <w:bCs/>
          <w:sz w:val="22"/>
          <w:szCs w:val="22"/>
        </w:rPr>
      </w:pPr>
    </w:p>
    <w:p w:rsidR="00A70DF9" w:rsidRPr="006F1648" w:rsidRDefault="00A70DF9" w:rsidP="00A70DF9">
      <w:pPr>
        <w:shd w:val="clear" w:color="auto" w:fill="FFFFFF"/>
        <w:ind w:firstLine="709"/>
        <w:jc w:val="both"/>
        <w:rPr>
          <w:bCs/>
          <w:i/>
          <w:iCs/>
          <w:sz w:val="22"/>
          <w:szCs w:val="22"/>
        </w:rPr>
      </w:pPr>
      <w:r w:rsidRPr="006F1648">
        <w:rPr>
          <w:bCs/>
          <w:sz w:val="22"/>
          <w:szCs w:val="22"/>
        </w:rPr>
        <w:t>1. ____________________________________________ о</w:t>
      </w:r>
      <w:r w:rsidRPr="006F1648">
        <w:rPr>
          <w:sz w:val="22"/>
          <w:szCs w:val="22"/>
        </w:rPr>
        <w:t xml:space="preserve">бязуется </w:t>
      </w:r>
      <w:r w:rsidRPr="006F1648">
        <w:rPr>
          <w:spacing w:val="-1"/>
          <w:sz w:val="22"/>
          <w:szCs w:val="22"/>
        </w:rPr>
        <w:t>выполнить работы по объекту «</w:t>
      </w:r>
      <w:r w:rsidR="00137976" w:rsidRPr="006F1648">
        <w:rPr>
          <w:bCs/>
          <w:szCs w:val="26"/>
        </w:rPr>
        <w:t>Техническое перевооружение (капитальный ремонт) водопровода, проходящего по улицам поселка ГРЭС от камеры, расположенной по ул.</w:t>
      </w:r>
      <w:r w:rsidR="00137976" w:rsidRPr="006F1648">
        <w:rPr>
          <w:bCs/>
          <w:szCs w:val="26"/>
          <w:lang w:val="en-US"/>
        </w:rPr>
        <w:t> </w:t>
      </w:r>
      <w:r w:rsidR="00137976" w:rsidRPr="006F1648">
        <w:rPr>
          <w:bCs/>
          <w:szCs w:val="26"/>
        </w:rPr>
        <w:t xml:space="preserve">Монтажная, до КОС Укромное, с устройством перехода под трассой Таврида и прокладкой трубопровода в охранной зоне реки </w:t>
      </w:r>
      <w:proofErr w:type="spellStart"/>
      <w:r w:rsidR="00137976" w:rsidRPr="006F1648">
        <w:rPr>
          <w:bCs/>
          <w:szCs w:val="26"/>
        </w:rPr>
        <w:t>Салгир</w:t>
      </w:r>
      <w:proofErr w:type="spellEnd"/>
      <w:r w:rsidR="00137976" w:rsidRPr="006F1648">
        <w:rPr>
          <w:bCs/>
          <w:szCs w:val="26"/>
        </w:rPr>
        <w:t>, (необходимый напор не менее 15</w:t>
      </w:r>
      <w:r w:rsidR="00137976" w:rsidRPr="006F1648">
        <w:rPr>
          <w:bCs/>
          <w:szCs w:val="26"/>
          <w:lang w:val="en-US"/>
        </w:rPr>
        <w:t> </w:t>
      </w:r>
      <w:r w:rsidR="00137976" w:rsidRPr="006F1648">
        <w:rPr>
          <w:bCs/>
          <w:szCs w:val="26"/>
        </w:rPr>
        <w:t>атм.), с переустройством существующих подключений</w:t>
      </w:r>
      <w:r w:rsidRPr="006F1648">
        <w:rPr>
          <w:bCs/>
          <w:szCs w:val="28"/>
        </w:rPr>
        <w:t>»</w:t>
      </w:r>
      <w:r w:rsidRPr="006F1648">
        <w:rPr>
          <w:spacing w:val="-1"/>
          <w:sz w:val="22"/>
          <w:szCs w:val="22"/>
        </w:rPr>
        <w:t>, (далее – работы).</w:t>
      </w:r>
    </w:p>
    <w:p w:rsidR="00A70DF9" w:rsidRPr="006F1648" w:rsidRDefault="00A70DF9" w:rsidP="00A70DF9">
      <w:pPr>
        <w:ind w:right="-58" w:firstLine="709"/>
        <w:jc w:val="both"/>
        <w:rPr>
          <w:bCs/>
          <w:sz w:val="22"/>
          <w:szCs w:val="22"/>
        </w:rPr>
      </w:pPr>
      <w:r w:rsidRPr="006F1648">
        <w:rPr>
          <w:bCs/>
          <w:sz w:val="22"/>
          <w:szCs w:val="22"/>
        </w:rPr>
        <w:t>2. Сведения о приемке выполненных работ:</w:t>
      </w:r>
    </w:p>
    <w:tbl>
      <w:tblPr>
        <w:tblW w:w="10253" w:type="dxa"/>
        <w:jc w:val="center"/>
        <w:tblLook w:val="00A0" w:firstRow="1" w:lastRow="0" w:firstColumn="1" w:lastColumn="0" w:noHBand="0" w:noVBand="0"/>
      </w:tblPr>
      <w:tblGrid>
        <w:gridCol w:w="540"/>
        <w:gridCol w:w="2827"/>
        <w:gridCol w:w="652"/>
        <w:gridCol w:w="696"/>
        <w:gridCol w:w="739"/>
        <w:gridCol w:w="1383"/>
        <w:gridCol w:w="1702"/>
        <w:gridCol w:w="1714"/>
      </w:tblGrid>
      <w:tr w:rsidR="00A70DF9" w:rsidRPr="006F1648" w:rsidTr="00476810">
        <w:trPr>
          <w:trHeight w:val="383"/>
          <w:jc w:val="center"/>
        </w:trPr>
        <w:tc>
          <w:tcPr>
            <w:tcW w:w="497" w:type="dxa"/>
            <w:vMerge w:val="restart"/>
            <w:tcBorders>
              <w:top w:val="single" w:sz="4" w:space="0" w:color="auto"/>
              <w:left w:val="single" w:sz="4" w:space="0" w:color="auto"/>
              <w:bottom w:val="single" w:sz="4" w:space="0" w:color="auto"/>
              <w:right w:val="single" w:sz="4" w:space="0" w:color="auto"/>
            </w:tcBorders>
          </w:tcPr>
          <w:p w:rsidR="00A70DF9" w:rsidRPr="006F1648" w:rsidRDefault="00A70DF9" w:rsidP="00476810">
            <w:pPr>
              <w:tabs>
                <w:tab w:val="right" w:pos="0"/>
              </w:tabs>
              <w:jc w:val="center"/>
              <w:rPr>
                <w:bCs/>
              </w:rPr>
            </w:pPr>
            <w:r w:rsidRPr="006F1648">
              <w:rPr>
                <w:bCs/>
              </w:rPr>
              <w:t>№ п/п</w:t>
            </w:r>
          </w:p>
        </w:tc>
        <w:tc>
          <w:tcPr>
            <w:tcW w:w="3180" w:type="dxa"/>
            <w:vMerge w:val="restart"/>
            <w:tcBorders>
              <w:top w:val="single" w:sz="4" w:space="0" w:color="auto"/>
              <w:left w:val="single" w:sz="4" w:space="0" w:color="auto"/>
              <w:bottom w:val="single" w:sz="4" w:space="0" w:color="auto"/>
              <w:right w:val="single" w:sz="4" w:space="0" w:color="auto"/>
            </w:tcBorders>
          </w:tcPr>
          <w:p w:rsidR="00A70DF9" w:rsidRPr="006F1648" w:rsidRDefault="00A70DF9" w:rsidP="00476810">
            <w:pPr>
              <w:tabs>
                <w:tab w:val="right" w:pos="0"/>
              </w:tabs>
              <w:jc w:val="center"/>
              <w:rPr>
                <w:bCs/>
              </w:rPr>
            </w:pPr>
            <w:r w:rsidRPr="006F1648">
              <w:rPr>
                <w:bCs/>
              </w:rPr>
              <w:t>Наименование работ</w:t>
            </w:r>
          </w:p>
          <w:p w:rsidR="00A70DF9" w:rsidRPr="006F1648" w:rsidRDefault="00A70DF9" w:rsidP="00476810">
            <w:pPr>
              <w:tabs>
                <w:tab w:val="right" w:pos="0"/>
              </w:tabs>
              <w:jc w:val="center"/>
              <w:rPr>
                <w:bCs/>
              </w:rPr>
            </w:pPr>
          </w:p>
        </w:tc>
        <w:tc>
          <w:tcPr>
            <w:tcW w:w="579" w:type="dxa"/>
            <w:vMerge w:val="restart"/>
            <w:tcBorders>
              <w:top w:val="single" w:sz="4" w:space="0" w:color="auto"/>
              <w:left w:val="single" w:sz="4" w:space="0" w:color="auto"/>
              <w:bottom w:val="single" w:sz="4" w:space="0" w:color="auto"/>
              <w:right w:val="single" w:sz="4" w:space="0" w:color="auto"/>
            </w:tcBorders>
          </w:tcPr>
          <w:p w:rsidR="00A70DF9" w:rsidRPr="006F1648" w:rsidRDefault="00A70DF9" w:rsidP="00476810">
            <w:pPr>
              <w:tabs>
                <w:tab w:val="right" w:pos="0"/>
              </w:tabs>
              <w:jc w:val="center"/>
              <w:rPr>
                <w:bCs/>
              </w:rPr>
            </w:pPr>
            <w:r w:rsidRPr="006F1648">
              <w:rPr>
                <w:bCs/>
              </w:rPr>
              <w:t>Ед. изм.</w:t>
            </w:r>
          </w:p>
        </w:tc>
        <w:tc>
          <w:tcPr>
            <w:tcW w:w="616" w:type="dxa"/>
            <w:vMerge w:val="restart"/>
            <w:tcBorders>
              <w:top w:val="single" w:sz="4" w:space="0" w:color="auto"/>
              <w:left w:val="single" w:sz="4" w:space="0" w:color="auto"/>
              <w:bottom w:val="single" w:sz="4" w:space="0" w:color="auto"/>
              <w:right w:val="single" w:sz="4" w:space="0" w:color="auto"/>
            </w:tcBorders>
          </w:tcPr>
          <w:p w:rsidR="00A70DF9" w:rsidRPr="006F1648" w:rsidRDefault="00A70DF9" w:rsidP="00476810">
            <w:pPr>
              <w:tabs>
                <w:tab w:val="right" w:pos="0"/>
              </w:tabs>
              <w:jc w:val="center"/>
              <w:rPr>
                <w:bCs/>
              </w:rPr>
            </w:pPr>
            <w:r w:rsidRPr="006F1648">
              <w:rPr>
                <w:bCs/>
              </w:rPr>
              <w:t>Кол-во</w:t>
            </w:r>
          </w:p>
        </w:tc>
        <w:tc>
          <w:tcPr>
            <w:tcW w:w="743" w:type="dxa"/>
            <w:vMerge w:val="restart"/>
            <w:tcBorders>
              <w:top w:val="single" w:sz="4" w:space="0" w:color="auto"/>
              <w:left w:val="single" w:sz="4" w:space="0" w:color="auto"/>
              <w:bottom w:val="single" w:sz="4" w:space="0" w:color="auto"/>
              <w:right w:val="single" w:sz="4" w:space="0" w:color="auto"/>
            </w:tcBorders>
          </w:tcPr>
          <w:p w:rsidR="00A70DF9" w:rsidRPr="006F1648" w:rsidRDefault="00A70DF9" w:rsidP="00476810">
            <w:pPr>
              <w:tabs>
                <w:tab w:val="right" w:pos="0"/>
              </w:tabs>
              <w:jc w:val="center"/>
              <w:rPr>
                <w:bCs/>
              </w:rPr>
            </w:pPr>
            <w:r w:rsidRPr="006F1648">
              <w:rPr>
                <w:bCs/>
              </w:rPr>
              <w:t>Цена за ед. в руб.</w:t>
            </w:r>
          </w:p>
          <w:p w:rsidR="00A70DF9" w:rsidRPr="006F1648" w:rsidRDefault="00A70DF9" w:rsidP="00476810">
            <w:pPr>
              <w:tabs>
                <w:tab w:val="right" w:pos="0"/>
              </w:tabs>
              <w:jc w:val="center"/>
              <w:rPr>
                <w:bCs/>
              </w:rPr>
            </w:pPr>
          </w:p>
        </w:tc>
        <w:tc>
          <w:tcPr>
            <w:tcW w:w="1188" w:type="dxa"/>
            <w:vMerge w:val="restart"/>
            <w:tcBorders>
              <w:top w:val="single" w:sz="4" w:space="0" w:color="auto"/>
              <w:left w:val="single" w:sz="4" w:space="0" w:color="auto"/>
              <w:bottom w:val="single" w:sz="4" w:space="0" w:color="auto"/>
              <w:right w:val="single" w:sz="4" w:space="0" w:color="auto"/>
            </w:tcBorders>
          </w:tcPr>
          <w:p w:rsidR="00A70DF9" w:rsidRPr="006F1648" w:rsidRDefault="00A70DF9" w:rsidP="00476810">
            <w:pPr>
              <w:tabs>
                <w:tab w:val="right" w:pos="0"/>
              </w:tabs>
              <w:jc w:val="center"/>
              <w:rPr>
                <w:bCs/>
              </w:rPr>
            </w:pPr>
            <w:r w:rsidRPr="006F1648">
              <w:rPr>
                <w:bCs/>
              </w:rPr>
              <w:t>Стоимость,</w:t>
            </w:r>
          </w:p>
          <w:p w:rsidR="00A70DF9" w:rsidRPr="006F1648" w:rsidRDefault="00A70DF9" w:rsidP="00476810">
            <w:pPr>
              <w:tabs>
                <w:tab w:val="right" w:pos="0"/>
              </w:tabs>
              <w:jc w:val="center"/>
              <w:rPr>
                <w:bCs/>
              </w:rPr>
            </w:pPr>
            <w:r w:rsidRPr="006F1648">
              <w:rPr>
                <w:bCs/>
              </w:rPr>
              <w:t>руб.</w:t>
            </w:r>
          </w:p>
        </w:tc>
        <w:tc>
          <w:tcPr>
            <w:tcW w:w="3450" w:type="dxa"/>
            <w:gridSpan w:val="2"/>
            <w:tcBorders>
              <w:top w:val="single" w:sz="4" w:space="0" w:color="auto"/>
              <w:left w:val="single" w:sz="4" w:space="0" w:color="auto"/>
              <w:bottom w:val="single" w:sz="4" w:space="0" w:color="auto"/>
              <w:right w:val="single" w:sz="4" w:space="0" w:color="auto"/>
            </w:tcBorders>
          </w:tcPr>
          <w:p w:rsidR="00A70DF9" w:rsidRPr="006F1648" w:rsidRDefault="00A70DF9" w:rsidP="00476810">
            <w:pPr>
              <w:tabs>
                <w:tab w:val="right" w:pos="0"/>
              </w:tabs>
              <w:jc w:val="center"/>
              <w:rPr>
                <w:bCs/>
              </w:rPr>
            </w:pPr>
            <w:r w:rsidRPr="006F1648">
              <w:rPr>
                <w:bCs/>
              </w:rPr>
              <w:t>Соответствие требованиям, установленным контрактом, положениям нормативной и технической документации</w:t>
            </w:r>
          </w:p>
        </w:tc>
      </w:tr>
      <w:tr w:rsidR="00A70DF9" w:rsidRPr="006F1648" w:rsidTr="00476810">
        <w:trPr>
          <w:trHeight w:val="382"/>
          <w:jc w:val="center"/>
        </w:trPr>
        <w:tc>
          <w:tcPr>
            <w:tcW w:w="497" w:type="dxa"/>
            <w:vMerge/>
            <w:tcBorders>
              <w:top w:val="single" w:sz="4" w:space="0" w:color="auto"/>
              <w:left w:val="single" w:sz="4" w:space="0" w:color="auto"/>
              <w:bottom w:val="single" w:sz="4" w:space="0" w:color="auto"/>
              <w:right w:val="single" w:sz="4" w:space="0" w:color="auto"/>
            </w:tcBorders>
          </w:tcPr>
          <w:p w:rsidR="00A70DF9" w:rsidRPr="006F1648" w:rsidRDefault="00A70DF9" w:rsidP="00476810">
            <w:pPr>
              <w:tabs>
                <w:tab w:val="right" w:pos="0"/>
              </w:tabs>
              <w:jc w:val="center"/>
              <w:rPr>
                <w:bCs/>
              </w:rPr>
            </w:pPr>
          </w:p>
        </w:tc>
        <w:tc>
          <w:tcPr>
            <w:tcW w:w="3180" w:type="dxa"/>
            <w:vMerge/>
            <w:tcBorders>
              <w:top w:val="single" w:sz="4" w:space="0" w:color="auto"/>
              <w:left w:val="single" w:sz="4" w:space="0" w:color="auto"/>
              <w:bottom w:val="single" w:sz="4" w:space="0" w:color="auto"/>
              <w:right w:val="single" w:sz="4" w:space="0" w:color="auto"/>
            </w:tcBorders>
          </w:tcPr>
          <w:p w:rsidR="00A70DF9" w:rsidRPr="006F1648" w:rsidRDefault="00A70DF9" w:rsidP="00476810">
            <w:pPr>
              <w:tabs>
                <w:tab w:val="right" w:pos="0"/>
              </w:tabs>
              <w:jc w:val="center"/>
              <w:rPr>
                <w:bCs/>
              </w:rPr>
            </w:pPr>
          </w:p>
        </w:tc>
        <w:tc>
          <w:tcPr>
            <w:tcW w:w="579" w:type="dxa"/>
            <w:vMerge/>
            <w:tcBorders>
              <w:top w:val="single" w:sz="4" w:space="0" w:color="auto"/>
              <w:left w:val="single" w:sz="4" w:space="0" w:color="auto"/>
              <w:bottom w:val="single" w:sz="4" w:space="0" w:color="auto"/>
              <w:right w:val="single" w:sz="4" w:space="0" w:color="auto"/>
            </w:tcBorders>
          </w:tcPr>
          <w:p w:rsidR="00A70DF9" w:rsidRPr="006F1648" w:rsidRDefault="00A70DF9" w:rsidP="00476810">
            <w:pPr>
              <w:tabs>
                <w:tab w:val="right" w:pos="0"/>
              </w:tabs>
              <w:jc w:val="center"/>
              <w:rPr>
                <w:bCs/>
              </w:rPr>
            </w:pPr>
          </w:p>
        </w:tc>
        <w:tc>
          <w:tcPr>
            <w:tcW w:w="616" w:type="dxa"/>
            <w:vMerge/>
            <w:tcBorders>
              <w:top w:val="single" w:sz="4" w:space="0" w:color="auto"/>
              <w:left w:val="single" w:sz="4" w:space="0" w:color="auto"/>
              <w:bottom w:val="single" w:sz="4" w:space="0" w:color="auto"/>
              <w:right w:val="single" w:sz="4" w:space="0" w:color="auto"/>
            </w:tcBorders>
          </w:tcPr>
          <w:p w:rsidR="00A70DF9" w:rsidRPr="006F1648" w:rsidRDefault="00A70DF9" w:rsidP="00476810">
            <w:pPr>
              <w:tabs>
                <w:tab w:val="right" w:pos="0"/>
              </w:tabs>
              <w:jc w:val="center"/>
              <w:rPr>
                <w:bCs/>
              </w:rPr>
            </w:pPr>
          </w:p>
        </w:tc>
        <w:tc>
          <w:tcPr>
            <w:tcW w:w="743" w:type="dxa"/>
            <w:vMerge/>
            <w:tcBorders>
              <w:top w:val="single" w:sz="4" w:space="0" w:color="auto"/>
              <w:left w:val="single" w:sz="4" w:space="0" w:color="auto"/>
              <w:bottom w:val="single" w:sz="4" w:space="0" w:color="auto"/>
              <w:right w:val="single" w:sz="4" w:space="0" w:color="auto"/>
            </w:tcBorders>
          </w:tcPr>
          <w:p w:rsidR="00A70DF9" w:rsidRPr="006F1648" w:rsidRDefault="00A70DF9" w:rsidP="00476810">
            <w:pPr>
              <w:tabs>
                <w:tab w:val="right" w:pos="0"/>
              </w:tabs>
              <w:jc w:val="center"/>
              <w:rPr>
                <w:bCs/>
              </w:rPr>
            </w:pPr>
          </w:p>
        </w:tc>
        <w:tc>
          <w:tcPr>
            <w:tcW w:w="1188" w:type="dxa"/>
            <w:vMerge/>
            <w:tcBorders>
              <w:top w:val="single" w:sz="4" w:space="0" w:color="auto"/>
              <w:left w:val="single" w:sz="4" w:space="0" w:color="auto"/>
              <w:bottom w:val="single" w:sz="4" w:space="0" w:color="auto"/>
              <w:right w:val="single" w:sz="4" w:space="0" w:color="auto"/>
            </w:tcBorders>
          </w:tcPr>
          <w:p w:rsidR="00A70DF9" w:rsidRPr="006F1648" w:rsidRDefault="00A70DF9" w:rsidP="00476810">
            <w:pPr>
              <w:tabs>
                <w:tab w:val="right" w:pos="0"/>
              </w:tabs>
              <w:jc w:val="center"/>
              <w:rPr>
                <w:bCs/>
              </w:rPr>
            </w:pPr>
          </w:p>
        </w:tc>
        <w:tc>
          <w:tcPr>
            <w:tcW w:w="1699" w:type="dxa"/>
            <w:tcBorders>
              <w:top w:val="single" w:sz="4" w:space="0" w:color="auto"/>
              <w:left w:val="single" w:sz="4" w:space="0" w:color="auto"/>
              <w:bottom w:val="single" w:sz="4" w:space="0" w:color="auto"/>
              <w:right w:val="single" w:sz="4" w:space="0" w:color="auto"/>
            </w:tcBorders>
          </w:tcPr>
          <w:p w:rsidR="00A70DF9" w:rsidRPr="006F1648" w:rsidRDefault="00A70DF9" w:rsidP="00476810">
            <w:pPr>
              <w:tabs>
                <w:tab w:val="right" w:pos="0"/>
              </w:tabs>
              <w:jc w:val="center"/>
              <w:rPr>
                <w:bCs/>
              </w:rPr>
            </w:pPr>
            <w:r w:rsidRPr="006F1648">
              <w:rPr>
                <w:bCs/>
              </w:rPr>
              <w:t>Соответствует</w:t>
            </w:r>
          </w:p>
        </w:tc>
        <w:tc>
          <w:tcPr>
            <w:tcW w:w="1751" w:type="dxa"/>
            <w:tcBorders>
              <w:top w:val="single" w:sz="4" w:space="0" w:color="auto"/>
              <w:left w:val="single" w:sz="4" w:space="0" w:color="auto"/>
              <w:bottom w:val="single" w:sz="4" w:space="0" w:color="auto"/>
              <w:right w:val="single" w:sz="4" w:space="0" w:color="auto"/>
            </w:tcBorders>
          </w:tcPr>
          <w:p w:rsidR="00A70DF9" w:rsidRPr="006F1648" w:rsidRDefault="00A70DF9" w:rsidP="00476810">
            <w:pPr>
              <w:tabs>
                <w:tab w:val="right" w:pos="0"/>
              </w:tabs>
              <w:jc w:val="center"/>
              <w:rPr>
                <w:bCs/>
              </w:rPr>
            </w:pPr>
            <w:r w:rsidRPr="006F1648">
              <w:rPr>
                <w:bCs/>
              </w:rPr>
              <w:t>Не соответствует</w:t>
            </w:r>
          </w:p>
        </w:tc>
      </w:tr>
      <w:tr w:rsidR="00A70DF9" w:rsidRPr="006F1648" w:rsidTr="00476810">
        <w:trPr>
          <w:jc w:val="center"/>
        </w:trPr>
        <w:tc>
          <w:tcPr>
            <w:tcW w:w="497" w:type="dxa"/>
            <w:tcBorders>
              <w:top w:val="single" w:sz="4" w:space="0" w:color="auto"/>
              <w:left w:val="single" w:sz="4" w:space="0" w:color="auto"/>
              <w:bottom w:val="single" w:sz="4" w:space="0" w:color="auto"/>
              <w:right w:val="single" w:sz="4" w:space="0" w:color="auto"/>
            </w:tcBorders>
          </w:tcPr>
          <w:p w:rsidR="00A70DF9" w:rsidRPr="006F1648" w:rsidRDefault="00A70DF9" w:rsidP="00476810">
            <w:pPr>
              <w:tabs>
                <w:tab w:val="right" w:pos="0"/>
              </w:tabs>
              <w:jc w:val="center"/>
              <w:rPr>
                <w:bCs/>
              </w:rPr>
            </w:pPr>
            <w:r w:rsidRPr="006F1648">
              <w:rPr>
                <w:bCs/>
              </w:rPr>
              <w:t>1</w:t>
            </w:r>
          </w:p>
        </w:tc>
        <w:tc>
          <w:tcPr>
            <w:tcW w:w="3180" w:type="dxa"/>
            <w:tcBorders>
              <w:top w:val="single" w:sz="4" w:space="0" w:color="auto"/>
              <w:left w:val="single" w:sz="4" w:space="0" w:color="auto"/>
              <w:bottom w:val="single" w:sz="4" w:space="0" w:color="auto"/>
              <w:right w:val="single" w:sz="4" w:space="0" w:color="auto"/>
            </w:tcBorders>
          </w:tcPr>
          <w:p w:rsidR="00A70DF9" w:rsidRPr="006F1648" w:rsidRDefault="00A70DF9" w:rsidP="00137976">
            <w:pPr>
              <w:shd w:val="clear" w:color="auto" w:fill="FFFFFF"/>
              <w:ind w:firstLine="709"/>
              <w:jc w:val="both"/>
              <w:rPr>
                <w:spacing w:val="-1"/>
              </w:rPr>
            </w:pPr>
            <w:r w:rsidRPr="006F1648">
              <w:t xml:space="preserve">Выполнение </w:t>
            </w:r>
            <w:r w:rsidRPr="006F1648">
              <w:rPr>
                <w:spacing w:val="-1"/>
              </w:rPr>
              <w:t>работ по объекту «</w:t>
            </w:r>
            <w:r w:rsidR="00137976" w:rsidRPr="006F1648">
              <w:rPr>
                <w:bCs/>
                <w:szCs w:val="26"/>
              </w:rPr>
              <w:t>Техническое перевооружение (капитальный ремонт) водопровода, проходящего по улицам поселка ГРЭС от камеры, расположенной по ул.</w:t>
            </w:r>
            <w:r w:rsidR="00137976" w:rsidRPr="006F1648">
              <w:rPr>
                <w:bCs/>
                <w:szCs w:val="26"/>
                <w:lang w:val="en-US"/>
              </w:rPr>
              <w:t> </w:t>
            </w:r>
            <w:r w:rsidR="00137976" w:rsidRPr="006F1648">
              <w:rPr>
                <w:bCs/>
                <w:szCs w:val="26"/>
              </w:rPr>
              <w:t xml:space="preserve">Монтажная, до КОС Укромное, с устройством перехода под трассой Таврида и прокладкой трубопровода в охранной зоне реки </w:t>
            </w:r>
            <w:proofErr w:type="spellStart"/>
            <w:r w:rsidR="00137976" w:rsidRPr="006F1648">
              <w:rPr>
                <w:bCs/>
                <w:szCs w:val="26"/>
              </w:rPr>
              <w:t>Салгир</w:t>
            </w:r>
            <w:proofErr w:type="spellEnd"/>
            <w:r w:rsidR="00137976" w:rsidRPr="006F1648">
              <w:rPr>
                <w:bCs/>
                <w:szCs w:val="26"/>
              </w:rPr>
              <w:t>, (необходимый напор не менее 15</w:t>
            </w:r>
            <w:r w:rsidR="00137976" w:rsidRPr="006F1648">
              <w:rPr>
                <w:bCs/>
                <w:szCs w:val="26"/>
                <w:lang w:val="en-US"/>
              </w:rPr>
              <w:t> </w:t>
            </w:r>
            <w:r w:rsidR="00137976" w:rsidRPr="006F1648">
              <w:rPr>
                <w:bCs/>
                <w:szCs w:val="26"/>
              </w:rPr>
              <w:t>атм.), с переустройством существующих подключений</w:t>
            </w:r>
            <w:r w:rsidRPr="006F1648">
              <w:rPr>
                <w:spacing w:val="-1"/>
              </w:rPr>
              <w:t>».</w:t>
            </w:r>
          </w:p>
        </w:tc>
        <w:tc>
          <w:tcPr>
            <w:tcW w:w="579" w:type="dxa"/>
            <w:tcBorders>
              <w:top w:val="single" w:sz="4" w:space="0" w:color="auto"/>
              <w:left w:val="single" w:sz="4" w:space="0" w:color="auto"/>
              <w:bottom w:val="single" w:sz="4" w:space="0" w:color="auto"/>
              <w:right w:val="single" w:sz="4" w:space="0" w:color="auto"/>
            </w:tcBorders>
          </w:tcPr>
          <w:p w:rsidR="00A70DF9" w:rsidRPr="006F1648" w:rsidRDefault="00A70DF9" w:rsidP="00476810">
            <w:pPr>
              <w:tabs>
                <w:tab w:val="right" w:pos="0"/>
              </w:tabs>
              <w:jc w:val="center"/>
              <w:rPr>
                <w:bCs/>
              </w:rPr>
            </w:pPr>
            <w:proofErr w:type="spellStart"/>
            <w:r w:rsidRPr="006F1648">
              <w:rPr>
                <w:bCs/>
              </w:rPr>
              <w:t>усл</w:t>
            </w:r>
            <w:proofErr w:type="spellEnd"/>
            <w:r w:rsidRPr="006F1648">
              <w:rPr>
                <w:bCs/>
              </w:rPr>
              <w:t>. ед.</w:t>
            </w:r>
          </w:p>
        </w:tc>
        <w:tc>
          <w:tcPr>
            <w:tcW w:w="616" w:type="dxa"/>
            <w:tcBorders>
              <w:top w:val="single" w:sz="4" w:space="0" w:color="auto"/>
              <w:left w:val="single" w:sz="4" w:space="0" w:color="auto"/>
              <w:bottom w:val="single" w:sz="4" w:space="0" w:color="auto"/>
              <w:right w:val="single" w:sz="4" w:space="0" w:color="auto"/>
            </w:tcBorders>
          </w:tcPr>
          <w:p w:rsidR="00A70DF9" w:rsidRPr="006F1648" w:rsidRDefault="00A70DF9" w:rsidP="00476810">
            <w:pPr>
              <w:tabs>
                <w:tab w:val="right" w:pos="0"/>
              </w:tabs>
              <w:jc w:val="center"/>
              <w:rPr>
                <w:bCs/>
              </w:rPr>
            </w:pPr>
            <w:r w:rsidRPr="006F1648">
              <w:rPr>
                <w:bCs/>
              </w:rPr>
              <w:t>1</w:t>
            </w:r>
          </w:p>
        </w:tc>
        <w:tc>
          <w:tcPr>
            <w:tcW w:w="743" w:type="dxa"/>
            <w:tcBorders>
              <w:top w:val="single" w:sz="4" w:space="0" w:color="auto"/>
              <w:left w:val="single" w:sz="4" w:space="0" w:color="auto"/>
              <w:bottom w:val="single" w:sz="4" w:space="0" w:color="auto"/>
              <w:right w:val="single" w:sz="4" w:space="0" w:color="auto"/>
            </w:tcBorders>
          </w:tcPr>
          <w:p w:rsidR="00A70DF9" w:rsidRPr="006F1648" w:rsidRDefault="00A70DF9" w:rsidP="00476810">
            <w:pPr>
              <w:tabs>
                <w:tab w:val="right" w:pos="0"/>
              </w:tabs>
              <w:jc w:val="center"/>
              <w:rPr>
                <w:bCs/>
              </w:rPr>
            </w:pPr>
          </w:p>
        </w:tc>
        <w:tc>
          <w:tcPr>
            <w:tcW w:w="1188" w:type="dxa"/>
            <w:tcBorders>
              <w:top w:val="single" w:sz="4" w:space="0" w:color="auto"/>
              <w:left w:val="single" w:sz="4" w:space="0" w:color="auto"/>
              <w:bottom w:val="single" w:sz="4" w:space="0" w:color="auto"/>
              <w:right w:val="single" w:sz="4" w:space="0" w:color="auto"/>
            </w:tcBorders>
          </w:tcPr>
          <w:p w:rsidR="00A70DF9" w:rsidRPr="006F1648" w:rsidRDefault="00A70DF9" w:rsidP="00476810">
            <w:pPr>
              <w:tabs>
                <w:tab w:val="right" w:pos="0"/>
              </w:tabs>
              <w:jc w:val="center"/>
              <w:rPr>
                <w:bCs/>
              </w:rPr>
            </w:pPr>
          </w:p>
        </w:tc>
        <w:tc>
          <w:tcPr>
            <w:tcW w:w="1699" w:type="dxa"/>
            <w:tcBorders>
              <w:top w:val="single" w:sz="4" w:space="0" w:color="auto"/>
              <w:left w:val="single" w:sz="4" w:space="0" w:color="auto"/>
              <w:bottom w:val="single" w:sz="4" w:space="0" w:color="auto"/>
              <w:right w:val="single" w:sz="4" w:space="0" w:color="auto"/>
            </w:tcBorders>
          </w:tcPr>
          <w:p w:rsidR="00A70DF9" w:rsidRPr="006F1648" w:rsidRDefault="00A70DF9" w:rsidP="00476810">
            <w:pPr>
              <w:tabs>
                <w:tab w:val="right" w:pos="0"/>
              </w:tabs>
              <w:jc w:val="center"/>
              <w:rPr>
                <w:bCs/>
              </w:rPr>
            </w:pPr>
          </w:p>
        </w:tc>
        <w:tc>
          <w:tcPr>
            <w:tcW w:w="1751" w:type="dxa"/>
            <w:tcBorders>
              <w:top w:val="single" w:sz="4" w:space="0" w:color="auto"/>
              <w:left w:val="single" w:sz="4" w:space="0" w:color="auto"/>
              <w:bottom w:val="single" w:sz="4" w:space="0" w:color="auto"/>
              <w:right w:val="single" w:sz="4" w:space="0" w:color="auto"/>
            </w:tcBorders>
          </w:tcPr>
          <w:p w:rsidR="00A70DF9" w:rsidRPr="006F1648" w:rsidRDefault="00A70DF9" w:rsidP="00476810">
            <w:pPr>
              <w:tabs>
                <w:tab w:val="right" w:pos="0"/>
              </w:tabs>
              <w:jc w:val="center"/>
              <w:rPr>
                <w:bCs/>
              </w:rPr>
            </w:pPr>
          </w:p>
        </w:tc>
      </w:tr>
      <w:tr w:rsidR="00A70DF9" w:rsidRPr="006F1648" w:rsidTr="00476810">
        <w:trPr>
          <w:jc w:val="center"/>
        </w:trPr>
        <w:tc>
          <w:tcPr>
            <w:tcW w:w="5615" w:type="dxa"/>
            <w:gridSpan w:val="5"/>
            <w:tcBorders>
              <w:top w:val="single" w:sz="4" w:space="0" w:color="auto"/>
              <w:left w:val="single" w:sz="4" w:space="0" w:color="auto"/>
              <w:bottom w:val="single" w:sz="4" w:space="0" w:color="auto"/>
              <w:right w:val="single" w:sz="4" w:space="0" w:color="auto"/>
            </w:tcBorders>
          </w:tcPr>
          <w:p w:rsidR="00A70DF9" w:rsidRPr="006F1648" w:rsidRDefault="00A70DF9" w:rsidP="00476810">
            <w:pPr>
              <w:tabs>
                <w:tab w:val="right" w:pos="0"/>
              </w:tabs>
              <w:jc w:val="center"/>
              <w:rPr>
                <w:bCs/>
              </w:rPr>
            </w:pPr>
            <w:r w:rsidRPr="006F1648">
              <w:rPr>
                <w:bCs/>
              </w:rPr>
              <w:t>Итого:</w:t>
            </w:r>
          </w:p>
        </w:tc>
        <w:tc>
          <w:tcPr>
            <w:tcW w:w="1188" w:type="dxa"/>
            <w:tcBorders>
              <w:top w:val="single" w:sz="4" w:space="0" w:color="auto"/>
              <w:left w:val="single" w:sz="4" w:space="0" w:color="auto"/>
              <w:bottom w:val="single" w:sz="4" w:space="0" w:color="auto"/>
              <w:right w:val="single" w:sz="4" w:space="0" w:color="auto"/>
            </w:tcBorders>
          </w:tcPr>
          <w:p w:rsidR="00A70DF9" w:rsidRPr="006F1648" w:rsidRDefault="00A70DF9" w:rsidP="00476810">
            <w:pPr>
              <w:tabs>
                <w:tab w:val="right" w:pos="0"/>
              </w:tabs>
              <w:jc w:val="both"/>
              <w:rPr>
                <w:bCs/>
              </w:rPr>
            </w:pPr>
          </w:p>
        </w:tc>
        <w:tc>
          <w:tcPr>
            <w:tcW w:w="3450" w:type="dxa"/>
            <w:gridSpan w:val="2"/>
            <w:tcBorders>
              <w:top w:val="single" w:sz="4" w:space="0" w:color="auto"/>
              <w:left w:val="single" w:sz="4" w:space="0" w:color="auto"/>
              <w:bottom w:val="single" w:sz="4" w:space="0" w:color="auto"/>
              <w:right w:val="single" w:sz="4" w:space="0" w:color="auto"/>
            </w:tcBorders>
          </w:tcPr>
          <w:p w:rsidR="00A70DF9" w:rsidRPr="006F1648" w:rsidRDefault="00A70DF9" w:rsidP="00476810">
            <w:pPr>
              <w:tabs>
                <w:tab w:val="right" w:pos="0"/>
              </w:tabs>
              <w:jc w:val="both"/>
              <w:rPr>
                <w:bCs/>
              </w:rPr>
            </w:pPr>
          </w:p>
        </w:tc>
      </w:tr>
    </w:tbl>
    <w:p w:rsidR="00A70DF9" w:rsidRPr="006F1648" w:rsidRDefault="00A70DF9" w:rsidP="00A70DF9">
      <w:pPr>
        <w:ind w:right="-427"/>
        <w:jc w:val="both"/>
        <w:rPr>
          <w:bCs/>
          <w:sz w:val="22"/>
          <w:szCs w:val="22"/>
        </w:rPr>
      </w:pPr>
      <w:r w:rsidRPr="006F1648">
        <w:rPr>
          <w:spacing w:val="-1"/>
          <w:sz w:val="16"/>
          <w:szCs w:val="22"/>
        </w:rPr>
        <w:t>В случае приемки выполненных работ указывается Акт выполненных работ, его дата и номер.</w:t>
      </w:r>
    </w:p>
    <w:p w:rsidR="00A70DF9" w:rsidRPr="006F1648" w:rsidRDefault="00A70DF9" w:rsidP="00A70DF9">
      <w:pPr>
        <w:ind w:firstLine="709"/>
        <w:jc w:val="both"/>
        <w:rPr>
          <w:sz w:val="22"/>
          <w:szCs w:val="22"/>
        </w:rPr>
      </w:pPr>
      <w:r w:rsidRPr="006F1648">
        <w:rPr>
          <w:bCs/>
          <w:sz w:val="22"/>
          <w:szCs w:val="22"/>
        </w:rPr>
        <w:t xml:space="preserve">3. В соответствии с условиями п. 1.4 контракта срок выполнения работ составляет ________________________________. Фактический срок выполнения работ ______________________. </w:t>
      </w:r>
    </w:p>
    <w:p w:rsidR="00A70DF9" w:rsidRPr="006F1648" w:rsidRDefault="00A70DF9" w:rsidP="00A70DF9">
      <w:pPr>
        <w:ind w:firstLine="709"/>
        <w:jc w:val="both"/>
        <w:rPr>
          <w:bCs/>
          <w:sz w:val="22"/>
          <w:szCs w:val="22"/>
        </w:rPr>
      </w:pPr>
      <w:r w:rsidRPr="006F1648">
        <w:rPr>
          <w:bCs/>
          <w:sz w:val="22"/>
          <w:szCs w:val="22"/>
        </w:rPr>
        <w:t>4. Решение Приемочной комиссии:</w:t>
      </w:r>
    </w:p>
    <w:p w:rsidR="00A70DF9" w:rsidRPr="006F1648" w:rsidRDefault="00A70DF9" w:rsidP="00A70DF9">
      <w:pPr>
        <w:jc w:val="both"/>
        <w:rPr>
          <w:bCs/>
          <w:sz w:val="18"/>
          <w:szCs w:val="18"/>
        </w:rPr>
      </w:pPr>
      <w:r w:rsidRPr="006F1648">
        <w:rPr>
          <w:bCs/>
          <w:sz w:val="18"/>
          <w:szCs w:val="18"/>
        </w:rPr>
        <w:t>__________________________________________________________________________________________________________.</w:t>
      </w:r>
    </w:p>
    <w:p w:rsidR="00A70DF9" w:rsidRPr="006F1648" w:rsidRDefault="00A70DF9" w:rsidP="00A70DF9">
      <w:pPr>
        <w:jc w:val="center"/>
        <w:rPr>
          <w:bCs/>
          <w:i/>
          <w:sz w:val="18"/>
          <w:szCs w:val="18"/>
        </w:rPr>
      </w:pPr>
      <w:r w:rsidRPr="006F1648">
        <w:rPr>
          <w:bCs/>
          <w:i/>
          <w:sz w:val="18"/>
          <w:szCs w:val="18"/>
        </w:rPr>
        <w:t>(указываются сведения об исполнении обязательств по контракту Подрядчиком или о неисполнении, с указанием оснований)</w:t>
      </w:r>
    </w:p>
    <w:p w:rsidR="00A70DF9" w:rsidRPr="006F1648" w:rsidRDefault="00A70DF9" w:rsidP="00A70DF9">
      <w:pPr>
        <w:tabs>
          <w:tab w:val="left" w:pos="0"/>
        </w:tabs>
        <w:ind w:firstLine="709"/>
        <w:jc w:val="both"/>
        <w:rPr>
          <w:bCs/>
          <w:sz w:val="22"/>
          <w:szCs w:val="22"/>
        </w:rPr>
      </w:pPr>
      <w:r w:rsidRPr="006F1648">
        <w:rPr>
          <w:bCs/>
          <w:sz w:val="22"/>
          <w:szCs w:val="22"/>
        </w:rPr>
        <w:t xml:space="preserve">5. При наличии просрочки исполнения </w:t>
      </w:r>
      <w:r w:rsidRPr="006F1648">
        <w:rPr>
          <w:sz w:val="22"/>
          <w:szCs w:val="22"/>
        </w:rPr>
        <w:t>Подрядчиком</w:t>
      </w:r>
      <w:r w:rsidRPr="006F1648">
        <w:rPr>
          <w:bCs/>
          <w:sz w:val="22"/>
          <w:szCs w:val="22"/>
        </w:rPr>
        <w:t xml:space="preserve"> обязательств, предусмотренных контрактом, </w:t>
      </w:r>
      <w:r w:rsidRPr="006F1648">
        <w:rPr>
          <w:sz w:val="22"/>
          <w:szCs w:val="22"/>
        </w:rPr>
        <w:t>Подрядчик</w:t>
      </w:r>
      <w:r w:rsidRPr="006F1648">
        <w:rPr>
          <w:bCs/>
          <w:sz w:val="22"/>
          <w:szCs w:val="22"/>
        </w:rPr>
        <w:t xml:space="preserve"> уплачивает пени в размере __________ рублей </w:t>
      </w:r>
      <w:r w:rsidRPr="006F1648">
        <w:rPr>
          <w:bCs/>
          <w:i/>
          <w:sz w:val="18"/>
          <w:szCs w:val="18"/>
        </w:rPr>
        <w:t>(с приведением расчета).</w:t>
      </w:r>
      <w:r w:rsidRPr="006F1648">
        <w:rPr>
          <w:bCs/>
          <w:sz w:val="22"/>
          <w:szCs w:val="22"/>
        </w:rPr>
        <w:t xml:space="preserve"> </w:t>
      </w:r>
    </w:p>
    <w:p w:rsidR="00A70DF9" w:rsidRPr="006F1648" w:rsidRDefault="00A70DF9" w:rsidP="00A70DF9">
      <w:pPr>
        <w:tabs>
          <w:tab w:val="left" w:pos="0"/>
        </w:tabs>
        <w:ind w:firstLine="709"/>
        <w:jc w:val="both"/>
        <w:rPr>
          <w:bCs/>
          <w:sz w:val="22"/>
          <w:szCs w:val="22"/>
        </w:rPr>
      </w:pPr>
      <w:r w:rsidRPr="006F1648">
        <w:rPr>
          <w:bCs/>
          <w:sz w:val="22"/>
          <w:szCs w:val="22"/>
        </w:rPr>
        <w:t>В случае</w:t>
      </w:r>
      <w:r w:rsidRPr="006F1648">
        <w:rPr>
          <w:bCs/>
          <w:i/>
          <w:sz w:val="22"/>
          <w:szCs w:val="22"/>
        </w:rPr>
        <w:t xml:space="preserve"> </w:t>
      </w:r>
      <w:r w:rsidRPr="006F1648">
        <w:rPr>
          <w:sz w:val="22"/>
          <w:szCs w:val="22"/>
        </w:rPr>
        <w:t>неисполнения или ненадлежащего исполнения Подрядчиком обязательств, предусмотренных контрактом, Подрядчик уплачивает штраф в размере _____ % от цены контракта, который составляет _____________ рублей.</w:t>
      </w:r>
    </w:p>
    <w:p w:rsidR="00A70DF9" w:rsidRPr="006F1648" w:rsidRDefault="00A70DF9" w:rsidP="00A70DF9">
      <w:pPr>
        <w:tabs>
          <w:tab w:val="left" w:pos="0"/>
        </w:tabs>
        <w:ind w:firstLine="709"/>
        <w:jc w:val="both"/>
        <w:rPr>
          <w:bCs/>
          <w:sz w:val="22"/>
          <w:szCs w:val="22"/>
        </w:rPr>
      </w:pPr>
      <w:r w:rsidRPr="006F1648">
        <w:rPr>
          <w:bCs/>
          <w:sz w:val="22"/>
          <w:szCs w:val="22"/>
        </w:rPr>
        <w:t>6. Согласно п. 5.5. контракта в</w:t>
      </w:r>
      <w:r w:rsidRPr="006F1648">
        <w:rPr>
          <w:sz w:val="22"/>
          <w:szCs w:val="22"/>
        </w:rPr>
        <w:t xml:space="preserve"> случае просрочки исполнения, неисполнения или ненадлежащего исполнения взятых на себя по контракту обязательств со стороны Подрядчика, оплата Заказчиком осуществляется путем выплаты Подрядчику за выполнение работ, уменьшенной на сумму неустойки (штрафов, пеней), предусмотренной разделом 7 «Ответственность сторон» контракта. </w:t>
      </w:r>
    </w:p>
    <w:p w:rsidR="00A70DF9" w:rsidRPr="006F1648" w:rsidRDefault="00A70DF9" w:rsidP="00A70DF9">
      <w:pPr>
        <w:tabs>
          <w:tab w:val="left" w:pos="0"/>
        </w:tabs>
        <w:ind w:firstLine="709"/>
        <w:jc w:val="both"/>
        <w:rPr>
          <w:bCs/>
          <w:sz w:val="22"/>
          <w:szCs w:val="22"/>
        </w:rPr>
      </w:pPr>
      <w:r w:rsidRPr="006F1648">
        <w:rPr>
          <w:bCs/>
          <w:sz w:val="22"/>
          <w:szCs w:val="22"/>
        </w:rPr>
        <w:t>7. Настоящий Акт составлен в 2 (Двух) экземплярах, по одному для каждой из Сторон.</w:t>
      </w:r>
    </w:p>
    <w:p w:rsidR="00A70DF9" w:rsidRPr="006F1648" w:rsidRDefault="00A70DF9" w:rsidP="00A70DF9">
      <w:pPr>
        <w:tabs>
          <w:tab w:val="left" w:pos="0"/>
        </w:tabs>
        <w:jc w:val="both"/>
        <w:rPr>
          <w:bCs/>
          <w:sz w:val="22"/>
          <w:szCs w:val="22"/>
        </w:rPr>
      </w:pPr>
    </w:p>
    <w:p w:rsidR="00A70DF9" w:rsidRPr="006F1648" w:rsidRDefault="00A70DF9" w:rsidP="00A70DF9">
      <w:pPr>
        <w:tabs>
          <w:tab w:val="left" w:pos="0"/>
        </w:tabs>
        <w:jc w:val="both"/>
        <w:rPr>
          <w:bCs/>
          <w:sz w:val="22"/>
          <w:szCs w:val="22"/>
        </w:rPr>
      </w:pPr>
    </w:p>
    <w:p w:rsidR="00A70DF9" w:rsidRPr="006F1648" w:rsidRDefault="00A70DF9" w:rsidP="00A70DF9">
      <w:pPr>
        <w:tabs>
          <w:tab w:val="left" w:pos="0"/>
        </w:tabs>
        <w:rPr>
          <w:bCs/>
          <w:sz w:val="22"/>
          <w:szCs w:val="22"/>
        </w:rPr>
      </w:pPr>
      <w:r w:rsidRPr="006F1648">
        <w:rPr>
          <w:bCs/>
          <w:sz w:val="22"/>
          <w:szCs w:val="22"/>
        </w:rPr>
        <w:t>От имени Подрядчика                                                        Приемочная комиссия</w:t>
      </w:r>
    </w:p>
    <w:p w:rsidR="00A70DF9" w:rsidRPr="006F1648" w:rsidRDefault="00A70DF9" w:rsidP="00A70DF9">
      <w:pPr>
        <w:tabs>
          <w:tab w:val="left" w:pos="0"/>
        </w:tabs>
        <w:rPr>
          <w:bCs/>
          <w:sz w:val="22"/>
          <w:szCs w:val="22"/>
        </w:rPr>
      </w:pPr>
      <w:r w:rsidRPr="006F1648">
        <w:rPr>
          <w:bCs/>
          <w:sz w:val="22"/>
          <w:szCs w:val="22"/>
        </w:rPr>
        <w:t xml:space="preserve">                                                                                              (уполномоченное лицо Заказчика)</w:t>
      </w:r>
    </w:p>
    <w:p w:rsidR="00A70DF9" w:rsidRPr="006F1648" w:rsidRDefault="00A70DF9" w:rsidP="00A70DF9">
      <w:pPr>
        <w:rPr>
          <w:bCs/>
          <w:sz w:val="22"/>
          <w:szCs w:val="22"/>
        </w:rPr>
      </w:pPr>
      <w:r w:rsidRPr="006F1648">
        <w:rPr>
          <w:bCs/>
          <w:sz w:val="22"/>
          <w:szCs w:val="22"/>
        </w:rPr>
        <w:t>_____________________ (___________)                           _____________________ (___________)</w:t>
      </w:r>
    </w:p>
    <w:p w:rsidR="00A70DF9" w:rsidRPr="006F1648" w:rsidRDefault="00A70DF9" w:rsidP="00A70DF9">
      <w:pPr>
        <w:rPr>
          <w:bCs/>
          <w:sz w:val="22"/>
          <w:szCs w:val="22"/>
        </w:rPr>
      </w:pPr>
      <w:r w:rsidRPr="006F1648">
        <w:rPr>
          <w:bCs/>
          <w:sz w:val="22"/>
          <w:szCs w:val="22"/>
        </w:rPr>
        <w:t>М.П.                                                                                      М.П.</w:t>
      </w:r>
    </w:p>
    <w:p w:rsidR="00A70DF9" w:rsidRPr="006F1648" w:rsidRDefault="00A70DF9" w:rsidP="00A70DF9">
      <w:pPr>
        <w:ind w:left="5103"/>
        <w:jc w:val="both"/>
        <w:rPr>
          <w:bCs/>
          <w:i/>
          <w:sz w:val="18"/>
          <w:szCs w:val="18"/>
        </w:rPr>
      </w:pPr>
      <w:r w:rsidRPr="006F1648">
        <w:rPr>
          <w:bCs/>
          <w:i/>
          <w:sz w:val="18"/>
          <w:szCs w:val="18"/>
        </w:rPr>
        <w:t>(</w:t>
      </w:r>
      <w:proofErr w:type="gramStart"/>
      <w:r w:rsidRPr="006F1648">
        <w:rPr>
          <w:bCs/>
          <w:i/>
          <w:sz w:val="18"/>
          <w:szCs w:val="18"/>
        </w:rPr>
        <w:t>В</w:t>
      </w:r>
      <w:proofErr w:type="gramEnd"/>
      <w:r w:rsidRPr="006F1648">
        <w:rPr>
          <w:bCs/>
          <w:i/>
          <w:sz w:val="18"/>
          <w:szCs w:val="18"/>
        </w:rPr>
        <w:t xml:space="preserve"> случае приемки Приемочной комиссией </w:t>
      </w:r>
    </w:p>
    <w:p w:rsidR="00A70DF9" w:rsidRPr="006F1648" w:rsidRDefault="00A70DF9" w:rsidP="00A70DF9">
      <w:pPr>
        <w:ind w:left="5103"/>
        <w:jc w:val="both"/>
        <w:rPr>
          <w:bCs/>
          <w:i/>
          <w:sz w:val="18"/>
          <w:szCs w:val="18"/>
        </w:rPr>
      </w:pPr>
      <w:r w:rsidRPr="006F1648">
        <w:rPr>
          <w:bCs/>
          <w:i/>
          <w:sz w:val="18"/>
          <w:szCs w:val="18"/>
        </w:rPr>
        <w:t>подписи всех членов данной комиссии)</w:t>
      </w:r>
    </w:p>
    <w:p w:rsidR="007C36B4" w:rsidRPr="006F1648" w:rsidRDefault="007C36B4" w:rsidP="00B74EBF">
      <w:pPr>
        <w:jc w:val="both"/>
        <w:outlineLvl w:val="1"/>
      </w:pPr>
    </w:p>
    <w:p w:rsidR="00EB649A" w:rsidRPr="006F1648" w:rsidRDefault="00EB649A" w:rsidP="00B74EBF">
      <w:pPr>
        <w:jc w:val="both"/>
        <w:outlineLvl w:val="1"/>
      </w:pPr>
      <w:r w:rsidRPr="006F1648">
        <w:t>Окончание формы</w:t>
      </w:r>
    </w:p>
    <w:p w:rsidR="00EB649A" w:rsidRPr="006F1648" w:rsidRDefault="00EB649A" w:rsidP="00B74EBF">
      <w:pPr>
        <w:jc w:val="both"/>
        <w:rPr>
          <w:sz w:val="20"/>
          <w:szCs w:val="20"/>
        </w:rPr>
      </w:pPr>
    </w:p>
    <w:p w:rsidR="008445F7" w:rsidRPr="006F1648" w:rsidRDefault="008445F7" w:rsidP="00B74EBF">
      <w:pPr>
        <w:jc w:val="both"/>
        <w:rPr>
          <w:sz w:val="20"/>
          <w:szCs w:val="20"/>
        </w:rPr>
      </w:pPr>
    </w:p>
    <w:p w:rsidR="008445F7" w:rsidRPr="006F1648" w:rsidRDefault="008445F7" w:rsidP="00B74EBF">
      <w:pPr>
        <w:jc w:val="both"/>
        <w:rPr>
          <w:sz w:val="20"/>
          <w:szCs w:val="20"/>
        </w:rPr>
      </w:pPr>
    </w:p>
    <w:p w:rsidR="008445F7" w:rsidRPr="006F1648" w:rsidRDefault="008445F7" w:rsidP="00B74EBF">
      <w:pPr>
        <w:jc w:val="both"/>
        <w:rPr>
          <w:sz w:val="20"/>
          <w:szCs w:val="20"/>
        </w:rPr>
      </w:pPr>
    </w:p>
    <w:tbl>
      <w:tblPr>
        <w:tblW w:w="10206"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6F1648" w:rsidTr="00BB52C2">
        <w:trPr>
          <w:trHeight w:val="472"/>
        </w:trPr>
        <w:tc>
          <w:tcPr>
            <w:tcW w:w="5190" w:type="dxa"/>
          </w:tcPr>
          <w:p w:rsidR="00594DEC" w:rsidRPr="006F1648" w:rsidRDefault="00594DEC" w:rsidP="008062B6">
            <w:pPr>
              <w:rPr>
                <w:lang w:eastAsia="zh-CN" w:bidi="hi-IN"/>
              </w:rPr>
            </w:pPr>
            <w:r w:rsidRPr="006F1648">
              <w:rPr>
                <w:lang w:eastAsia="zh-CN" w:bidi="hi-IN"/>
              </w:rPr>
              <w:t>Государственный заказчик:</w:t>
            </w:r>
          </w:p>
          <w:p w:rsidR="00594DEC" w:rsidRPr="006F1648" w:rsidRDefault="00594DEC" w:rsidP="008062B6">
            <w:pPr>
              <w:rPr>
                <w:lang w:eastAsia="zh-CN" w:bidi="hi-IN"/>
              </w:rPr>
            </w:pPr>
            <w:r w:rsidRPr="006F1648">
              <w:rPr>
                <w:lang w:eastAsia="zh-CN" w:bidi="hi-IN"/>
              </w:rPr>
              <w:t>Директор по строительству</w:t>
            </w:r>
          </w:p>
          <w:p w:rsidR="00594DEC" w:rsidRPr="006F1648" w:rsidRDefault="00594DEC" w:rsidP="008062B6">
            <w:pPr>
              <w:rPr>
                <w:lang w:eastAsia="zh-CN" w:bidi="hi-IN"/>
              </w:rPr>
            </w:pPr>
          </w:p>
          <w:p w:rsidR="00594DEC" w:rsidRPr="006F1648" w:rsidRDefault="00594DEC" w:rsidP="008062B6">
            <w:pPr>
              <w:rPr>
                <w:u w:val="single"/>
                <w:lang w:eastAsia="zh-CN" w:bidi="hi-IN"/>
              </w:rPr>
            </w:pPr>
            <w:r w:rsidRPr="006F1648">
              <w:rPr>
                <w:lang w:eastAsia="zh-CN" w:bidi="hi-IN"/>
              </w:rPr>
              <w:t xml:space="preserve">_________________/ </w:t>
            </w:r>
            <w:r w:rsidRPr="006F1648">
              <w:rPr>
                <w:u w:val="single"/>
                <w:lang w:eastAsia="zh-CN" w:bidi="hi-IN"/>
              </w:rPr>
              <w:t>Э.Г. Щёголев</w:t>
            </w:r>
          </w:p>
          <w:p w:rsidR="00594DEC" w:rsidRPr="006F1648" w:rsidRDefault="00594DEC" w:rsidP="008062B6">
            <w:pPr>
              <w:rPr>
                <w:lang w:eastAsia="zh-CN" w:bidi="hi-IN"/>
              </w:rPr>
            </w:pPr>
            <w:r w:rsidRPr="006F1648">
              <w:rPr>
                <w:lang w:eastAsia="zh-CN" w:bidi="hi-IN"/>
              </w:rPr>
              <w:t xml:space="preserve">         (</w:t>
            </w:r>
            <w:proofErr w:type="gramStart"/>
            <w:r w:rsidRPr="006F1648">
              <w:rPr>
                <w:lang w:eastAsia="zh-CN" w:bidi="hi-IN"/>
              </w:rPr>
              <w:t xml:space="preserve">подпись)   </w:t>
            </w:r>
            <w:proofErr w:type="gramEnd"/>
            <w:r w:rsidRPr="006F1648">
              <w:rPr>
                <w:lang w:eastAsia="zh-CN" w:bidi="hi-IN"/>
              </w:rPr>
              <w:t xml:space="preserve">        (расшифровка подписи)</w:t>
            </w:r>
          </w:p>
          <w:p w:rsidR="00594DEC" w:rsidRPr="006F1648" w:rsidRDefault="00594DEC" w:rsidP="008062B6">
            <w:pPr>
              <w:rPr>
                <w:lang w:eastAsia="zh-CN" w:bidi="hi-IN"/>
              </w:rPr>
            </w:pPr>
            <w:proofErr w:type="spellStart"/>
            <w:r w:rsidRPr="006F1648">
              <w:rPr>
                <w:lang w:eastAsia="zh-CN" w:bidi="hi-IN"/>
              </w:rPr>
              <w:t>мп</w:t>
            </w:r>
            <w:proofErr w:type="spellEnd"/>
          </w:p>
        </w:tc>
        <w:tc>
          <w:tcPr>
            <w:tcW w:w="5016" w:type="dxa"/>
          </w:tcPr>
          <w:p w:rsidR="00594DEC" w:rsidRPr="006F1648" w:rsidRDefault="00594DEC" w:rsidP="008062B6">
            <w:pPr>
              <w:rPr>
                <w:lang w:eastAsia="zh-CN" w:bidi="hi-IN"/>
              </w:rPr>
            </w:pPr>
            <w:r w:rsidRPr="006F1648">
              <w:rPr>
                <w:lang w:eastAsia="zh-CN" w:bidi="hi-IN"/>
              </w:rPr>
              <w:t>Подрядчик:</w:t>
            </w:r>
          </w:p>
          <w:p w:rsidR="00594DEC" w:rsidRPr="006F1648" w:rsidRDefault="00594DEC" w:rsidP="008062B6">
            <w:pPr>
              <w:rPr>
                <w:lang w:eastAsia="zh-CN" w:bidi="hi-IN"/>
              </w:rPr>
            </w:pPr>
            <w:r w:rsidRPr="006F1648">
              <w:rPr>
                <w:lang w:eastAsia="zh-CN" w:bidi="hi-IN"/>
              </w:rPr>
              <w:t>___________________________________</w:t>
            </w:r>
          </w:p>
          <w:p w:rsidR="00594DEC" w:rsidRPr="006F1648" w:rsidRDefault="00594DEC" w:rsidP="008062B6">
            <w:pPr>
              <w:rPr>
                <w:lang w:eastAsia="zh-CN" w:bidi="hi-IN"/>
              </w:rPr>
            </w:pPr>
          </w:p>
          <w:p w:rsidR="00594DEC" w:rsidRPr="006F1648" w:rsidRDefault="00594DEC" w:rsidP="008062B6">
            <w:pPr>
              <w:jc w:val="both"/>
              <w:rPr>
                <w:lang w:eastAsia="zh-CN" w:bidi="hi-IN"/>
              </w:rPr>
            </w:pPr>
            <w:r w:rsidRPr="006F1648">
              <w:rPr>
                <w:lang w:eastAsia="zh-CN" w:bidi="hi-IN"/>
              </w:rPr>
              <w:t>_____</w:t>
            </w:r>
            <w:r w:rsidRPr="006F1648">
              <w:rPr>
                <w:spacing w:val="-3"/>
              </w:rPr>
              <w:t>________________ /________________/</w:t>
            </w:r>
          </w:p>
          <w:p w:rsidR="00594DEC" w:rsidRPr="006F1648" w:rsidRDefault="00594DEC" w:rsidP="008062B6">
            <w:pPr>
              <w:rPr>
                <w:lang w:eastAsia="zh-CN" w:bidi="hi-IN"/>
              </w:rPr>
            </w:pPr>
            <w:r w:rsidRPr="006F1648">
              <w:rPr>
                <w:lang w:eastAsia="zh-CN" w:bidi="hi-IN"/>
              </w:rPr>
              <w:t xml:space="preserve">         (</w:t>
            </w:r>
            <w:proofErr w:type="gramStart"/>
            <w:r w:rsidRPr="006F1648">
              <w:rPr>
                <w:lang w:eastAsia="zh-CN" w:bidi="hi-IN"/>
              </w:rPr>
              <w:t xml:space="preserve">подпись)   </w:t>
            </w:r>
            <w:proofErr w:type="gramEnd"/>
            <w:r w:rsidRPr="006F1648">
              <w:rPr>
                <w:lang w:eastAsia="zh-CN" w:bidi="hi-IN"/>
              </w:rPr>
              <w:t xml:space="preserve">      (расшифровка подписи)</w:t>
            </w:r>
          </w:p>
          <w:p w:rsidR="00594DEC" w:rsidRPr="006F1648" w:rsidRDefault="00594DEC" w:rsidP="008062B6">
            <w:pPr>
              <w:rPr>
                <w:lang w:eastAsia="zh-CN" w:bidi="hi-IN"/>
              </w:rPr>
            </w:pPr>
            <w:proofErr w:type="spellStart"/>
            <w:r w:rsidRPr="006F1648">
              <w:rPr>
                <w:lang w:eastAsia="zh-CN" w:bidi="hi-IN"/>
              </w:rPr>
              <w:t>мп</w:t>
            </w:r>
            <w:proofErr w:type="spellEnd"/>
          </w:p>
        </w:tc>
      </w:tr>
    </w:tbl>
    <w:p w:rsidR="00EB649A" w:rsidRPr="006F1648" w:rsidRDefault="00EB649A" w:rsidP="00B74EBF">
      <w:pPr>
        <w:rPr>
          <w:sz w:val="20"/>
          <w:szCs w:val="20"/>
        </w:rPr>
      </w:pPr>
    </w:p>
    <w:p w:rsidR="00EB649A" w:rsidRPr="006F1648" w:rsidRDefault="00EB649A" w:rsidP="00B74EBF">
      <w:pPr>
        <w:keepNext/>
        <w:outlineLvl w:val="0"/>
        <w:rPr>
          <w:kern w:val="2"/>
        </w:rPr>
      </w:pPr>
      <w:r w:rsidRPr="006F1648">
        <w:rPr>
          <w:kern w:val="2"/>
        </w:rPr>
        <w:br w:type="page"/>
      </w:r>
    </w:p>
    <w:p w:rsidR="00EB649A" w:rsidRPr="006F1648" w:rsidRDefault="006117F0" w:rsidP="00B74EBF">
      <w:pPr>
        <w:jc w:val="right"/>
      </w:pPr>
      <w:r w:rsidRPr="006F1648">
        <w:rPr>
          <w:noProof/>
        </w:rPr>
        <mc:AlternateContent>
          <mc:Choice Requires="wps">
            <w:drawing>
              <wp:anchor distT="72390" distB="72390" distL="72390" distR="72390" simplePos="0" relativeHeight="251675648" behindDoc="0" locked="0" layoutInCell="1" allowOverlap="1">
                <wp:simplePos x="0" y="0"/>
                <wp:positionH relativeFrom="column">
                  <wp:posOffset>6663690</wp:posOffset>
                </wp:positionH>
                <wp:positionV relativeFrom="paragraph">
                  <wp:posOffset>10295255</wp:posOffset>
                </wp:positionV>
                <wp:extent cx="370840" cy="147955"/>
                <wp:effectExtent l="0" t="0" r="0" b="4445"/>
                <wp:wrapNone/>
                <wp:docPr id="32"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840" cy="147955"/>
                        </a:xfrm>
                        <a:prstGeom prst="rect">
                          <a:avLst/>
                        </a:prstGeom>
                        <a:solidFill>
                          <a:srgbClr val="FFFFFF"/>
                        </a:solidFill>
                        <a:ln w="9525">
                          <a:solidFill>
                            <a:srgbClr val="3465A4"/>
                          </a:solidFill>
                          <a:miter lim="800000"/>
                          <a:headEnd/>
                          <a:tailEnd/>
                        </a:ln>
                      </wps:spPr>
                      <wps:txbx>
                        <w:txbxContent>
                          <w:p w:rsidR="00137976" w:rsidRDefault="00137976" w:rsidP="00EB649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 o:spid="_x0000_s1032" type="#_x0000_t202" style="position:absolute;left:0;text-align:left;margin-left:524.7pt;margin-top:810.65pt;width:29.2pt;height:11.65pt;z-index:251675648;visibility:visible;mso-wrap-style:square;mso-width-percent:0;mso-height-percent:0;mso-wrap-distance-left:5.7pt;mso-wrap-distance-top:5.7pt;mso-wrap-distance-right:5.7pt;mso-wrap-distance-bottom:5.7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hPQ2SAIAAF0EAAAOAAAAZHJzL2Uyb0RvYy54bWysVM2O0zAQviPxDpbvNP3fNmq6Kl2KkJYf aeEBXMdpLByPsd0m5bZ3XoF34MCBG6/QfSPGTrdbLXBB5GDNeMafv/lmnNllUymyE9ZJ0BntdbqU CM0hl3qT0Q/vV88mlDjPdM4UaJHRvXD0cv70yaw2qehDCSoXliCIdmltMlp6b9IkcbwUFXMdMEJj sABbMY+u3SS5ZTWiVyrpd7vjpAabGwtcOIe7V22QziN+UQju3xaFE56ojCI3H1cb13VYk/mMpRvL TCn5kQb7BxYVkxovPUFdMc/I1srfoCrJLTgofIdDlUBRSC5iDVhNr/uompuSGRFrQXGcOcnk/h8s f7N7Z4nMMzroU6JZhT06fD18O3w//Dz8uLu9+0JGQaTauBRzbwxm++Y5NNjsWLAz18A/OqJhWTK9 EQtroS4Fy5FkL5xMzo62OC6ArOvXkONlbOshAjWFrYKCqAlBdGzW/tQg0XjCcXNw0Z0MMcIx1Bte TEeRW8LS+8PGOv9SQEWCkVGL/Y/gbHftfCDD0vuUcJcDJfOVVCo6drNeKkt2DGdlFb/I/1Ga0qTO 6HTUH7X1/xViMByPFsM/QVTS49ArWWV00g1fSGJpUO2FzqPtmVStjZSVPsoYlGs19M26iW0bh7NB 4jXke9TVQjvj+CbRKMF+pqTG+c6o+7RlVlCiXmnszbQ3DEr66AxHF3107HlkfR5hmiNURj0lrbn0 7SPaGis3Jd7UToOGBfazkFHrB1ZH+jjDsQXH9xYeybkfsx7+CvNfAAAA//8DAFBLAwQUAAYACAAA ACEAR+rGseQAAAAPAQAADwAAAGRycy9kb3ducmV2LnhtbEyPwU7DMBBE70j8g7VI3KidxKQQ4lSo UqlQudAiJG5usiQRsR1it03/vpsT3HZ2R7Nv8sVoOnbEwbfOKohmAhja0lWtrRV87FZ3D8B80LbS nbOo4IweFsX1Va6zyp3sOx63oWYUYn2mFTQh9BnnvmzQaD9zPVq6fbvB6EByqHk16BOFm47HQqTc 6NbSh0b3uGyw/NkejILNMlltzp/rt1e5dvdCJvFv9PWi1O3N+PwELOAY/sww4RM6FMS0dwdbedaR FvJRkpemNI4SYJMnEnPqs592UqbAi5z/71FcAAAA//8DAFBLAQItABQABgAIAAAAIQC2gziS/gAA AOEBAAATAAAAAAAAAAAAAAAAAAAAAABbQ29udGVudF9UeXBlc10ueG1sUEsBAi0AFAAGAAgAAAAh ADj9If/WAAAAlAEAAAsAAAAAAAAAAAAAAAAALwEAAF9yZWxzLy5yZWxzUEsBAi0AFAAGAAgAAAAh ALOE9DZIAgAAXQQAAA4AAAAAAAAAAAAAAAAALgIAAGRycy9lMm9Eb2MueG1sUEsBAi0AFAAGAAgA AAAhAEfqxrHkAAAADwEAAA8AAAAAAAAAAAAAAAAAogQAAGRycy9kb3ducmV2LnhtbFBLBQYAAAAA BAAEAPMAAACzBQAAAAA= " strokecolor="#3465a4">
                <v:textbox>
                  <w:txbxContent>
                    <w:p w:rsidR="00137976" w:rsidRDefault="00137976" w:rsidP="00EB649A"/>
                  </w:txbxContent>
                </v:textbox>
              </v:shape>
            </w:pict>
          </mc:Fallback>
        </mc:AlternateContent>
      </w:r>
      <w:r w:rsidR="00EB649A" w:rsidRPr="006F1648">
        <w:t>Приложение №1</w:t>
      </w:r>
      <w:r w:rsidR="00C02EBC" w:rsidRPr="006F1648">
        <w:t>0</w:t>
      </w:r>
    </w:p>
    <w:p w:rsidR="00EB649A" w:rsidRPr="006F1648" w:rsidRDefault="00EB649A" w:rsidP="00B74EBF">
      <w:pPr>
        <w:jc w:val="right"/>
      </w:pPr>
      <w:r w:rsidRPr="006F1648">
        <w:t xml:space="preserve">к </w:t>
      </w:r>
      <w:r w:rsidR="00DE5F54" w:rsidRPr="006F1648">
        <w:t>К</w:t>
      </w:r>
      <w:r w:rsidRPr="006F1648">
        <w:t>онтракту</w:t>
      </w:r>
    </w:p>
    <w:p w:rsidR="00EB649A" w:rsidRPr="006F1648" w:rsidRDefault="00EB649A" w:rsidP="00B74EBF">
      <w:pPr>
        <w:jc w:val="right"/>
      </w:pPr>
      <w:r w:rsidRPr="006F1648">
        <w:t>от «___» ________202</w:t>
      </w:r>
      <w:r w:rsidR="00C02EBC" w:rsidRPr="006F1648">
        <w:t>1</w:t>
      </w:r>
      <w:r w:rsidRPr="006F1648">
        <w:t xml:space="preserve"> г. №______________</w:t>
      </w:r>
    </w:p>
    <w:p w:rsidR="00EB649A" w:rsidRPr="006F1648" w:rsidRDefault="00EB649A" w:rsidP="00B74EBF">
      <w:pPr>
        <w:jc w:val="right"/>
      </w:pPr>
    </w:p>
    <w:p w:rsidR="00722108" w:rsidRPr="006F1648" w:rsidRDefault="00722108" w:rsidP="00722108">
      <w:pPr>
        <w:jc w:val="center"/>
        <w:rPr>
          <w:b/>
        </w:rPr>
      </w:pPr>
      <w:r w:rsidRPr="006F1648">
        <w:rPr>
          <w:b/>
          <w:bCs/>
          <w:spacing w:val="2"/>
        </w:rPr>
        <w:t>График оплаты</w:t>
      </w:r>
      <w:r w:rsidRPr="006F1648">
        <w:rPr>
          <w:spacing w:val="2"/>
        </w:rPr>
        <w:br/>
      </w:r>
      <w:r w:rsidRPr="006F1648">
        <w:rPr>
          <w:b/>
          <w:bCs/>
        </w:rPr>
        <w:t>выполнения работ по объекту</w:t>
      </w:r>
      <w:r w:rsidRPr="006F1648">
        <w:rPr>
          <w:b/>
        </w:rPr>
        <w:t>:</w:t>
      </w:r>
    </w:p>
    <w:p w:rsidR="00EB649A" w:rsidRPr="006F1648" w:rsidRDefault="00EB649A" w:rsidP="0098767D">
      <w:pPr>
        <w:spacing w:line="100" w:lineRule="atLeast"/>
        <w:jc w:val="center"/>
        <w:rPr>
          <w:b/>
        </w:rPr>
      </w:pPr>
      <w:r w:rsidRPr="006F1648">
        <w:rPr>
          <w:b/>
        </w:rPr>
        <w:t>«</w:t>
      </w:r>
      <w:r w:rsidR="00137976" w:rsidRPr="006F1648">
        <w:rPr>
          <w:b/>
          <w:bCs/>
          <w:sz w:val="26"/>
          <w:szCs w:val="26"/>
        </w:rPr>
        <w:t>Техническое перевооружение (капитальный ремонт) водопровода, проходящего по улицам поселка ГРЭС от камеры, расположенной по ул.</w:t>
      </w:r>
      <w:r w:rsidR="00137976" w:rsidRPr="006F1648">
        <w:rPr>
          <w:b/>
          <w:bCs/>
          <w:sz w:val="26"/>
          <w:szCs w:val="26"/>
          <w:lang w:val="en-US"/>
        </w:rPr>
        <w:t> </w:t>
      </w:r>
      <w:r w:rsidR="00137976" w:rsidRPr="006F1648">
        <w:rPr>
          <w:b/>
          <w:bCs/>
          <w:sz w:val="26"/>
          <w:szCs w:val="26"/>
        </w:rPr>
        <w:t>Монтажная, до КОС</w:t>
      </w:r>
      <w:r w:rsidR="006330DE" w:rsidRPr="006F1648">
        <w:rPr>
          <w:b/>
          <w:bCs/>
          <w:sz w:val="26"/>
          <w:szCs w:val="26"/>
        </w:rPr>
        <w:t> </w:t>
      </w:r>
      <w:r w:rsidR="00137976" w:rsidRPr="006F1648">
        <w:rPr>
          <w:b/>
          <w:bCs/>
          <w:sz w:val="26"/>
          <w:szCs w:val="26"/>
        </w:rPr>
        <w:t xml:space="preserve">Укромное, с устройством перехода под трассой Таврида и прокладкой трубопровода в охранной зоне реки </w:t>
      </w:r>
      <w:proofErr w:type="spellStart"/>
      <w:r w:rsidR="00137976" w:rsidRPr="006F1648">
        <w:rPr>
          <w:b/>
          <w:bCs/>
          <w:sz w:val="26"/>
          <w:szCs w:val="26"/>
        </w:rPr>
        <w:t>Салгир</w:t>
      </w:r>
      <w:proofErr w:type="spellEnd"/>
      <w:r w:rsidR="00137976" w:rsidRPr="006F1648">
        <w:rPr>
          <w:b/>
          <w:bCs/>
          <w:sz w:val="26"/>
          <w:szCs w:val="26"/>
        </w:rPr>
        <w:t>, (необходимый напор не менее 15</w:t>
      </w:r>
      <w:r w:rsidR="00137976" w:rsidRPr="006F1648">
        <w:rPr>
          <w:b/>
          <w:bCs/>
          <w:sz w:val="26"/>
          <w:szCs w:val="26"/>
          <w:lang w:val="en-US"/>
        </w:rPr>
        <w:t> </w:t>
      </w:r>
      <w:r w:rsidR="00137976" w:rsidRPr="006F1648">
        <w:rPr>
          <w:b/>
          <w:bCs/>
          <w:sz w:val="26"/>
          <w:szCs w:val="26"/>
        </w:rPr>
        <w:t>атм.), с переустройством существующих подключений</w:t>
      </w:r>
      <w:r w:rsidR="00AB4CAE" w:rsidRPr="006F1648">
        <w:rPr>
          <w:b/>
        </w:rPr>
        <w:t>»</w:t>
      </w:r>
    </w:p>
    <w:p w:rsidR="00EB649A" w:rsidRPr="006F1648" w:rsidRDefault="00EB649A" w:rsidP="00B74EBF">
      <w:pPr>
        <w:jc w:val="center"/>
        <w:rPr>
          <w:b/>
        </w:rPr>
      </w:pPr>
    </w:p>
    <w:tbl>
      <w:tblPr>
        <w:tblStyle w:val="102"/>
        <w:tblW w:w="0" w:type="auto"/>
        <w:tblLook w:val="04A0" w:firstRow="1" w:lastRow="0" w:firstColumn="1" w:lastColumn="0" w:noHBand="0" w:noVBand="1"/>
      </w:tblPr>
      <w:tblGrid>
        <w:gridCol w:w="1350"/>
        <w:gridCol w:w="5043"/>
        <w:gridCol w:w="3235"/>
      </w:tblGrid>
      <w:tr w:rsidR="00EB649A" w:rsidRPr="006F1648" w:rsidTr="00BE32DF">
        <w:tc>
          <w:tcPr>
            <w:tcW w:w="1350" w:type="dxa"/>
            <w:tcBorders>
              <w:top w:val="single" w:sz="4" w:space="0" w:color="auto"/>
              <w:left w:val="single" w:sz="4" w:space="0" w:color="auto"/>
              <w:bottom w:val="single" w:sz="4" w:space="0" w:color="auto"/>
              <w:right w:val="single" w:sz="4" w:space="0" w:color="auto"/>
            </w:tcBorders>
            <w:hideMark/>
          </w:tcPr>
          <w:p w:rsidR="00EB649A" w:rsidRPr="006F1648" w:rsidRDefault="00EB649A" w:rsidP="00B74EBF">
            <w:pPr>
              <w:jc w:val="center"/>
              <w:rPr>
                <w:b/>
                <w:lang w:eastAsia="zh-CN"/>
              </w:rPr>
            </w:pPr>
            <w:r w:rsidRPr="006F1648">
              <w:rPr>
                <w:b/>
                <w:lang w:eastAsia="zh-CN"/>
              </w:rPr>
              <w:t>№ п/п</w:t>
            </w:r>
          </w:p>
        </w:tc>
        <w:tc>
          <w:tcPr>
            <w:tcW w:w="5043" w:type="dxa"/>
            <w:tcBorders>
              <w:top w:val="single" w:sz="4" w:space="0" w:color="auto"/>
              <w:left w:val="single" w:sz="4" w:space="0" w:color="auto"/>
              <w:bottom w:val="single" w:sz="4" w:space="0" w:color="auto"/>
              <w:right w:val="single" w:sz="4" w:space="0" w:color="auto"/>
            </w:tcBorders>
            <w:hideMark/>
          </w:tcPr>
          <w:p w:rsidR="00EB649A" w:rsidRPr="006F1648" w:rsidRDefault="00EB649A" w:rsidP="00B74EBF">
            <w:pPr>
              <w:jc w:val="center"/>
              <w:rPr>
                <w:b/>
                <w:lang w:eastAsia="zh-CN"/>
              </w:rPr>
            </w:pPr>
            <w:r w:rsidRPr="006F1648">
              <w:rPr>
                <w:b/>
                <w:lang w:eastAsia="zh-CN"/>
              </w:rPr>
              <w:t>Наименование документов (основания оплаты)</w:t>
            </w:r>
          </w:p>
        </w:tc>
        <w:tc>
          <w:tcPr>
            <w:tcW w:w="3235" w:type="dxa"/>
            <w:tcBorders>
              <w:top w:val="single" w:sz="4" w:space="0" w:color="auto"/>
              <w:left w:val="single" w:sz="4" w:space="0" w:color="auto"/>
              <w:bottom w:val="single" w:sz="4" w:space="0" w:color="auto"/>
              <w:right w:val="single" w:sz="4" w:space="0" w:color="auto"/>
            </w:tcBorders>
            <w:hideMark/>
          </w:tcPr>
          <w:p w:rsidR="00EB649A" w:rsidRPr="006F1648" w:rsidRDefault="00EB649A" w:rsidP="00B74EBF">
            <w:pPr>
              <w:jc w:val="center"/>
              <w:rPr>
                <w:b/>
                <w:lang w:eastAsia="zh-CN"/>
              </w:rPr>
            </w:pPr>
            <w:r w:rsidRPr="006F1648">
              <w:rPr>
                <w:b/>
                <w:lang w:eastAsia="zh-CN"/>
              </w:rPr>
              <w:t>Срок оплаты</w:t>
            </w:r>
          </w:p>
        </w:tc>
      </w:tr>
      <w:tr w:rsidR="00EB649A" w:rsidRPr="006F1648" w:rsidTr="00BE32DF">
        <w:tc>
          <w:tcPr>
            <w:tcW w:w="1350" w:type="dxa"/>
            <w:tcBorders>
              <w:top w:val="single" w:sz="4" w:space="0" w:color="auto"/>
              <w:left w:val="single" w:sz="4" w:space="0" w:color="auto"/>
              <w:bottom w:val="single" w:sz="4" w:space="0" w:color="auto"/>
              <w:right w:val="single" w:sz="4" w:space="0" w:color="auto"/>
            </w:tcBorders>
            <w:hideMark/>
          </w:tcPr>
          <w:p w:rsidR="00EB649A" w:rsidRPr="006F1648" w:rsidRDefault="00BE32DF" w:rsidP="00B74EBF">
            <w:pPr>
              <w:jc w:val="center"/>
              <w:rPr>
                <w:lang w:eastAsia="zh-CN"/>
              </w:rPr>
            </w:pPr>
            <w:r>
              <w:rPr>
                <w:lang w:eastAsia="zh-CN"/>
              </w:rPr>
              <w:t>1</w:t>
            </w:r>
          </w:p>
        </w:tc>
        <w:tc>
          <w:tcPr>
            <w:tcW w:w="5043" w:type="dxa"/>
            <w:tcBorders>
              <w:top w:val="single" w:sz="4" w:space="0" w:color="auto"/>
              <w:left w:val="single" w:sz="4" w:space="0" w:color="auto"/>
              <w:bottom w:val="single" w:sz="4" w:space="0" w:color="auto"/>
              <w:right w:val="single" w:sz="4" w:space="0" w:color="auto"/>
            </w:tcBorders>
            <w:hideMark/>
          </w:tcPr>
          <w:p w:rsidR="00EB649A" w:rsidRPr="006F1648" w:rsidRDefault="00EB649A" w:rsidP="00B74EBF">
            <w:pPr>
              <w:rPr>
                <w:lang w:eastAsia="zh-CN"/>
              </w:rPr>
            </w:pPr>
            <w:r w:rsidRPr="006F1648">
              <w:rPr>
                <w:rFonts w:eastAsia="Calibri"/>
                <w:lang w:eastAsia="zh-CN"/>
              </w:rPr>
              <w:t>Акт сдачи - приемки выполненных работ</w:t>
            </w:r>
          </w:p>
        </w:tc>
        <w:tc>
          <w:tcPr>
            <w:tcW w:w="3235" w:type="dxa"/>
            <w:tcBorders>
              <w:top w:val="single" w:sz="4" w:space="0" w:color="auto"/>
              <w:left w:val="single" w:sz="4" w:space="0" w:color="auto"/>
              <w:bottom w:val="single" w:sz="4" w:space="0" w:color="auto"/>
              <w:right w:val="single" w:sz="4" w:space="0" w:color="auto"/>
            </w:tcBorders>
            <w:hideMark/>
          </w:tcPr>
          <w:p w:rsidR="00EB649A" w:rsidRPr="006F1648" w:rsidRDefault="00CE74BE" w:rsidP="00B74EBF">
            <w:pPr>
              <w:jc w:val="center"/>
              <w:rPr>
                <w:lang w:eastAsia="zh-CN"/>
              </w:rPr>
            </w:pPr>
            <w:r w:rsidRPr="006F1648">
              <w:rPr>
                <w:lang w:eastAsia="zh-CN"/>
              </w:rPr>
              <w:t xml:space="preserve">10 рабочих </w:t>
            </w:r>
            <w:r w:rsidR="00EB649A" w:rsidRPr="006F1648">
              <w:rPr>
                <w:lang w:eastAsia="zh-CN"/>
              </w:rPr>
              <w:t>дней с даты подписания</w:t>
            </w:r>
          </w:p>
        </w:tc>
      </w:tr>
      <w:tr w:rsidR="00EB649A" w:rsidRPr="006F1648" w:rsidTr="00BE32DF">
        <w:tc>
          <w:tcPr>
            <w:tcW w:w="1350" w:type="dxa"/>
            <w:tcBorders>
              <w:top w:val="single" w:sz="4" w:space="0" w:color="auto"/>
              <w:left w:val="single" w:sz="4" w:space="0" w:color="auto"/>
              <w:bottom w:val="single" w:sz="4" w:space="0" w:color="auto"/>
              <w:right w:val="single" w:sz="4" w:space="0" w:color="auto"/>
            </w:tcBorders>
            <w:hideMark/>
          </w:tcPr>
          <w:p w:rsidR="00EB649A" w:rsidRPr="006F1648" w:rsidRDefault="00BE32DF" w:rsidP="00B74EBF">
            <w:pPr>
              <w:jc w:val="center"/>
              <w:rPr>
                <w:lang w:eastAsia="zh-CN"/>
              </w:rPr>
            </w:pPr>
            <w:r>
              <w:rPr>
                <w:lang w:eastAsia="zh-CN"/>
              </w:rPr>
              <w:t>2</w:t>
            </w:r>
          </w:p>
        </w:tc>
        <w:tc>
          <w:tcPr>
            <w:tcW w:w="5043" w:type="dxa"/>
            <w:tcBorders>
              <w:top w:val="single" w:sz="4" w:space="0" w:color="auto"/>
              <w:left w:val="single" w:sz="4" w:space="0" w:color="auto"/>
              <w:bottom w:val="single" w:sz="4" w:space="0" w:color="auto"/>
              <w:right w:val="single" w:sz="4" w:space="0" w:color="auto"/>
            </w:tcBorders>
            <w:hideMark/>
          </w:tcPr>
          <w:p w:rsidR="00EB649A" w:rsidRPr="006F1648" w:rsidRDefault="00EB649A" w:rsidP="00B74EBF">
            <w:pPr>
              <w:rPr>
                <w:lang w:eastAsia="zh-CN"/>
              </w:rPr>
            </w:pPr>
            <w:r w:rsidRPr="006F1648">
              <w:rPr>
                <w:rFonts w:eastAsia="MS Mincho"/>
                <w:lang w:eastAsia="zh-CN"/>
              </w:rPr>
              <w:t>Справка о стоимости выполненных работ по унифицированной форме КС-3, Акты о приемке выполненных работ по унифицированной форме КС-2</w:t>
            </w:r>
          </w:p>
        </w:tc>
        <w:tc>
          <w:tcPr>
            <w:tcW w:w="3235" w:type="dxa"/>
            <w:tcBorders>
              <w:top w:val="single" w:sz="4" w:space="0" w:color="auto"/>
              <w:left w:val="single" w:sz="4" w:space="0" w:color="auto"/>
              <w:bottom w:val="single" w:sz="4" w:space="0" w:color="auto"/>
              <w:right w:val="single" w:sz="4" w:space="0" w:color="auto"/>
            </w:tcBorders>
            <w:hideMark/>
          </w:tcPr>
          <w:p w:rsidR="00EB649A" w:rsidRPr="006F1648" w:rsidRDefault="00CE74BE" w:rsidP="00B74EBF">
            <w:pPr>
              <w:jc w:val="center"/>
              <w:rPr>
                <w:lang w:eastAsia="zh-CN"/>
              </w:rPr>
            </w:pPr>
            <w:r w:rsidRPr="006F1648">
              <w:rPr>
                <w:lang w:eastAsia="zh-CN"/>
              </w:rPr>
              <w:t xml:space="preserve">10 рабочих </w:t>
            </w:r>
            <w:r w:rsidR="00EB649A" w:rsidRPr="006F1648">
              <w:rPr>
                <w:lang w:eastAsia="zh-CN"/>
              </w:rPr>
              <w:t>дней с даты подписания</w:t>
            </w:r>
          </w:p>
        </w:tc>
      </w:tr>
      <w:tr w:rsidR="00EB649A" w:rsidRPr="006F1648" w:rsidTr="00BE32DF">
        <w:tc>
          <w:tcPr>
            <w:tcW w:w="1350" w:type="dxa"/>
            <w:tcBorders>
              <w:top w:val="single" w:sz="4" w:space="0" w:color="auto"/>
              <w:left w:val="single" w:sz="4" w:space="0" w:color="auto"/>
              <w:bottom w:val="single" w:sz="4" w:space="0" w:color="auto"/>
              <w:right w:val="single" w:sz="4" w:space="0" w:color="auto"/>
            </w:tcBorders>
            <w:hideMark/>
          </w:tcPr>
          <w:p w:rsidR="00EB649A" w:rsidRPr="006F1648" w:rsidRDefault="00BE32DF" w:rsidP="00B74EBF">
            <w:pPr>
              <w:jc w:val="center"/>
              <w:rPr>
                <w:lang w:eastAsia="zh-CN"/>
              </w:rPr>
            </w:pPr>
            <w:r>
              <w:rPr>
                <w:lang w:eastAsia="zh-CN"/>
              </w:rPr>
              <w:t>3</w:t>
            </w:r>
            <w:bookmarkStart w:id="93" w:name="_GoBack"/>
            <w:bookmarkEnd w:id="93"/>
          </w:p>
        </w:tc>
        <w:tc>
          <w:tcPr>
            <w:tcW w:w="5043" w:type="dxa"/>
            <w:tcBorders>
              <w:top w:val="single" w:sz="4" w:space="0" w:color="auto"/>
              <w:left w:val="single" w:sz="4" w:space="0" w:color="auto"/>
              <w:bottom w:val="single" w:sz="4" w:space="0" w:color="auto"/>
              <w:right w:val="single" w:sz="4" w:space="0" w:color="auto"/>
            </w:tcBorders>
            <w:hideMark/>
          </w:tcPr>
          <w:p w:rsidR="00EB649A" w:rsidRPr="006F1648" w:rsidRDefault="00EB649A" w:rsidP="00B74EBF">
            <w:pPr>
              <w:rPr>
                <w:lang w:eastAsia="zh-CN"/>
              </w:rPr>
            </w:pPr>
            <w:r w:rsidRPr="006F1648">
              <w:rPr>
                <w:lang w:eastAsia="zh-CN"/>
              </w:rPr>
              <w:t>Окончательная оплата</w:t>
            </w:r>
          </w:p>
        </w:tc>
        <w:tc>
          <w:tcPr>
            <w:tcW w:w="3235" w:type="dxa"/>
            <w:tcBorders>
              <w:top w:val="single" w:sz="4" w:space="0" w:color="auto"/>
              <w:left w:val="single" w:sz="4" w:space="0" w:color="auto"/>
              <w:bottom w:val="single" w:sz="4" w:space="0" w:color="auto"/>
              <w:right w:val="single" w:sz="4" w:space="0" w:color="auto"/>
            </w:tcBorders>
            <w:hideMark/>
          </w:tcPr>
          <w:p w:rsidR="00EB649A" w:rsidRPr="006F1648" w:rsidRDefault="00CE74BE" w:rsidP="00B74EBF">
            <w:pPr>
              <w:jc w:val="center"/>
              <w:rPr>
                <w:lang w:eastAsia="zh-CN"/>
              </w:rPr>
            </w:pPr>
            <w:r w:rsidRPr="006F1648">
              <w:rPr>
                <w:lang w:eastAsia="zh-CN"/>
              </w:rPr>
              <w:t xml:space="preserve">10 рабочих </w:t>
            </w:r>
            <w:r w:rsidR="00EB649A" w:rsidRPr="006F1648">
              <w:rPr>
                <w:lang w:eastAsia="zh-CN"/>
              </w:rPr>
              <w:t>дней с даты подписания Акта сдачи приемки законченного строительством объекта</w:t>
            </w:r>
          </w:p>
        </w:tc>
      </w:tr>
    </w:tbl>
    <w:p w:rsidR="00EB649A" w:rsidRPr="006F1648" w:rsidRDefault="00EB649A" w:rsidP="00B74EBF">
      <w:pPr>
        <w:jc w:val="center"/>
      </w:pPr>
    </w:p>
    <w:p w:rsidR="00EB649A" w:rsidRPr="006F1648" w:rsidRDefault="00EB649A" w:rsidP="00B74EBF">
      <w:pPr>
        <w:jc w:val="center"/>
      </w:pPr>
    </w:p>
    <w:tbl>
      <w:tblPr>
        <w:tblW w:w="0" w:type="dxa"/>
        <w:tblLayout w:type="fixed"/>
        <w:tblCellMar>
          <w:top w:w="55" w:type="dxa"/>
          <w:left w:w="55" w:type="dxa"/>
          <w:bottom w:w="55" w:type="dxa"/>
          <w:right w:w="55" w:type="dxa"/>
        </w:tblCellMar>
        <w:tblLook w:val="04A0" w:firstRow="1" w:lastRow="0" w:firstColumn="1" w:lastColumn="0" w:noHBand="0" w:noVBand="1"/>
      </w:tblPr>
      <w:tblGrid>
        <w:gridCol w:w="5190"/>
        <w:gridCol w:w="5016"/>
      </w:tblGrid>
      <w:tr w:rsidR="00594DEC" w:rsidRPr="009E22DB" w:rsidTr="008062B6">
        <w:trPr>
          <w:trHeight w:val="472"/>
        </w:trPr>
        <w:tc>
          <w:tcPr>
            <w:tcW w:w="5190" w:type="dxa"/>
          </w:tcPr>
          <w:p w:rsidR="00594DEC" w:rsidRPr="006F1648" w:rsidRDefault="00594DEC" w:rsidP="008062B6">
            <w:pPr>
              <w:rPr>
                <w:lang w:eastAsia="zh-CN" w:bidi="hi-IN"/>
              </w:rPr>
            </w:pPr>
            <w:r w:rsidRPr="006F1648">
              <w:rPr>
                <w:lang w:eastAsia="zh-CN" w:bidi="hi-IN"/>
              </w:rPr>
              <w:t>Государственный заказчик:</w:t>
            </w:r>
          </w:p>
          <w:p w:rsidR="00594DEC" w:rsidRPr="006F1648" w:rsidRDefault="00594DEC" w:rsidP="008062B6">
            <w:pPr>
              <w:rPr>
                <w:lang w:eastAsia="zh-CN" w:bidi="hi-IN"/>
              </w:rPr>
            </w:pPr>
            <w:r w:rsidRPr="006F1648">
              <w:rPr>
                <w:lang w:eastAsia="zh-CN" w:bidi="hi-IN"/>
              </w:rPr>
              <w:t>Директор по строительству</w:t>
            </w:r>
          </w:p>
          <w:p w:rsidR="00594DEC" w:rsidRPr="006F1648" w:rsidRDefault="00594DEC" w:rsidP="008062B6">
            <w:pPr>
              <w:rPr>
                <w:lang w:eastAsia="zh-CN" w:bidi="hi-IN"/>
              </w:rPr>
            </w:pPr>
          </w:p>
          <w:p w:rsidR="00594DEC" w:rsidRPr="006F1648" w:rsidRDefault="00594DEC" w:rsidP="008062B6">
            <w:pPr>
              <w:rPr>
                <w:u w:val="single"/>
                <w:lang w:eastAsia="zh-CN" w:bidi="hi-IN"/>
              </w:rPr>
            </w:pPr>
            <w:r w:rsidRPr="006F1648">
              <w:rPr>
                <w:lang w:eastAsia="zh-CN" w:bidi="hi-IN"/>
              </w:rPr>
              <w:t xml:space="preserve">_________________/ </w:t>
            </w:r>
            <w:r w:rsidRPr="006F1648">
              <w:rPr>
                <w:u w:val="single"/>
                <w:lang w:eastAsia="zh-CN" w:bidi="hi-IN"/>
              </w:rPr>
              <w:t>Э.Г. Щёголев</w:t>
            </w:r>
          </w:p>
          <w:p w:rsidR="00594DEC" w:rsidRPr="006F1648" w:rsidRDefault="00594DEC" w:rsidP="008062B6">
            <w:pPr>
              <w:rPr>
                <w:lang w:eastAsia="zh-CN" w:bidi="hi-IN"/>
              </w:rPr>
            </w:pPr>
            <w:r w:rsidRPr="006F1648">
              <w:rPr>
                <w:lang w:eastAsia="zh-CN" w:bidi="hi-IN"/>
              </w:rPr>
              <w:t xml:space="preserve">         (</w:t>
            </w:r>
            <w:proofErr w:type="gramStart"/>
            <w:r w:rsidRPr="006F1648">
              <w:rPr>
                <w:lang w:eastAsia="zh-CN" w:bidi="hi-IN"/>
              </w:rPr>
              <w:t xml:space="preserve">подпись)   </w:t>
            </w:r>
            <w:proofErr w:type="gramEnd"/>
            <w:r w:rsidRPr="006F1648">
              <w:rPr>
                <w:lang w:eastAsia="zh-CN" w:bidi="hi-IN"/>
              </w:rPr>
              <w:t xml:space="preserve">        (расшифровка подписи)</w:t>
            </w:r>
          </w:p>
          <w:p w:rsidR="00594DEC" w:rsidRPr="006F1648" w:rsidRDefault="00594DEC" w:rsidP="008062B6">
            <w:pPr>
              <w:rPr>
                <w:lang w:eastAsia="zh-CN" w:bidi="hi-IN"/>
              </w:rPr>
            </w:pPr>
            <w:proofErr w:type="spellStart"/>
            <w:r w:rsidRPr="006F1648">
              <w:rPr>
                <w:lang w:eastAsia="zh-CN" w:bidi="hi-IN"/>
              </w:rPr>
              <w:t>мп</w:t>
            </w:r>
            <w:proofErr w:type="spellEnd"/>
          </w:p>
        </w:tc>
        <w:tc>
          <w:tcPr>
            <w:tcW w:w="5016" w:type="dxa"/>
          </w:tcPr>
          <w:p w:rsidR="00594DEC" w:rsidRPr="006F1648" w:rsidRDefault="00594DEC" w:rsidP="008062B6">
            <w:pPr>
              <w:rPr>
                <w:lang w:eastAsia="zh-CN" w:bidi="hi-IN"/>
              </w:rPr>
            </w:pPr>
            <w:r w:rsidRPr="006F1648">
              <w:rPr>
                <w:lang w:eastAsia="zh-CN" w:bidi="hi-IN"/>
              </w:rPr>
              <w:t>Подрядчик:</w:t>
            </w:r>
          </w:p>
          <w:p w:rsidR="00594DEC" w:rsidRPr="006F1648" w:rsidRDefault="00594DEC" w:rsidP="008062B6">
            <w:pPr>
              <w:rPr>
                <w:lang w:eastAsia="zh-CN" w:bidi="hi-IN"/>
              </w:rPr>
            </w:pPr>
            <w:r w:rsidRPr="006F1648">
              <w:rPr>
                <w:lang w:eastAsia="zh-CN" w:bidi="hi-IN"/>
              </w:rPr>
              <w:t>___________________________________</w:t>
            </w:r>
          </w:p>
          <w:p w:rsidR="00594DEC" w:rsidRPr="006F1648" w:rsidRDefault="00594DEC" w:rsidP="008062B6">
            <w:pPr>
              <w:rPr>
                <w:lang w:eastAsia="zh-CN" w:bidi="hi-IN"/>
              </w:rPr>
            </w:pPr>
          </w:p>
          <w:p w:rsidR="00594DEC" w:rsidRPr="006F1648" w:rsidRDefault="00594DEC" w:rsidP="008062B6">
            <w:pPr>
              <w:jc w:val="both"/>
              <w:rPr>
                <w:lang w:eastAsia="zh-CN" w:bidi="hi-IN"/>
              </w:rPr>
            </w:pPr>
            <w:r w:rsidRPr="006F1648">
              <w:rPr>
                <w:lang w:eastAsia="zh-CN" w:bidi="hi-IN"/>
              </w:rPr>
              <w:t>_____</w:t>
            </w:r>
            <w:r w:rsidRPr="006F1648">
              <w:rPr>
                <w:spacing w:val="-3"/>
              </w:rPr>
              <w:t>________________ /________________/</w:t>
            </w:r>
          </w:p>
          <w:p w:rsidR="00594DEC" w:rsidRPr="006F1648" w:rsidRDefault="00594DEC" w:rsidP="008062B6">
            <w:pPr>
              <w:rPr>
                <w:lang w:eastAsia="zh-CN" w:bidi="hi-IN"/>
              </w:rPr>
            </w:pPr>
            <w:r w:rsidRPr="006F1648">
              <w:rPr>
                <w:lang w:eastAsia="zh-CN" w:bidi="hi-IN"/>
              </w:rPr>
              <w:t xml:space="preserve">         (</w:t>
            </w:r>
            <w:proofErr w:type="gramStart"/>
            <w:r w:rsidRPr="006F1648">
              <w:rPr>
                <w:lang w:eastAsia="zh-CN" w:bidi="hi-IN"/>
              </w:rPr>
              <w:t xml:space="preserve">подпись)   </w:t>
            </w:r>
            <w:proofErr w:type="gramEnd"/>
            <w:r w:rsidRPr="006F1648">
              <w:rPr>
                <w:lang w:eastAsia="zh-CN" w:bidi="hi-IN"/>
              </w:rPr>
              <w:t xml:space="preserve">      (расшифровка подписи)</w:t>
            </w:r>
          </w:p>
          <w:p w:rsidR="00594DEC" w:rsidRPr="009E22DB" w:rsidRDefault="00594DEC" w:rsidP="008062B6">
            <w:pPr>
              <w:rPr>
                <w:lang w:eastAsia="zh-CN" w:bidi="hi-IN"/>
              </w:rPr>
            </w:pPr>
            <w:proofErr w:type="spellStart"/>
            <w:r w:rsidRPr="006F1648">
              <w:rPr>
                <w:lang w:eastAsia="zh-CN" w:bidi="hi-IN"/>
              </w:rPr>
              <w:t>мп</w:t>
            </w:r>
            <w:proofErr w:type="spellEnd"/>
          </w:p>
        </w:tc>
      </w:tr>
    </w:tbl>
    <w:p w:rsidR="00BE142A" w:rsidRPr="009E22DB" w:rsidRDefault="00BE142A" w:rsidP="00B74EBF">
      <w:pPr>
        <w:rPr>
          <w:rStyle w:val="ab"/>
          <w:bCs/>
          <w:sz w:val="28"/>
          <w:szCs w:val="28"/>
        </w:rPr>
      </w:pPr>
    </w:p>
    <w:sectPr w:rsidR="00BE142A" w:rsidRPr="009E22DB" w:rsidSect="00C9008C">
      <w:headerReference w:type="default" dor:id="rId39"/>
      <w:pgSz w:w="11906" w:h="16838"/>
      <w:pgMar w:top="1134" w:right="850" w:bottom="1134" w:left="1418" w:header="708" w:footer="15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7976" w:rsidRDefault="00137976" w:rsidP="00E56462">
      <w:r>
        <w:separator/>
      </w:r>
    </w:p>
  </w:endnote>
  <w:endnote w:type="continuationSeparator" w:id="0">
    <w:p w:rsidR="00137976" w:rsidRDefault="00137976" w:rsidP="00E564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DejaVu Sans">
    <w:charset w:val="CC"/>
    <w:family w:val="swiss"/>
    <w:pitch w:val="variable"/>
    <w:sig w:usb0="E7002EFF" w:usb1="D200FDFF" w:usb2="0A246029" w:usb3="00000000" w:csb0="000001FF" w:csb1="00000000"/>
  </w:font>
  <w:font w:name="TimesDL">
    <w:altName w:val="Times New Roman"/>
    <w:charset w:val="CC"/>
    <w:family w:val="roman"/>
    <w:pitch w:val="variable"/>
  </w:font>
  <w:font w:name="font212">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Consultant">
    <w:altName w:val="Courier New"/>
    <w:charset w:val="00"/>
    <w:family w:val="modern"/>
    <w:pitch w:val="default"/>
  </w:font>
  <w:font w:name="Arial Unicode MS">
    <w:panose1 w:val="020B0604020202020204"/>
    <w:charset w:val="00"/>
    <w:family w:val="roman"/>
    <w:pitch w:val="variable"/>
    <w:sig w:usb0="00000003" w:usb1="00000000" w:usb2="00000000" w:usb3="00000000" w:csb0="00000001" w:csb1="00000000"/>
  </w:font>
  <w:font w:name="Courier">
    <w:panose1 w:val="02070309020205020404"/>
    <w:charset w:val="00"/>
    <w:family w:val="modern"/>
    <w:notTrueType/>
    <w:pitch w:val="fixed"/>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pitch w:val="variable"/>
    <w:sig w:usb0="00002000" w:usb1="00000000" w:usb2="00000000" w:usb3="00000000" w:csb0="00000000" w:csb1="00000000"/>
  </w:font>
  <w:font w:name="Tms Rmn">
    <w:panose1 w:val="02020603040505020304"/>
    <w:charset w:val="00"/>
    <w:family w:val="roman"/>
    <w:notTrueType/>
    <w:pitch w:val="variable"/>
    <w:sig w:usb0="00000003" w:usb1="00000000" w:usb2="00000000" w:usb3="00000000" w:csb0="00000001" w:csb1="00000000"/>
  </w:font>
  <w:font w:name="Droid Sans Fallback">
    <w:altName w:val="Times New Roman"/>
    <w:panose1 w:val="00000000000000000000"/>
    <w:charset w:val="00"/>
    <w:family w:val="roman"/>
    <w:notTrueType/>
    <w:pitch w:val="default"/>
  </w:font>
  <w:font w:name="FreeSans">
    <w:altName w:val="Yu Gothic UI"/>
    <w:charset w:val="80"/>
    <w:family w:val="auto"/>
    <w:pitch w:val="variable"/>
  </w:font>
  <w:font w:name="OpenSymbol">
    <w:charset w:val="00"/>
    <w:family w:val="auto"/>
    <w:pitch w:val="variable"/>
    <w:sig w:usb0="800000AF" w:usb1="1001ECEA" w:usb2="00000000" w:usb3="00000000" w:csb0="00000001" w:csb1="00000000"/>
  </w:font>
  <w:font w:name="Liberation Serif">
    <w:altName w:val="Times New Roman"/>
    <w:charset w:val="CC"/>
    <w:family w:val="roman"/>
    <w:pitch w:val="variable"/>
    <w:sig w:usb0="E0000AFF" w:usb1="500078FF" w:usb2="00000021" w:usb3="00000000" w:csb0="000001BF" w:csb1="00000000"/>
  </w:font>
  <w:font w:name="MS Mincho">
    <w:altName w:val="Yu Gothic UI"/>
    <w:panose1 w:val="02020609040205080304"/>
    <w:charset w:val="80"/>
    <w:family w:val="roman"/>
    <w:pitch w:val="fixed"/>
    <w:sig w:usb0="00000001" w:usb1="08070000" w:usb2="00000010" w:usb3="00000000" w:csb0="00020000" w:csb1="00000000"/>
  </w:font>
  <w:font w:name="Arial Black">
    <w:panose1 w:val="020B0A04020102020204"/>
    <w:charset w:val="CC"/>
    <w:family w:val="swiss"/>
    <w:pitch w:val="variable"/>
    <w:sig w:usb0="A00002AF" w:usb1="400078F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ndale Sans UI">
    <w:altName w:val="Times New Roman"/>
    <w:panose1 w:val="00000000000000000000"/>
    <w:charset w:val="00"/>
    <w:family w:val="roman"/>
    <w:notTrueType/>
    <w:pitch w:val="default"/>
  </w:font>
  <w:font w:name="Arial CYR">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PT Astra Serif">
    <w:altName w:val="Cambria"/>
    <w:charset w:val="CC"/>
    <w:family w:val="roman"/>
    <w:pitch w:val="variable"/>
    <w:sig w:usb0="A00002EF" w:usb1="5000204B" w:usb2="0000002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7976" w:rsidRPr="004C6A07" w:rsidRDefault="00137976">
    <w:pPr>
      <w:pStyle w:val="aff0"/>
      <w:framePr w:wrap="around" w:vAnchor="text" w:hAnchor="margin" w:xAlign="right" w:y="1"/>
      <w:rPr>
        <w:rStyle w:val="aff2"/>
        <w:i/>
        <w:sz w:val="18"/>
        <w:szCs w:val="18"/>
      </w:rPr>
    </w:pPr>
    <w:r w:rsidRPr="004C6A07">
      <w:rPr>
        <w:rStyle w:val="aff2"/>
        <w:i/>
        <w:sz w:val="18"/>
        <w:szCs w:val="18"/>
      </w:rPr>
      <w:fldChar w:fldCharType="begin"/>
    </w:r>
    <w:r w:rsidRPr="004C6A07">
      <w:rPr>
        <w:rStyle w:val="aff2"/>
        <w:i/>
        <w:sz w:val="18"/>
        <w:szCs w:val="18"/>
      </w:rPr>
      <w:instrText xml:space="preserve">PAGE  </w:instrText>
    </w:r>
    <w:r w:rsidRPr="004C6A07">
      <w:rPr>
        <w:rStyle w:val="aff2"/>
        <w:i/>
        <w:sz w:val="18"/>
        <w:szCs w:val="18"/>
      </w:rPr>
      <w:fldChar w:fldCharType="separate"/>
    </w:r>
    <w:r w:rsidRPr="004C6A07">
      <w:rPr>
        <w:rStyle w:val="aff2"/>
        <w:i/>
        <w:noProof/>
        <w:sz w:val="18"/>
        <w:szCs w:val="18"/>
      </w:rPr>
      <w:t>26</w:t>
    </w:r>
    <w:r w:rsidRPr="004C6A07">
      <w:rPr>
        <w:rStyle w:val="aff2"/>
        <w:i/>
        <w:sz w:val="18"/>
        <w:szCs w:val="18"/>
      </w:rPr>
      <w:fldChar w:fldCharType="end"/>
    </w:r>
  </w:p>
  <w:p w:rsidR="00137976" w:rsidRPr="004C6A07" w:rsidRDefault="00137976">
    <w:pPr>
      <w:pStyle w:val="aff0"/>
      <w:ind w:right="360"/>
      <w:rPr>
        <w: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7976" w:rsidRDefault="00137976" w:rsidP="00E56462">
      <w:r>
        <w:separator/>
      </w:r>
    </w:p>
  </w:footnote>
  <w:footnote w:type="continuationSeparator" w:id="0">
    <w:p w:rsidR="00137976" w:rsidRDefault="00137976" w:rsidP="00E56462">
      <w:r>
        <w:continuationSeparator/>
      </w:r>
    </w:p>
  </w:footnote>
  <w:footnote w:id="1">
    <w:p w:rsidR="00137976" w:rsidRDefault="00137976" w:rsidP="000219F7">
      <w:pPr>
        <w:rPr>
          <w:sz w:val="16"/>
          <w:szCs w:val="16"/>
        </w:rPr>
      </w:pPr>
      <w:r>
        <w:rPr>
          <w:sz w:val="16"/>
          <w:szCs w:val="16"/>
        </w:rPr>
        <w:footnoteRef/>
      </w:r>
      <w:r>
        <w:rPr>
          <w:sz w:val="16"/>
          <w:szCs w:val="16"/>
        </w:rPr>
        <w:t xml:space="preserve"> Размер штрафа определяется в следующем порядке: </w:t>
      </w:r>
    </w:p>
    <w:p w:rsidR="00137976" w:rsidRDefault="00137976" w:rsidP="000219F7">
      <w:pPr>
        <w:rPr>
          <w:sz w:val="16"/>
          <w:szCs w:val="16"/>
        </w:rPr>
      </w:pPr>
      <w:r>
        <w:rPr>
          <w:sz w:val="16"/>
          <w:szCs w:val="16"/>
        </w:rPr>
        <w:t>а) 10 процентов цены контракта (этапа) в случае, если цена контракта (этапа) не превышает 3 млн. рублей;</w:t>
      </w:r>
    </w:p>
    <w:p w:rsidR="00137976" w:rsidRDefault="00137976" w:rsidP="000219F7">
      <w:pPr>
        <w:rPr>
          <w:sz w:val="16"/>
          <w:szCs w:val="16"/>
        </w:rPr>
      </w:pPr>
      <w:r>
        <w:rPr>
          <w:sz w:val="16"/>
          <w:szCs w:val="16"/>
        </w:rPr>
        <w:t>б) 5 процентов цены контракта (этапа) в случае, если цена контракта (этапа) составляет от 3 млн. рублей до 50 млн. рублей (включительно);</w:t>
      </w:r>
    </w:p>
    <w:p w:rsidR="00137976" w:rsidRDefault="00137976" w:rsidP="000219F7">
      <w:pPr>
        <w:rPr>
          <w:sz w:val="16"/>
          <w:szCs w:val="16"/>
        </w:rPr>
      </w:pPr>
      <w:r>
        <w:rPr>
          <w:sz w:val="16"/>
          <w:szCs w:val="16"/>
        </w:rPr>
        <w:t>в) 1 процент цены контракта (этапа) в случае, если цена контракта (этапа) составляет от 50 млн. рублей до 100 млн. рублей (включительно);</w:t>
      </w:r>
    </w:p>
    <w:p w:rsidR="00137976" w:rsidRDefault="00137976" w:rsidP="000219F7">
      <w:pPr>
        <w:rPr>
          <w:sz w:val="16"/>
          <w:szCs w:val="16"/>
        </w:rPr>
      </w:pPr>
      <w:r>
        <w:rPr>
          <w:sz w:val="16"/>
          <w:szCs w:val="16"/>
        </w:rPr>
        <w:t>г) 0,5 процента цены контракта (этапа) в случае, если цена контракта (этапа) составляет от 100 млн. рублей до 500 млн. рублей (включительно);</w:t>
      </w:r>
    </w:p>
    <w:p w:rsidR="00137976" w:rsidRDefault="00137976" w:rsidP="000219F7">
      <w:pPr>
        <w:rPr>
          <w:sz w:val="16"/>
          <w:szCs w:val="16"/>
        </w:rPr>
      </w:pPr>
      <w:r>
        <w:rPr>
          <w:sz w:val="16"/>
          <w:szCs w:val="16"/>
        </w:rPr>
        <w:t>д) 0,4 процента цены контракта (этапа) в случае, если цена контракта (этапа) составляет от 500 млн. рублей до 1 млрд. рублей (включительно);</w:t>
      </w:r>
    </w:p>
    <w:p w:rsidR="00137976" w:rsidRDefault="00137976" w:rsidP="000219F7">
      <w:pPr>
        <w:rPr>
          <w:sz w:val="16"/>
          <w:szCs w:val="16"/>
        </w:rPr>
      </w:pPr>
      <w:r>
        <w:rPr>
          <w:sz w:val="16"/>
          <w:szCs w:val="16"/>
        </w:rPr>
        <w:t>е) 0,3 процента цены контракта (этапа) в случае, если цена контракта (этапа) составляет от 1 млрд. рублей до 2 млрд. рублей (включительно);</w:t>
      </w:r>
    </w:p>
    <w:p w:rsidR="00137976" w:rsidRDefault="00137976" w:rsidP="000219F7">
      <w:pPr>
        <w:rPr>
          <w:sz w:val="16"/>
          <w:szCs w:val="16"/>
        </w:rPr>
      </w:pPr>
      <w:r>
        <w:rPr>
          <w:sz w:val="16"/>
          <w:szCs w:val="16"/>
        </w:rPr>
        <w:t>ж) 0,25 процента цены контракта (этапа) в случае, если цена контракта (этапа) составляет от 2 млрд. рублей до 5 млрд. рублей (включительно);</w:t>
      </w:r>
    </w:p>
    <w:p w:rsidR="00137976" w:rsidRDefault="00137976" w:rsidP="000219F7">
      <w:pPr>
        <w:rPr>
          <w:sz w:val="16"/>
          <w:szCs w:val="16"/>
        </w:rPr>
      </w:pPr>
      <w:r>
        <w:rPr>
          <w:sz w:val="16"/>
          <w:szCs w:val="16"/>
        </w:rPr>
        <w:t>з) 0,2 процента цены контракта (этапа) в случае, если цена контракта (этапа) составляет от 5 млрд. рублей до 10 млрд. рублей (включительно);</w:t>
      </w:r>
    </w:p>
    <w:p w:rsidR="00137976" w:rsidRDefault="00137976" w:rsidP="000219F7">
      <w:pPr>
        <w:rPr>
          <w:sz w:val="16"/>
          <w:szCs w:val="16"/>
        </w:rPr>
      </w:pPr>
      <w:r>
        <w:rPr>
          <w:sz w:val="16"/>
          <w:szCs w:val="16"/>
        </w:rPr>
        <w:t>и) 0,1 процента цены контракта (этапа) в случае, если цена контракта (этапа) превышает 10 млрд. рублей.</w:t>
      </w:r>
    </w:p>
    <w:p w:rsidR="00137976" w:rsidRDefault="00137976" w:rsidP="000219F7">
      <w:pPr>
        <w:rPr>
          <w:sz w:val="16"/>
          <w:szCs w:val="16"/>
        </w:rPr>
      </w:pPr>
    </w:p>
  </w:footnote>
  <w:footnote w:id="2">
    <w:p w:rsidR="00137976" w:rsidRDefault="00137976" w:rsidP="000219F7">
      <w:pPr>
        <w:rPr>
          <w:sz w:val="16"/>
          <w:szCs w:val="16"/>
        </w:rPr>
      </w:pPr>
      <w:r>
        <w:rPr>
          <w:sz w:val="16"/>
          <w:szCs w:val="16"/>
        </w:rPr>
        <w:footnoteRef/>
      </w:r>
      <w:r>
        <w:rPr>
          <w:sz w:val="16"/>
          <w:szCs w:val="16"/>
        </w:rPr>
        <w:t xml:space="preserve"> Размер штрафа определяется в следующем порядке:</w:t>
      </w:r>
    </w:p>
    <w:p w:rsidR="00137976" w:rsidRDefault="00137976" w:rsidP="000219F7">
      <w:pPr>
        <w:rPr>
          <w:sz w:val="16"/>
          <w:szCs w:val="16"/>
        </w:rPr>
      </w:pPr>
      <w:r>
        <w:rPr>
          <w:sz w:val="16"/>
          <w:szCs w:val="16"/>
        </w:rPr>
        <w:t>а) 1000 рублей, если цена контракта не превышает 3 млн. рублей;</w:t>
      </w:r>
    </w:p>
    <w:p w:rsidR="00137976" w:rsidRDefault="00137976" w:rsidP="000219F7">
      <w:pPr>
        <w:rPr>
          <w:sz w:val="16"/>
          <w:szCs w:val="16"/>
        </w:rPr>
      </w:pPr>
      <w:r>
        <w:rPr>
          <w:sz w:val="16"/>
          <w:szCs w:val="16"/>
        </w:rPr>
        <w:t>б) 5000 рублей, если цена контракта составляет от 3 млн. рублей до 50 млн. рублей (включительно);</w:t>
      </w:r>
    </w:p>
    <w:p w:rsidR="00137976" w:rsidRDefault="00137976" w:rsidP="000219F7">
      <w:pPr>
        <w:rPr>
          <w:sz w:val="16"/>
          <w:szCs w:val="16"/>
        </w:rPr>
      </w:pPr>
      <w:r>
        <w:rPr>
          <w:sz w:val="16"/>
          <w:szCs w:val="16"/>
        </w:rPr>
        <w:t>в) 10000 рублей, если цена контракта составляет от 50 млн. рублей до 100 млн. рублей (включительно);</w:t>
      </w:r>
    </w:p>
    <w:p w:rsidR="00137976" w:rsidRDefault="00137976" w:rsidP="000219F7">
      <w:pPr>
        <w:rPr>
          <w:sz w:val="16"/>
          <w:szCs w:val="16"/>
        </w:rPr>
      </w:pPr>
      <w:r>
        <w:rPr>
          <w:sz w:val="16"/>
          <w:szCs w:val="16"/>
        </w:rPr>
        <w:t>г) 100000 рублей, если цена контракта превышает 100 млн. рублей.</w:t>
      </w:r>
    </w:p>
    <w:p w:rsidR="00137976" w:rsidRDefault="00137976" w:rsidP="000219F7">
      <w:pPr>
        <w:rPr>
          <w:sz w:val="20"/>
          <w:szCs w:val="20"/>
        </w:rPr>
      </w:pPr>
    </w:p>
  </w:footnote>
  <w:footnote w:id="3">
    <w:p w:rsidR="00137976" w:rsidRDefault="00137976" w:rsidP="000219F7">
      <w:pPr>
        <w:rPr>
          <w:sz w:val="16"/>
          <w:szCs w:val="16"/>
        </w:rPr>
      </w:pPr>
      <w:r>
        <w:rPr>
          <w:sz w:val="16"/>
          <w:szCs w:val="16"/>
        </w:rPr>
        <w:footnoteRef/>
      </w:r>
      <w:r>
        <w:rPr>
          <w:sz w:val="16"/>
          <w:szCs w:val="16"/>
        </w:rPr>
        <w:t xml:space="preserve"> Размер штрафа определяется в следующем порядке:</w:t>
      </w:r>
    </w:p>
    <w:p w:rsidR="00137976" w:rsidRDefault="00137976" w:rsidP="000219F7">
      <w:pPr>
        <w:rPr>
          <w:sz w:val="16"/>
          <w:szCs w:val="16"/>
        </w:rPr>
      </w:pPr>
      <w:r>
        <w:rPr>
          <w:sz w:val="16"/>
          <w:szCs w:val="16"/>
        </w:rPr>
        <w:t>а) 1000 рублей, если цена контракта не превышает 3 млн. рублей (включительно);</w:t>
      </w:r>
    </w:p>
    <w:p w:rsidR="00137976" w:rsidRDefault="00137976" w:rsidP="000219F7">
      <w:pPr>
        <w:rPr>
          <w:sz w:val="16"/>
          <w:szCs w:val="16"/>
        </w:rPr>
      </w:pPr>
      <w:r>
        <w:rPr>
          <w:sz w:val="16"/>
          <w:szCs w:val="16"/>
        </w:rPr>
        <w:t>б) 5000 рублей, если цена контракта составляет от 3 млн. рублей до 50 млн. рублей (включительно);</w:t>
      </w:r>
    </w:p>
    <w:p w:rsidR="00137976" w:rsidRDefault="00137976" w:rsidP="000219F7">
      <w:pPr>
        <w:rPr>
          <w:sz w:val="16"/>
          <w:szCs w:val="16"/>
        </w:rPr>
      </w:pPr>
      <w:r>
        <w:rPr>
          <w:sz w:val="16"/>
          <w:szCs w:val="16"/>
        </w:rPr>
        <w:t>в) 10000 рублей, если цена контракта составляет от 50 млн. рублей до 100 млн. рублей (включительно);</w:t>
      </w:r>
    </w:p>
    <w:p w:rsidR="00137976" w:rsidRDefault="00137976" w:rsidP="000219F7">
      <w:pPr>
        <w:rPr>
          <w:sz w:val="16"/>
          <w:szCs w:val="16"/>
        </w:rPr>
      </w:pPr>
      <w:r>
        <w:rPr>
          <w:sz w:val="16"/>
          <w:szCs w:val="16"/>
        </w:rPr>
        <w:t>г) 100000 рублей, если цена контракта превышает 100 млн. рублей.</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7976" w:rsidRPr="00F96CAC" w:rsidRDefault="00137976" w:rsidP="00F96CAC">
    <w:pPr>
      <w:pStyle w:val="aff5"/>
      <w:jc w:val="righ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37976" w:rsidRPr="007A51A0" w:rsidRDefault="00137976">
    <w:pPr>
      <w:pStyle w:val="aff5"/>
      <w:jc w:val="center"/>
    </w:pPr>
  </w:p>
  <w:p w:rsidR="00137976" w:rsidRDefault="00137976">
    <w:pPr>
      <w:pStyle w:val="aff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85DE363A"/>
    <w:lvl w:ilvl="0">
      <w:start w:val="1"/>
      <w:numFmt w:val="bullet"/>
      <w:pStyle w:val="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E522E0A2"/>
    <w:lvl w:ilvl="0">
      <w:start w:val="1"/>
      <w:numFmt w:val="bullet"/>
      <w:pStyle w:val="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6A56E5A8"/>
    <w:lvl w:ilvl="0">
      <w:start w:val="1"/>
      <w:numFmt w:val="bullet"/>
      <w:pStyle w:val="3"/>
      <w:lvlText w:val="-"/>
      <w:lvlJc w:val="left"/>
      <w:pPr>
        <w:tabs>
          <w:tab w:val="num" w:pos="927"/>
        </w:tabs>
        <w:ind w:left="927" w:hanging="360"/>
      </w:pPr>
      <w:rPr>
        <w:rFonts w:ascii="Symbol" w:hAnsi="Symbol" w:hint="default"/>
      </w:rPr>
    </w:lvl>
  </w:abstractNum>
  <w:abstractNum w:abstractNumId="3" w15:restartNumberingAfterBreak="0">
    <w:nsid w:val="FFFFFF83"/>
    <w:multiLevelType w:val="singleLevel"/>
    <w:tmpl w:val="F9ACE322"/>
    <w:lvl w:ilvl="0">
      <w:start w:val="1"/>
      <w:numFmt w:val="bullet"/>
      <w:pStyle w:val="2"/>
      <w:lvlText w:val="-"/>
      <w:lvlJc w:val="left"/>
      <w:pPr>
        <w:tabs>
          <w:tab w:val="num" w:pos="644"/>
        </w:tabs>
        <w:ind w:left="644" w:hanging="360"/>
      </w:pPr>
      <w:rPr>
        <w:rFonts w:ascii="Symbol" w:hAnsi="Symbol" w:hint="default"/>
      </w:rPr>
    </w:lvl>
  </w:abstractNum>
  <w:abstractNum w:abstractNumId="4" w15:restartNumberingAfterBreak="0">
    <w:nsid w:val="FFFFFF89"/>
    <w:multiLevelType w:val="singleLevel"/>
    <w:tmpl w:val="F1E8E502"/>
    <w:lvl w:ilvl="0">
      <w:start w:val="1"/>
      <w:numFmt w:val="bullet"/>
      <w:pStyle w:val="a"/>
      <w:lvlText w:val="-"/>
      <w:lvlJc w:val="left"/>
      <w:pPr>
        <w:tabs>
          <w:tab w:val="num" w:pos="360"/>
        </w:tabs>
        <w:ind w:left="360" w:hanging="360"/>
      </w:pPr>
      <w:rPr>
        <w:rFonts w:ascii="Symbol" w:hAnsi="Symbol" w:hint="default"/>
      </w:rPr>
    </w:lvl>
  </w:abstractNum>
  <w:abstractNum w:abstractNumId="5" w15:restartNumberingAfterBreak="0">
    <w:nsid w:val="06F75F02"/>
    <w:multiLevelType w:val="multilevel"/>
    <w:tmpl w:val="4D96C0FC"/>
    <w:styleLink w:val="1"/>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CA53BED"/>
    <w:multiLevelType w:val="multilevel"/>
    <w:tmpl w:val="E89414A0"/>
    <w:lvl w:ilvl="0">
      <w:start w:val="5"/>
      <w:numFmt w:val="decimal"/>
      <w:lvlText w:val="%1."/>
      <w:lvlJc w:val="left"/>
      <w:pPr>
        <w:ind w:left="360" w:hanging="360"/>
      </w:pPr>
      <w:rPr>
        <w:rFonts w:hint="default"/>
      </w:rPr>
    </w:lvl>
    <w:lvl w:ilvl="1">
      <w:start w:val="1"/>
      <w:numFmt w:val="decimal"/>
      <w:suff w:val="space"/>
      <w:lvlText w:val="%1.%2."/>
      <w:lvlJc w:val="left"/>
      <w:pPr>
        <w:ind w:left="1637" w:hanging="360"/>
      </w:pPr>
      <w:rPr>
        <w:rFonts w:hint="default"/>
        <w:b/>
        <w:bCs/>
      </w:rPr>
    </w:lvl>
    <w:lvl w:ilvl="2">
      <w:start w:val="1"/>
      <w:numFmt w:val="decimal"/>
      <w:suff w:val="space"/>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15:restartNumberingAfterBreak="0">
    <w:nsid w:val="0D332151"/>
    <w:multiLevelType w:val="multilevel"/>
    <w:tmpl w:val="EC24C02C"/>
    <w:lvl w:ilvl="0">
      <w:start w:val="14"/>
      <w:numFmt w:val="decimal"/>
      <w:lvlText w:val="%1"/>
      <w:lvlJc w:val="left"/>
      <w:pPr>
        <w:ind w:left="420" w:hanging="420"/>
      </w:pPr>
      <w:rPr>
        <w:rFonts w:hint="default"/>
        <w:i w:val="0"/>
      </w:rPr>
    </w:lvl>
    <w:lvl w:ilvl="1">
      <w:start w:val="1"/>
      <w:numFmt w:val="decimal"/>
      <w:suff w:val="space"/>
      <w:lvlText w:val="%1.%2"/>
      <w:lvlJc w:val="left"/>
      <w:pPr>
        <w:ind w:left="780" w:hanging="420"/>
      </w:pPr>
      <w:rPr>
        <w:rFonts w:hint="default"/>
        <w:i w:val="0"/>
      </w:rPr>
    </w:lvl>
    <w:lvl w:ilvl="2">
      <w:start w:val="1"/>
      <w:numFmt w:val="decimal"/>
      <w:lvlText w:val="%1.%2.%3"/>
      <w:lvlJc w:val="left"/>
      <w:pPr>
        <w:ind w:left="1440" w:hanging="720"/>
      </w:pPr>
      <w:rPr>
        <w:rFonts w:hint="default"/>
        <w:i w:val="0"/>
      </w:rPr>
    </w:lvl>
    <w:lvl w:ilvl="3">
      <w:start w:val="1"/>
      <w:numFmt w:val="decimal"/>
      <w:lvlText w:val="%1.%2.%3.%4"/>
      <w:lvlJc w:val="left"/>
      <w:pPr>
        <w:ind w:left="1800" w:hanging="72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2880" w:hanging="108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3960" w:hanging="1440"/>
      </w:pPr>
      <w:rPr>
        <w:rFonts w:hint="default"/>
        <w:i w:val="0"/>
      </w:rPr>
    </w:lvl>
    <w:lvl w:ilvl="8">
      <w:start w:val="1"/>
      <w:numFmt w:val="decimal"/>
      <w:lvlText w:val="%1.%2.%3.%4.%5.%6.%7.%8.%9"/>
      <w:lvlJc w:val="left"/>
      <w:pPr>
        <w:ind w:left="4680" w:hanging="1800"/>
      </w:pPr>
      <w:rPr>
        <w:rFonts w:hint="default"/>
        <w:i w:val="0"/>
      </w:rPr>
    </w:lvl>
  </w:abstractNum>
  <w:abstractNum w:abstractNumId="8" w15:restartNumberingAfterBreak="0">
    <w:nsid w:val="11906CD1"/>
    <w:multiLevelType w:val="multilevel"/>
    <w:tmpl w:val="359CEDB0"/>
    <w:lvl w:ilvl="0">
      <w:start w:val="5"/>
      <w:numFmt w:val="decimal"/>
      <w:lvlText w:val="%1."/>
      <w:lvlJc w:val="left"/>
      <w:pPr>
        <w:ind w:left="360" w:hanging="360"/>
      </w:pPr>
      <w:rPr>
        <w:rFonts w:hint="default"/>
      </w:rPr>
    </w:lvl>
    <w:lvl w:ilvl="1">
      <w:start w:val="1"/>
      <w:numFmt w:val="decimal"/>
      <w:suff w:val="space"/>
      <w:lvlText w:val="%1.%2."/>
      <w:lvlJc w:val="left"/>
      <w:pPr>
        <w:ind w:left="1637" w:hanging="360"/>
      </w:pPr>
      <w:rPr>
        <w:rFonts w:ascii="Times New Roman" w:hAnsi="Times New Roman" w:cs="Times New Roman" w:hint="default"/>
        <w:b w:val="0"/>
        <w:bCs/>
        <w:sz w:val="24"/>
        <w:szCs w:val="24"/>
      </w:rPr>
    </w:lvl>
    <w:lvl w:ilvl="2">
      <w:start w:val="5"/>
      <w:numFmt w:val="decimal"/>
      <w:suff w:val="space"/>
      <w:lvlText w:val="%1.%2.%3."/>
      <w:lvlJc w:val="left"/>
      <w:pPr>
        <w:ind w:left="5257" w:hanging="720"/>
      </w:pPr>
      <w:rPr>
        <w:rFonts w:ascii="Times New Roman" w:hAnsi="Times New Roman" w:cs="Times New Roman" w:hint="default"/>
        <w:b w:val="0"/>
        <w:bCs w:val="0"/>
        <w:i w:val="0"/>
        <w:iCs w:val="0"/>
        <w:sz w:val="24"/>
        <w:szCs w:val="24"/>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9" w15:restartNumberingAfterBreak="0">
    <w:nsid w:val="13CC1C58"/>
    <w:multiLevelType w:val="multilevel"/>
    <w:tmpl w:val="62667DAA"/>
    <w:lvl w:ilvl="0">
      <w:start w:val="7"/>
      <w:numFmt w:val="decimal"/>
      <w:lvlText w:val="%1."/>
      <w:lvlJc w:val="left"/>
      <w:pPr>
        <w:ind w:left="360" w:hanging="360"/>
      </w:pPr>
      <w:rPr>
        <w:rFonts w:hint="default"/>
      </w:rPr>
    </w:lvl>
    <w:lvl w:ilvl="1">
      <w:start w:val="1"/>
      <w:numFmt w:val="decimal"/>
      <w:lvlText w:val="%1.%2."/>
      <w:lvlJc w:val="left"/>
      <w:pPr>
        <w:ind w:left="856" w:hanging="360"/>
      </w:pPr>
      <w:rPr>
        <w:rFonts w:ascii="Times New Roman" w:hAnsi="Times New Roman" w:cs="Times New Roman" w:hint="default"/>
        <w:sz w:val="24"/>
        <w:szCs w:val="24"/>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10" w15:restartNumberingAfterBreak="0">
    <w:nsid w:val="18AB7B0E"/>
    <w:multiLevelType w:val="multilevel"/>
    <w:tmpl w:val="A89ACE9C"/>
    <w:lvl w:ilvl="0">
      <w:start w:val="7"/>
      <w:numFmt w:val="decimal"/>
      <w:suff w:val="space"/>
      <w:lvlText w:val="%1."/>
      <w:lvlJc w:val="left"/>
      <w:pPr>
        <w:ind w:left="360" w:hanging="360"/>
      </w:pPr>
      <w:rPr>
        <w:rFonts w:hint="default"/>
      </w:rPr>
    </w:lvl>
    <w:lvl w:ilvl="1">
      <w:start w:val="11"/>
      <w:numFmt w:val="decimal"/>
      <w:suff w:val="space"/>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B067521"/>
    <w:multiLevelType w:val="multilevel"/>
    <w:tmpl w:val="EC6CA810"/>
    <w:lvl w:ilvl="0">
      <w:start w:val="5"/>
      <w:numFmt w:val="decimal"/>
      <w:suff w:val="space"/>
      <w:lvlText w:val="%1."/>
      <w:lvlJc w:val="left"/>
      <w:pPr>
        <w:ind w:left="360" w:hanging="360"/>
      </w:pPr>
      <w:rPr>
        <w:rFonts w:hint="default"/>
      </w:rPr>
    </w:lvl>
    <w:lvl w:ilvl="1">
      <w:start w:val="2"/>
      <w:numFmt w:val="decimal"/>
      <w:suff w:val="space"/>
      <w:lvlText w:val="%1.%2."/>
      <w:lvlJc w:val="left"/>
      <w:pPr>
        <w:ind w:left="1637" w:hanging="360"/>
      </w:pPr>
      <w:rPr>
        <w:rFonts w:ascii="Times New Roman" w:hAnsi="Times New Roman" w:cs="Times New Roman" w:hint="default"/>
        <w:b w:val="0"/>
        <w:bCs/>
        <w:sz w:val="24"/>
        <w:szCs w:val="24"/>
      </w:rPr>
    </w:lvl>
    <w:lvl w:ilvl="2">
      <w:start w:val="1"/>
      <w:numFmt w:val="decimal"/>
      <w:suff w:val="space"/>
      <w:lvlText w:val="%1.%2.%3."/>
      <w:lvlJc w:val="left"/>
      <w:pPr>
        <w:ind w:left="5257" w:hanging="720"/>
      </w:pPr>
      <w:rPr>
        <w:rFonts w:ascii="Times New Roman" w:hAnsi="Times New Roman" w:cs="Times New Roman" w:hint="default"/>
        <w:b w:val="0"/>
        <w:bCs w:val="0"/>
        <w:i w:val="0"/>
        <w:iCs w:val="0"/>
        <w:sz w:val="24"/>
        <w:szCs w:val="24"/>
      </w:rPr>
    </w:lvl>
    <w:lvl w:ilvl="3">
      <w:start w:val="1"/>
      <w:numFmt w:val="decimal"/>
      <w:suff w:val="space"/>
      <w:lvlText w:val="%1.%2.%3.%4."/>
      <w:lvlJc w:val="left"/>
      <w:pPr>
        <w:ind w:left="2421" w:hanging="720"/>
      </w:pPr>
      <w:rPr>
        <w:rFonts w:hint="default"/>
        <w:sz w:val="24"/>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15:restartNumberingAfterBreak="0">
    <w:nsid w:val="1E7E04D5"/>
    <w:multiLevelType w:val="singleLevel"/>
    <w:tmpl w:val="D34A6FD8"/>
    <w:lvl w:ilvl="0">
      <w:start w:val="1"/>
      <w:numFmt w:val="decimal"/>
      <w:pStyle w:val="30"/>
      <w:lvlText w:val="%1."/>
      <w:lvlJc w:val="left"/>
      <w:pPr>
        <w:tabs>
          <w:tab w:val="num" w:pos="360"/>
        </w:tabs>
        <w:ind w:left="360" w:hanging="360"/>
      </w:pPr>
      <w:rPr>
        <w:rFonts w:cs="Times New Roman"/>
      </w:rPr>
    </w:lvl>
  </w:abstractNum>
  <w:abstractNum w:abstractNumId="13" w15:restartNumberingAfterBreak="0">
    <w:nsid w:val="279530CB"/>
    <w:multiLevelType w:val="hybridMultilevel"/>
    <w:tmpl w:val="429E06CC"/>
    <w:lvl w:ilvl="0" w:tplc="927C0ABE">
      <w:start w:val="1"/>
      <w:numFmt w:val="bullet"/>
      <w:pStyle w:val="a0"/>
      <w:lvlText w:val="­"/>
      <w:lvlJc w:val="left"/>
      <w:pPr>
        <w:tabs>
          <w:tab w:val="num" w:pos="851"/>
        </w:tabs>
        <w:ind w:left="851" w:hanging="494"/>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9142678"/>
    <w:multiLevelType w:val="hybridMultilevel"/>
    <w:tmpl w:val="C0C0103A"/>
    <w:lvl w:ilvl="0" w:tplc="24BA5DF8">
      <w:start w:val="1"/>
      <w:numFmt w:val="bullet"/>
      <w:pStyle w:val="a1"/>
      <w:lvlText w:val=""/>
      <w:lvlJc w:val="left"/>
      <w:pPr>
        <w:ind w:left="720" w:hanging="360"/>
      </w:pPr>
      <w:rPr>
        <w:rFonts w:ascii="Symbol" w:hAnsi="Symbol" w:hint="default"/>
      </w:rPr>
    </w:lvl>
    <w:lvl w:ilvl="1" w:tplc="778488B4">
      <w:start w:val="1"/>
      <w:numFmt w:val="bullet"/>
      <w:lvlText w:val="o"/>
      <w:lvlJc w:val="left"/>
      <w:pPr>
        <w:ind w:left="1440" w:hanging="360"/>
      </w:pPr>
      <w:rPr>
        <w:rFonts w:ascii="Courier New" w:hAnsi="Courier New" w:hint="default"/>
      </w:rPr>
    </w:lvl>
    <w:lvl w:ilvl="2" w:tplc="FE84B8E2">
      <w:start w:val="1"/>
      <w:numFmt w:val="bullet"/>
      <w:lvlText w:val=""/>
      <w:lvlJc w:val="left"/>
      <w:pPr>
        <w:ind w:left="2160" w:hanging="360"/>
      </w:pPr>
      <w:rPr>
        <w:rFonts w:ascii="Wingdings" w:hAnsi="Wingdings" w:hint="default"/>
      </w:rPr>
    </w:lvl>
    <w:lvl w:ilvl="3" w:tplc="6B82C734">
      <w:start w:val="1"/>
      <w:numFmt w:val="bullet"/>
      <w:lvlText w:val=""/>
      <w:lvlJc w:val="left"/>
      <w:pPr>
        <w:ind w:left="2880" w:hanging="360"/>
      </w:pPr>
      <w:rPr>
        <w:rFonts w:ascii="Symbol" w:hAnsi="Symbol" w:hint="default"/>
      </w:rPr>
    </w:lvl>
    <w:lvl w:ilvl="4" w:tplc="AE8A9744">
      <w:start w:val="1"/>
      <w:numFmt w:val="bullet"/>
      <w:lvlText w:val="o"/>
      <w:lvlJc w:val="left"/>
      <w:pPr>
        <w:ind w:left="3600" w:hanging="360"/>
      </w:pPr>
      <w:rPr>
        <w:rFonts w:ascii="Courier New" w:hAnsi="Courier New" w:hint="default"/>
      </w:rPr>
    </w:lvl>
    <w:lvl w:ilvl="5" w:tplc="82A6861C">
      <w:start w:val="1"/>
      <w:numFmt w:val="bullet"/>
      <w:lvlText w:val=""/>
      <w:lvlJc w:val="left"/>
      <w:pPr>
        <w:ind w:left="4320" w:hanging="360"/>
      </w:pPr>
      <w:rPr>
        <w:rFonts w:ascii="Wingdings" w:hAnsi="Wingdings" w:hint="default"/>
      </w:rPr>
    </w:lvl>
    <w:lvl w:ilvl="6" w:tplc="6E008DB8">
      <w:start w:val="1"/>
      <w:numFmt w:val="bullet"/>
      <w:lvlText w:val=""/>
      <w:lvlJc w:val="left"/>
      <w:pPr>
        <w:ind w:left="5040" w:hanging="360"/>
      </w:pPr>
      <w:rPr>
        <w:rFonts w:ascii="Symbol" w:hAnsi="Symbol" w:hint="default"/>
      </w:rPr>
    </w:lvl>
    <w:lvl w:ilvl="7" w:tplc="725EE7E8">
      <w:start w:val="1"/>
      <w:numFmt w:val="bullet"/>
      <w:lvlText w:val="o"/>
      <w:lvlJc w:val="left"/>
      <w:pPr>
        <w:ind w:left="5760" w:hanging="360"/>
      </w:pPr>
      <w:rPr>
        <w:rFonts w:ascii="Courier New" w:hAnsi="Courier New" w:hint="default"/>
      </w:rPr>
    </w:lvl>
    <w:lvl w:ilvl="8" w:tplc="5290AFB0">
      <w:start w:val="1"/>
      <w:numFmt w:val="bullet"/>
      <w:lvlText w:val=""/>
      <w:lvlJc w:val="left"/>
      <w:pPr>
        <w:ind w:left="6480" w:hanging="360"/>
      </w:pPr>
      <w:rPr>
        <w:rFonts w:ascii="Wingdings" w:hAnsi="Wingdings" w:hint="default"/>
      </w:rPr>
    </w:lvl>
  </w:abstractNum>
  <w:abstractNum w:abstractNumId="15" w15:restartNumberingAfterBreak="0">
    <w:nsid w:val="2A607251"/>
    <w:multiLevelType w:val="hybridMultilevel"/>
    <w:tmpl w:val="CBAAF0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B034BD7"/>
    <w:multiLevelType w:val="hybridMultilevel"/>
    <w:tmpl w:val="5530687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30474B2A"/>
    <w:multiLevelType w:val="multilevel"/>
    <w:tmpl w:val="0B44A406"/>
    <w:lvl w:ilvl="0">
      <w:start w:val="1"/>
      <w:numFmt w:val="decimal"/>
      <w:lvlText w:val="%1."/>
      <w:lvlJc w:val="left"/>
      <w:pPr>
        <w:ind w:left="360" w:hanging="360"/>
      </w:pPr>
    </w:lvl>
    <w:lvl w:ilvl="1">
      <w:start w:val="1"/>
      <w:numFmt w:val="decimal"/>
      <w:lvlText w:val="%1.%2."/>
      <w:lvlJc w:val="left"/>
      <w:pPr>
        <w:ind w:left="1000" w:hanging="432"/>
      </w:pPr>
      <w:rPr>
        <w:b w:val="0"/>
        <w:i w:val="0"/>
        <w:color w:val="000000"/>
      </w:rPr>
    </w:lvl>
    <w:lvl w:ilvl="2">
      <w:start w:val="1"/>
      <w:numFmt w:val="decimal"/>
      <w:lvlText w:val="%1.%2.%3."/>
      <w:lvlJc w:val="left"/>
      <w:pPr>
        <w:ind w:left="1639" w:hanging="504"/>
      </w:pPr>
      <w:rPr>
        <w:b w:val="0"/>
        <w:i w:val="0"/>
        <w:color w:val="00000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8750D5F"/>
    <w:multiLevelType w:val="multilevel"/>
    <w:tmpl w:val="CFEAE144"/>
    <w:lvl w:ilvl="0">
      <w:start w:val="2"/>
      <w:numFmt w:val="decimal"/>
      <w:suff w:val="space"/>
      <w:lvlText w:val="%1."/>
      <w:lvlJc w:val="left"/>
      <w:pPr>
        <w:ind w:left="360" w:hanging="360"/>
      </w:pPr>
      <w:rPr>
        <w:rFonts w:hint="default"/>
      </w:rPr>
    </w:lvl>
    <w:lvl w:ilvl="1">
      <w:start w:val="7"/>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15:restartNumberingAfterBreak="0">
    <w:nsid w:val="38E02B66"/>
    <w:multiLevelType w:val="multilevel"/>
    <w:tmpl w:val="722C8B5A"/>
    <w:lvl w:ilvl="0">
      <w:start w:val="6"/>
      <w:numFmt w:val="decimal"/>
      <w:suff w:val="space"/>
      <w:lvlText w:val="%1."/>
      <w:lvlJc w:val="left"/>
      <w:pPr>
        <w:ind w:left="360" w:hanging="360"/>
      </w:pPr>
      <w:rPr>
        <w:rFonts w:hint="default"/>
      </w:rPr>
    </w:lvl>
    <w:lvl w:ilvl="1">
      <w:start w:val="1"/>
      <w:numFmt w:val="decimal"/>
      <w:suff w:val="space"/>
      <w:lvlText w:val="%1.%2."/>
      <w:lvlJc w:val="left"/>
      <w:pPr>
        <w:ind w:left="1637" w:hanging="360"/>
      </w:pPr>
      <w:rPr>
        <w:rFonts w:ascii="Times New Roman" w:hAnsi="Times New Roman" w:cs="Times New Roman" w:hint="default"/>
        <w:b w:val="0"/>
        <w:bCs/>
        <w:sz w:val="24"/>
        <w:szCs w:val="24"/>
      </w:rPr>
    </w:lvl>
    <w:lvl w:ilvl="2">
      <w:start w:val="1"/>
      <w:numFmt w:val="decimal"/>
      <w:suff w:val="space"/>
      <w:lvlText w:val="%1.%2.%3."/>
      <w:lvlJc w:val="left"/>
      <w:pPr>
        <w:ind w:left="5257" w:hanging="720"/>
      </w:pPr>
      <w:rPr>
        <w:rFonts w:ascii="Times New Roman" w:hAnsi="Times New Roman" w:cs="Times New Roman" w:hint="default"/>
        <w:b w:val="0"/>
        <w:bCs w:val="0"/>
        <w:i w:val="0"/>
        <w:iCs w:val="0"/>
        <w:sz w:val="24"/>
        <w:szCs w:val="24"/>
      </w:rPr>
    </w:lvl>
    <w:lvl w:ilvl="3">
      <w:start w:val="1"/>
      <w:numFmt w:val="decimal"/>
      <w:suff w:val="space"/>
      <w:lvlText w:val="%1.%2.%3.%4."/>
      <w:lvlJc w:val="left"/>
      <w:pPr>
        <w:ind w:left="2421" w:hanging="720"/>
      </w:pPr>
      <w:rPr>
        <w:rFonts w:hint="default"/>
        <w:sz w:val="24"/>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0" w15:restartNumberingAfterBreak="0">
    <w:nsid w:val="39390A4E"/>
    <w:multiLevelType w:val="multilevel"/>
    <w:tmpl w:val="BC489048"/>
    <w:lvl w:ilvl="0">
      <w:start w:val="9"/>
      <w:numFmt w:val="decimal"/>
      <w:suff w:val="space"/>
      <w:lvlText w:val="%1."/>
      <w:lvlJc w:val="left"/>
      <w:pPr>
        <w:ind w:left="360" w:hanging="360"/>
      </w:pPr>
      <w:rPr>
        <w:rFonts w:hint="default"/>
      </w:rPr>
    </w:lvl>
    <w:lvl w:ilvl="1">
      <w:start w:val="1"/>
      <w:numFmt w:val="decimal"/>
      <w:suff w:val="space"/>
      <w:lvlText w:val="%1.%2."/>
      <w:lvlJc w:val="left"/>
      <w:pPr>
        <w:ind w:left="6598" w:hanging="360"/>
      </w:pPr>
      <w:rPr>
        <w:rFonts w:ascii="Times New Roman" w:hAnsi="Times New Roman" w:cs="Times New Roman" w:hint="default"/>
        <w:b w:val="0"/>
        <w:sz w:val="24"/>
      </w:rPr>
    </w:lvl>
    <w:lvl w:ilvl="2">
      <w:start w:val="1"/>
      <w:numFmt w:val="decimal"/>
      <w:suff w:val="space"/>
      <w:lvlText w:val="%1.%2.%3."/>
      <w:lvlJc w:val="left"/>
      <w:pPr>
        <w:ind w:left="1854" w:hanging="720"/>
      </w:pPr>
      <w:rPr>
        <w:rFonts w:hint="default"/>
        <w:sz w:val="24"/>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15:restartNumberingAfterBreak="0">
    <w:nsid w:val="3C820A22"/>
    <w:multiLevelType w:val="multilevel"/>
    <w:tmpl w:val="BC48853E"/>
    <w:lvl w:ilvl="0">
      <w:start w:val="13"/>
      <w:numFmt w:val="decimal"/>
      <w:lvlText w:val="%1"/>
      <w:lvlJc w:val="left"/>
      <w:pPr>
        <w:ind w:left="420" w:hanging="420"/>
      </w:pPr>
      <w:rPr>
        <w:rFonts w:hint="default"/>
      </w:rPr>
    </w:lvl>
    <w:lvl w:ilvl="1">
      <w:start w:val="6"/>
      <w:numFmt w:val="decimal"/>
      <w:suff w:val="space"/>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3F1602D5"/>
    <w:multiLevelType w:val="multilevel"/>
    <w:tmpl w:val="27EAA8CE"/>
    <w:lvl w:ilvl="0">
      <w:start w:val="2"/>
      <w:numFmt w:val="decimal"/>
      <w:lvlText w:val="%1."/>
      <w:lvlJc w:val="left"/>
      <w:pPr>
        <w:ind w:left="720" w:hanging="360"/>
      </w:pPr>
      <w:rPr>
        <w:rFonts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3" w15:restartNumberingAfterBreak="0">
    <w:nsid w:val="42B259B5"/>
    <w:multiLevelType w:val="hybridMultilevel"/>
    <w:tmpl w:val="A184CDE0"/>
    <w:lvl w:ilvl="0" w:tplc="759EAB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6921288"/>
    <w:multiLevelType w:val="multilevel"/>
    <w:tmpl w:val="947853B8"/>
    <w:lvl w:ilvl="0">
      <w:start w:val="2"/>
      <w:numFmt w:val="decimal"/>
      <w:suff w:val="space"/>
      <w:lvlText w:val="%1."/>
      <w:lvlJc w:val="left"/>
      <w:pPr>
        <w:ind w:left="1080" w:hanging="360"/>
      </w:pPr>
      <w:rPr>
        <w:rFonts w:hint="default"/>
      </w:rPr>
    </w:lvl>
    <w:lvl w:ilvl="1">
      <w:start w:val="4"/>
      <w:numFmt w:val="decimal"/>
      <w:isLgl/>
      <w:suff w:val="space"/>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5" w15:restartNumberingAfterBreak="0">
    <w:nsid w:val="4B3C1184"/>
    <w:multiLevelType w:val="multilevel"/>
    <w:tmpl w:val="743222FA"/>
    <w:lvl w:ilvl="0">
      <w:start w:val="15"/>
      <w:numFmt w:val="decimal"/>
      <w:suff w:val="space"/>
      <w:lvlText w:val="%1."/>
      <w:lvlJc w:val="left"/>
      <w:pPr>
        <w:ind w:left="480" w:hanging="480"/>
      </w:pPr>
      <w:rPr>
        <w:rFonts w:hint="default"/>
      </w:rPr>
    </w:lvl>
    <w:lvl w:ilvl="1">
      <w:start w:val="1"/>
      <w:numFmt w:val="decimal"/>
      <w:suff w:val="space"/>
      <w:lvlText w:val="%1.%2."/>
      <w:lvlJc w:val="left"/>
      <w:pPr>
        <w:ind w:left="1757" w:hanging="480"/>
      </w:pPr>
      <w:rPr>
        <w:rFonts w:ascii="Times New Roman" w:hAnsi="Times New Roman" w:cs="Times New Roman" w:hint="default"/>
        <w:sz w:val="24"/>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4DFB6B5A"/>
    <w:multiLevelType w:val="multilevel"/>
    <w:tmpl w:val="46CEBAC8"/>
    <w:lvl w:ilvl="0">
      <w:start w:val="2"/>
      <w:numFmt w:val="decimal"/>
      <w:lvlText w:val="%1."/>
      <w:lvlJc w:val="left"/>
      <w:pPr>
        <w:tabs>
          <w:tab w:val="num" w:pos="1440"/>
        </w:tabs>
        <w:ind w:left="1440" w:hanging="1440"/>
      </w:pPr>
      <w:rPr>
        <w:rFonts w:cs="Times New Roman"/>
        <w:color w:val="000000"/>
      </w:rPr>
    </w:lvl>
    <w:lvl w:ilvl="1">
      <w:start w:val="1"/>
      <w:numFmt w:val="decimal"/>
      <w:pStyle w:val="lev2"/>
      <w:lvlText w:val="%1.%2."/>
      <w:lvlJc w:val="left"/>
      <w:pPr>
        <w:tabs>
          <w:tab w:val="num" w:pos="2340"/>
        </w:tabs>
        <w:ind w:left="2340" w:hanging="1440"/>
      </w:pPr>
      <w:rPr>
        <w:rFonts w:cs="Times New Roman"/>
        <w:i w:val="0"/>
        <w:iCs w:val="0"/>
        <w:color w:val="000000"/>
      </w:rPr>
    </w:lvl>
    <w:lvl w:ilvl="2">
      <w:start w:val="1"/>
      <w:numFmt w:val="decimal"/>
      <w:lvlText w:val="%1.%2.%3."/>
      <w:lvlJc w:val="left"/>
      <w:pPr>
        <w:tabs>
          <w:tab w:val="num" w:pos="2880"/>
        </w:tabs>
        <w:ind w:left="2880" w:hanging="1440"/>
      </w:pPr>
      <w:rPr>
        <w:rFonts w:cs="Times New Roman"/>
        <w:color w:val="000000"/>
      </w:rPr>
    </w:lvl>
    <w:lvl w:ilvl="3">
      <w:start w:val="1"/>
      <w:numFmt w:val="decimal"/>
      <w:lvlText w:val="%1.%2.%3.%4."/>
      <w:lvlJc w:val="left"/>
      <w:pPr>
        <w:tabs>
          <w:tab w:val="num" w:pos="3600"/>
        </w:tabs>
        <w:ind w:left="3600" w:hanging="1440"/>
      </w:pPr>
      <w:rPr>
        <w:rFonts w:cs="Times New Roman"/>
        <w:color w:val="000000"/>
      </w:rPr>
    </w:lvl>
    <w:lvl w:ilvl="4">
      <w:start w:val="1"/>
      <w:numFmt w:val="decimal"/>
      <w:lvlText w:val="%1.%2.%3.%4.%5."/>
      <w:lvlJc w:val="left"/>
      <w:pPr>
        <w:tabs>
          <w:tab w:val="num" w:pos="4320"/>
        </w:tabs>
        <w:ind w:left="4320" w:hanging="1440"/>
      </w:pPr>
      <w:rPr>
        <w:rFonts w:cs="Times New Roman"/>
        <w:color w:val="000000"/>
      </w:rPr>
    </w:lvl>
    <w:lvl w:ilvl="5">
      <w:start w:val="1"/>
      <w:numFmt w:val="decimal"/>
      <w:lvlText w:val="%1.%2.%3.%4.%5.%6."/>
      <w:lvlJc w:val="left"/>
      <w:pPr>
        <w:tabs>
          <w:tab w:val="num" w:pos="5040"/>
        </w:tabs>
        <w:ind w:left="5040" w:hanging="1440"/>
      </w:pPr>
      <w:rPr>
        <w:rFonts w:cs="Times New Roman"/>
        <w:color w:val="000000"/>
      </w:rPr>
    </w:lvl>
    <w:lvl w:ilvl="6">
      <w:start w:val="1"/>
      <w:numFmt w:val="decimal"/>
      <w:lvlText w:val="%1.%2.%3.%4.%5.%6.%7."/>
      <w:lvlJc w:val="left"/>
      <w:pPr>
        <w:tabs>
          <w:tab w:val="num" w:pos="6120"/>
        </w:tabs>
        <w:ind w:left="6120" w:hanging="1800"/>
      </w:pPr>
      <w:rPr>
        <w:rFonts w:cs="Times New Roman"/>
        <w:color w:val="000000"/>
      </w:rPr>
    </w:lvl>
    <w:lvl w:ilvl="7">
      <w:start w:val="1"/>
      <w:numFmt w:val="decimal"/>
      <w:lvlText w:val="%1.%2.%3.%4.%5.%6.%7.%8."/>
      <w:lvlJc w:val="left"/>
      <w:pPr>
        <w:tabs>
          <w:tab w:val="num" w:pos="6840"/>
        </w:tabs>
        <w:ind w:left="6840" w:hanging="1800"/>
      </w:pPr>
      <w:rPr>
        <w:rFonts w:cs="Times New Roman"/>
        <w:color w:val="000000"/>
      </w:rPr>
    </w:lvl>
    <w:lvl w:ilvl="8">
      <w:start w:val="1"/>
      <w:numFmt w:val="decimal"/>
      <w:lvlText w:val="%1.%2.%3.%4.%5.%6.%7.%8.%9."/>
      <w:lvlJc w:val="left"/>
      <w:pPr>
        <w:tabs>
          <w:tab w:val="num" w:pos="7920"/>
        </w:tabs>
        <w:ind w:left="7920" w:hanging="2160"/>
      </w:pPr>
      <w:rPr>
        <w:rFonts w:cs="Times New Roman"/>
        <w:color w:val="000000"/>
      </w:rPr>
    </w:lvl>
  </w:abstractNum>
  <w:abstractNum w:abstractNumId="27" w15:restartNumberingAfterBreak="0">
    <w:nsid w:val="4EDB5A40"/>
    <w:multiLevelType w:val="hybridMultilevel"/>
    <w:tmpl w:val="006C7FEA"/>
    <w:lvl w:ilvl="0" w:tplc="3112E1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531232C9"/>
    <w:multiLevelType w:val="multilevel"/>
    <w:tmpl w:val="4984D8EA"/>
    <w:lvl w:ilvl="0">
      <w:start w:val="24"/>
      <w:numFmt w:val="decimal"/>
      <w:suff w:val="space"/>
      <w:lvlText w:val="%1."/>
      <w:lvlJc w:val="left"/>
      <w:pPr>
        <w:ind w:left="360" w:hanging="360"/>
      </w:pPr>
      <w:rPr>
        <w:rFonts w:hint="default"/>
      </w:rPr>
    </w:lvl>
    <w:lvl w:ilvl="1">
      <w:start w:val="1"/>
      <w:numFmt w:val="decimal"/>
      <w:suff w:val="space"/>
      <w:lvlText w:val="%1.%2."/>
      <w:lvlJc w:val="left"/>
      <w:pPr>
        <w:ind w:left="6598" w:hanging="360"/>
      </w:pPr>
      <w:rPr>
        <w:rFonts w:ascii="Times New Roman" w:hAnsi="Times New Roman" w:cs="Times New Roman" w:hint="default"/>
        <w:b w:val="0"/>
        <w:sz w:val="24"/>
      </w:rPr>
    </w:lvl>
    <w:lvl w:ilvl="2">
      <w:start w:val="1"/>
      <w:numFmt w:val="decimal"/>
      <w:suff w:val="space"/>
      <w:lvlText w:val="%1.%2.%3."/>
      <w:lvlJc w:val="left"/>
      <w:pPr>
        <w:ind w:left="1854" w:hanging="720"/>
      </w:pPr>
      <w:rPr>
        <w:rFonts w:hint="default"/>
        <w:sz w:val="24"/>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9" w15:restartNumberingAfterBreak="0">
    <w:nsid w:val="54F61DA7"/>
    <w:multiLevelType w:val="hybridMultilevel"/>
    <w:tmpl w:val="0EDA309A"/>
    <w:lvl w:ilvl="0" w:tplc="CB201A5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15:restartNumberingAfterBreak="0">
    <w:nsid w:val="5851625D"/>
    <w:multiLevelType w:val="multilevel"/>
    <w:tmpl w:val="D09208D8"/>
    <w:lvl w:ilvl="0">
      <w:start w:val="1"/>
      <w:numFmt w:val="decimal"/>
      <w:lvlText w:val="%1."/>
      <w:lvlJc w:val="left"/>
      <w:pPr>
        <w:tabs>
          <w:tab w:val="num" w:pos="720"/>
        </w:tabs>
        <w:ind w:left="720" w:hanging="360"/>
      </w:pPr>
      <w:rPr>
        <w:rFonts w:hint="default"/>
      </w:rPr>
    </w:lvl>
    <w:lvl w:ilvl="1">
      <w:start w:val="4"/>
      <w:numFmt w:val="upperRoman"/>
      <w:lvlText w:val="%2."/>
      <w:lvlJc w:val="left"/>
      <w:pPr>
        <w:tabs>
          <w:tab w:val="num" w:pos="1288"/>
        </w:tabs>
        <w:ind w:left="1288" w:hanging="720"/>
      </w:pPr>
      <w:rPr>
        <w:rFonts w:ascii="Times New Roman" w:hAnsi="Times New Roman" w:hint="default"/>
        <w:b/>
        <w:i w:val="0"/>
        <w:sz w:val="24"/>
        <w:szCs w:val="24"/>
      </w:rPr>
    </w:lvl>
    <w:lvl w:ilvl="2">
      <w:start w:val="1"/>
      <w:numFmt w:val="decimal"/>
      <w:lvlText w:val="%3)"/>
      <w:lvlJc w:val="left"/>
      <w:pPr>
        <w:ind w:left="2340" w:hanging="360"/>
      </w:pPr>
      <w:rPr>
        <w:rFonts w:hint="default"/>
      </w:rPr>
    </w:lvl>
    <w:lvl w:ilvl="3">
      <w:start w:val="1"/>
      <w:numFmt w:val="decimal"/>
      <w:lvlText w:val="%4."/>
      <w:lvlJc w:val="left"/>
      <w:pPr>
        <w:tabs>
          <w:tab w:val="num" w:pos="360"/>
        </w:tabs>
        <w:ind w:left="36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1" w15:restartNumberingAfterBreak="0">
    <w:nsid w:val="59B83C55"/>
    <w:multiLevelType w:val="hybridMultilevel"/>
    <w:tmpl w:val="F72273B8"/>
    <w:lvl w:ilvl="0" w:tplc="4664EE4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B175096"/>
    <w:multiLevelType w:val="multilevel"/>
    <w:tmpl w:val="2C704D28"/>
    <w:lvl w:ilvl="0">
      <w:start w:val="2"/>
      <w:numFmt w:val="decimal"/>
      <w:suff w:val="space"/>
      <w:lvlText w:val="%1."/>
      <w:lvlJc w:val="left"/>
      <w:pPr>
        <w:ind w:left="360" w:hanging="360"/>
      </w:pPr>
      <w:rPr>
        <w:rFonts w:hint="default"/>
      </w:rPr>
    </w:lvl>
    <w:lvl w:ilvl="1">
      <w:start w:val="1"/>
      <w:numFmt w:val="decimal"/>
      <w:suff w:val="space"/>
      <w:lvlText w:val="%1.%2."/>
      <w:lvlJc w:val="left"/>
      <w:pPr>
        <w:ind w:left="1353" w:hanging="360"/>
      </w:pPr>
      <w:rPr>
        <w:rFonts w:hint="default"/>
      </w:rPr>
    </w:lvl>
    <w:lvl w:ilvl="2">
      <w:start w:val="1"/>
      <w:numFmt w:val="decimal"/>
      <w:suff w:val="space"/>
      <w:lvlText w:val="%1.%2.%3."/>
      <w:lvlJc w:val="left"/>
      <w:pPr>
        <w:ind w:left="1854" w:hanging="720"/>
      </w:pPr>
      <w:rPr>
        <w:rFonts w:hint="default"/>
      </w:rPr>
    </w:lvl>
    <w:lvl w:ilvl="3">
      <w:start w:val="1"/>
      <w:numFmt w:val="decimal"/>
      <w:suff w:val="space"/>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3" w15:restartNumberingAfterBreak="0">
    <w:nsid w:val="60A31CAE"/>
    <w:multiLevelType w:val="multilevel"/>
    <w:tmpl w:val="32649F76"/>
    <w:lvl w:ilvl="0">
      <w:start w:val="2"/>
      <w:numFmt w:val="decimal"/>
      <w:pStyle w:val="40"/>
      <w:lvlText w:val="%1"/>
      <w:lvlJc w:val="left"/>
      <w:pPr>
        <w:tabs>
          <w:tab w:val="num" w:pos="432"/>
        </w:tabs>
        <w:ind w:left="431" w:hanging="431"/>
      </w:pPr>
      <w:rPr>
        <w:rFonts w:ascii="Times New Roman" w:hAnsi="Times New Roman" w:cs="Times New Roman" w:hint="default"/>
        <w:b/>
        <w:bCs w:val="0"/>
        <w:i w:val="0"/>
        <w:iCs w:val="0"/>
        <w:caps w:val="0"/>
        <w:smallCaps w:val="0"/>
        <w:strike w:val="0"/>
        <w:dstrike w:val="0"/>
        <w:vanish w:val="0"/>
        <w:color w:val="000000"/>
        <w:spacing w:val="0"/>
        <w:kern w:val="0"/>
        <w:position w:val="0"/>
        <w:u w:val="none"/>
        <w:vertAlign w:val="baseline"/>
      </w:rPr>
    </w:lvl>
    <w:lvl w:ilvl="1">
      <w:start w:val="1"/>
      <w:numFmt w:val="decimal"/>
      <w:lvlText w:val="%1.%2"/>
      <w:lvlJc w:val="left"/>
      <w:pPr>
        <w:tabs>
          <w:tab w:val="num" w:pos="432"/>
        </w:tabs>
        <w:ind w:left="431" w:hanging="431"/>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vertAlign w:val="baseline"/>
      </w:rPr>
    </w:lvl>
    <w:lvl w:ilvl="2">
      <w:start w:val="1"/>
      <w:numFmt w:val="decimal"/>
      <w:lvlText w:val="%1.%2.%3"/>
      <w:lvlJc w:val="left"/>
      <w:pPr>
        <w:tabs>
          <w:tab w:val="num" w:pos="432"/>
        </w:tabs>
        <w:ind w:left="431" w:hanging="431"/>
      </w:pPr>
      <w:rPr>
        <w:rFonts w:cs="Times New Roman" w:hint="default"/>
        <w:b w:val="0"/>
      </w:rPr>
    </w:lvl>
    <w:lvl w:ilvl="3">
      <w:start w:val="1"/>
      <w:numFmt w:val="decimal"/>
      <w:lvlText w:val="%1.%2.%3.%4"/>
      <w:lvlJc w:val="left"/>
      <w:pPr>
        <w:tabs>
          <w:tab w:val="num" w:pos="432"/>
        </w:tabs>
        <w:ind w:left="431" w:hanging="431"/>
      </w:pPr>
      <w:rPr>
        <w:rFonts w:cs="Times New Roman" w:hint="default"/>
      </w:rPr>
    </w:lvl>
    <w:lvl w:ilvl="4">
      <w:start w:val="1"/>
      <w:numFmt w:val="decimal"/>
      <w:lvlText w:val="%1.%2.%3.%4.%5"/>
      <w:lvlJc w:val="left"/>
      <w:pPr>
        <w:tabs>
          <w:tab w:val="num" w:pos="432"/>
        </w:tabs>
        <w:ind w:left="431" w:hanging="431"/>
      </w:pPr>
      <w:rPr>
        <w:rFonts w:cs="Times New Roman" w:hint="default"/>
      </w:rPr>
    </w:lvl>
    <w:lvl w:ilvl="5">
      <w:start w:val="1"/>
      <w:numFmt w:val="decimal"/>
      <w:lvlText w:val="%1.%2.%3.%4.%5.%6"/>
      <w:lvlJc w:val="left"/>
      <w:pPr>
        <w:tabs>
          <w:tab w:val="num" w:pos="432"/>
        </w:tabs>
        <w:ind w:left="431" w:hanging="431"/>
      </w:pPr>
      <w:rPr>
        <w:rFonts w:cs="Times New Roman" w:hint="default"/>
      </w:rPr>
    </w:lvl>
    <w:lvl w:ilvl="6">
      <w:start w:val="1"/>
      <w:numFmt w:val="decimal"/>
      <w:lvlText w:val="%1.%2.%3.%4.%5.%6.%7"/>
      <w:lvlJc w:val="left"/>
      <w:pPr>
        <w:tabs>
          <w:tab w:val="num" w:pos="432"/>
        </w:tabs>
        <w:ind w:left="431" w:hanging="431"/>
      </w:pPr>
      <w:rPr>
        <w:rFonts w:cs="Times New Roman" w:hint="default"/>
      </w:rPr>
    </w:lvl>
    <w:lvl w:ilvl="7">
      <w:start w:val="1"/>
      <w:numFmt w:val="decimal"/>
      <w:lvlText w:val="%1.%2.%3.%4.%5.%6.%7.%8"/>
      <w:lvlJc w:val="left"/>
      <w:pPr>
        <w:tabs>
          <w:tab w:val="num" w:pos="432"/>
        </w:tabs>
        <w:ind w:left="431" w:hanging="431"/>
      </w:pPr>
      <w:rPr>
        <w:rFonts w:cs="Times New Roman" w:hint="default"/>
      </w:rPr>
    </w:lvl>
    <w:lvl w:ilvl="8">
      <w:start w:val="1"/>
      <w:numFmt w:val="decimal"/>
      <w:lvlText w:val="%1.%2.%3.%4.%5.%6.%7.%8.%9"/>
      <w:lvlJc w:val="left"/>
      <w:pPr>
        <w:tabs>
          <w:tab w:val="num" w:pos="432"/>
        </w:tabs>
        <w:ind w:left="431" w:hanging="431"/>
      </w:pPr>
      <w:rPr>
        <w:rFonts w:cs="Times New Roman" w:hint="default"/>
      </w:rPr>
    </w:lvl>
  </w:abstractNum>
  <w:abstractNum w:abstractNumId="34" w15:restartNumberingAfterBreak="0">
    <w:nsid w:val="64705F24"/>
    <w:multiLevelType w:val="multilevel"/>
    <w:tmpl w:val="25E2BCBE"/>
    <w:lvl w:ilvl="0">
      <w:start w:val="1"/>
      <w:numFmt w:val="decimal"/>
      <w:lvlText w:val="%1."/>
      <w:lvlJc w:val="left"/>
      <w:pPr>
        <w:tabs>
          <w:tab w:val="num" w:pos="432"/>
        </w:tabs>
        <w:ind w:left="432" w:hanging="432"/>
      </w:pPr>
      <w:rPr>
        <w:rFonts w:hint="default"/>
        <w:b/>
        <w:sz w:val="24"/>
        <w:szCs w:val="24"/>
      </w:rPr>
    </w:lvl>
    <w:lvl w:ilvl="1">
      <w:start w:val="1"/>
      <w:numFmt w:val="decimal"/>
      <w:lvlText w:val="%1.%2."/>
      <w:lvlJc w:val="left"/>
      <w:pPr>
        <w:tabs>
          <w:tab w:val="num" w:pos="576"/>
        </w:tabs>
        <w:ind w:left="576" w:hanging="576"/>
      </w:pPr>
      <w:rPr>
        <w:rFonts w:ascii="Times New Roman" w:hAnsi="Times New Roman" w:cs="Times New Roman" w:hint="default"/>
        <w:b w:val="0"/>
        <w:sz w:val="24"/>
        <w:szCs w:val="24"/>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hint="default"/>
        <w:sz w:val="26"/>
        <w:szCs w:val="26"/>
      </w:rPr>
    </w:lvl>
    <w:lvl w:ilvl="5">
      <w:start w:val="1"/>
      <w:numFmt w:val="decimal"/>
      <w:lvlText w:val="%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6F73686C"/>
    <w:multiLevelType w:val="multilevel"/>
    <w:tmpl w:val="09E2A1A2"/>
    <w:lvl w:ilvl="0">
      <w:start w:val="1"/>
      <w:numFmt w:val="decimal"/>
      <w:suff w:val="space"/>
      <w:lvlText w:val="%1."/>
      <w:lvlJc w:val="left"/>
      <w:pPr>
        <w:ind w:left="1080" w:hanging="360"/>
      </w:pPr>
      <w:rPr>
        <w:rFonts w:hint="default"/>
      </w:rPr>
    </w:lvl>
    <w:lvl w:ilvl="1">
      <w:start w:val="3"/>
      <w:numFmt w:val="decimal"/>
      <w:isLgl/>
      <w:suff w:val="space"/>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6" w15:restartNumberingAfterBreak="0">
    <w:nsid w:val="6F931965"/>
    <w:multiLevelType w:val="multilevel"/>
    <w:tmpl w:val="D19E1EB8"/>
    <w:name w:val="WW8Num72"/>
    <w:lvl w:ilvl="0">
      <w:start w:val="1"/>
      <w:numFmt w:val="decimal"/>
      <w:lvlText w:val="%1"/>
      <w:lvlJc w:val="left"/>
      <w:pPr>
        <w:tabs>
          <w:tab w:val="num" w:pos="360"/>
        </w:tabs>
        <w:ind w:left="360" w:hanging="360"/>
      </w:pPr>
      <w:rPr>
        <w:rFonts w:cs="Times New Roman" w:hint="default"/>
      </w:rPr>
    </w:lvl>
    <w:lvl w:ilvl="1">
      <w:start w:val="1"/>
      <w:numFmt w:val="decimal"/>
      <w:lvlText w:val="8.%2"/>
      <w:lvlJc w:val="left"/>
      <w:pPr>
        <w:tabs>
          <w:tab w:val="num" w:pos="0"/>
        </w:tabs>
        <w:ind w:left="560" w:hanging="360"/>
      </w:pPr>
      <w:rPr>
        <w:rFonts w:hint="default"/>
        <w:color w:val="auto"/>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37" w15:restartNumberingAfterBreak="0">
    <w:nsid w:val="71D24E37"/>
    <w:multiLevelType w:val="multilevel"/>
    <w:tmpl w:val="B33446B6"/>
    <w:lvl w:ilvl="0">
      <w:start w:val="14"/>
      <w:numFmt w:val="decimal"/>
      <w:suff w:val="space"/>
      <w:lvlText w:val="%1."/>
      <w:lvlJc w:val="left"/>
      <w:pPr>
        <w:ind w:left="480" w:hanging="480"/>
      </w:pPr>
      <w:rPr>
        <w:rFonts w:hint="default"/>
      </w:rPr>
    </w:lvl>
    <w:lvl w:ilvl="1">
      <w:start w:val="8"/>
      <w:numFmt w:val="decimal"/>
      <w:suff w:val="space"/>
      <w:lvlText w:val="%1.%2."/>
      <w:lvlJc w:val="left"/>
      <w:pPr>
        <w:ind w:left="1473"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8" w15:restartNumberingAfterBreak="0">
    <w:nsid w:val="73CA5C83"/>
    <w:multiLevelType w:val="multilevel"/>
    <w:tmpl w:val="5B7AB94C"/>
    <w:lvl w:ilvl="0">
      <w:start w:val="11"/>
      <w:numFmt w:val="decimal"/>
      <w:lvlText w:val="%1."/>
      <w:lvlJc w:val="left"/>
      <w:pPr>
        <w:ind w:left="465" w:hanging="465"/>
      </w:pPr>
      <w:rPr>
        <w:rFonts w:hint="default"/>
        <w:b/>
      </w:rPr>
    </w:lvl>
    <w:lvl w:ilvl="1">
      <w:start w:val="1"/>
      <w:numFmt w:val="decimal"/>
      <w:lvlText w:val="%1.%2."/>
      <w:lvlJc w:val="left"/>
      <w:pPr>
        <w:ind w:left="825" w:hanging="465"/>
      </w:pPr>
      <w:rPr>
        <w:rFonts w:ascii="Times New Roman" w:hAnsi="Times New Roman" w:cs="Times New Roman" w:hint="default"/>
        <w:b w:val="0"/>
        <w:i w:val="0"/>
        <w:color w:val="000000"/>
        <w:sz w:val="24"/>
        <w:szCs w:val="24"/>
      </w:rPr>
    </w:lvl>
    <w:lvl w:ilvl="2">
      <w:start w:val="1"/>
      <w:numFmt w:val="decimal"/>
      <w:lvlText w:val="%1.%2.%3."/>
      <w:lvlJc w:val="left"/>
      <w:pPr>
        <w:ind w:left="1440" w:hanging="720"/>
      </w:pPr>
      <w:rPr>
        <w:rFonts w:hint="default"/>
        <w:i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15:restartNumberingAfterBreak="0">
    <w:nsid w:val="741B7194"/>
    <w:multiLevelType w:val="multilevel"/>
    <w:tmpl w:val="0B5C0434"/>
    <w:lvl w:ilvl="0">
      <w:start w:val="1"/>
      <w:numFmt w:val="upperRoman"/>
      <w:lvlText w:val="ЧАСТЬ %1."/>
      <w:lvlJc w:val="left"/>
      <w:pPr>
        <w:tabs>
          <w:tab w:val="num" w:pos="2160"/>
        </w:tabs>
        <w:ind w:left="720" w:hanging="720"/>
      </w:pPr>
      <w:rPr>
        <w:rFonts w:cs="Times New Roman" w:hint="default"/>
        <w:sz w:val="40"/>
        <w:szCs w:val="40"/>
      </w:rPr>
    </w:lvl>
    <w:lvl w:ilvl="1">
      <w:start w:val="1"/>
      <w:numFmt w:val="decimal"/>
      <w:pStyle w:val="a2"/>
      <w:lvlText w:val="РАЗДЕЛ %1.%2"/>
      <w:lvlJc w:val="left"/>
      <w:pPr>
        <w:tabs>
          <w:tab w:val="num" w:pos="144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0" w15:restartNumberingAfterBreak="0">
    <w:nsid w:val="7485547A"/>
    <w:multiLevelType w:val="multilevel"/>
    <w:tmpl w:val="09E2A1A2"/>
    <w:lvl w:ilvl="0">
      <w:start w:val="1"/>
      <w:numFmt w:val="decimal"/>
      <w:suff w:val="space"/>
      <w:lvlText w:val="%1."/>
      <w:lvlJc w:val="left"/>
      <w:pPr>
        <w:ind w:left="1080" w:hanging="360"/>
      </w:pPr>
      <w:rPr>
        <w:rFonts w:hint="default"/>
      </w:rPr>
    </w:lvl>
    <w:lvl w:ilvl="1">
      <w:start w:val="3"/>
      <w:numFmt w:val="decimal"/>
      <w:isLgl/>
      <w:suff w:val="space"/>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1" w15:restartNumberingAfterBreak="0">
    <w:nsid w:val="7A4454A8"/>
    <w:multiLevelType w:val="hybridMultilevel"/>
    <w:tmpl w:val="52DAE4D2"/>
    <w:lvl w:ilvl="0" w:tplc="6CFC73F0">
      <w:start w:val="1"/>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15:restartNumberingAfterBreak="0">
    <w:nsid w:val="7B703C03"/>
    <w:multiLevelType w:val="multilevel"/>
    <w:tmpl w:val="9CD06FF0"/>
    <w:lvl w:ilvl="0">
      <w:start w:val="14"/>
      <w:numFmt w:val="decimal"/>
      <w:lvlText w:val="%1."/>
      <w:lvlJc w:val="left"/>
      <w:pPr>
        <w:ind w:left="480" w:hanging="480"/>
      </w:pPr>
      <w:rPr>
        <w:rFonts w:hint="default"/>
      </w:rPr>
    </w:lvl>
    <w:lvl w:ilvl="1">
      <w:start w:val="3"/>
      <w:numFmt w:val="decimal"/>
      <w:suff w:val="space"/>
      <w:lvlText w:val="%1.%2."/>
      <w:lvlJc w:val="left"/>
      <w:pPr>
        <w:ind w:left="1188" w:hanging="48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43" w15:restartNumberingAfterBreak="0">
    <w:nsid w:val="7C232CAC"/>
    <w:multiLevelType w:val="multilevel"/>
    <w:tmpl w:val="EC785D14"/>
    <w:lvl w:ilvl="0">
      <w:start w:val="1"/>
      <w:numFmt w:val="decimal"/>
      <w:lvlText w:val="%1."/>
      <w:lvlJc w:val="left"/>
      <w:pPr>
        <w:ind w:left="360" w:hanging="360"/>
      </w:pPr>
      <w:rPr>
        <w:rFonts w:hint="default"/>
      </w:rPr>
    </w:lvl>
    <w:lvl w:ilvl="1">
      <w:start w:val="1"/>
      <w:numFmt w:val="decimal"/>
      <w:lvlText w:val="%1.%2."/>
      <w:lvlJc w:val="left"/>
      <w:pPr>
        <w:ind w:left="1210" w:hanging="360"/>
      </w:pPr>
      <w:rPr>
        <w:rFonts w:ascii="Times New Roman" w:hAnsi="Times New Roman" w:cs="Times New Roman" w:hint="default"/>
        <w:b w:val="0"/>
        <w:i w:val="0"/>
        <w:vertAlign w:val="baseline"/>
      </w:rPr>
    </w:lvl>
    <w:lvl w:ilvl="2">
      <w:start w:val="1"/>
      <w:numFmt w:val="decimal"/>
      <w:lvlText w:val="%1.%2.%3."/>
      <w:lvlJc w:val="left"/>
      <w:pPr>
        <w:ind w:left="1146" w:hanging="720"/>
      </w:pPr>
      <w:rPr>
        <w:rFonts w:hint="default"/>
        <w:vertAlign w:val="baseline"/>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4" w15:restartNumberingAfterBreak="0">
    <w:nsid w:val="7EBD7148"/>
    <w:multiLevelType w:val="multilevel"/>
    <w:tmpl w:val="46246512"/>
    <w:lvl w:ilvl="0">
      <w:start w:val="4"/>
      <w:numFmt w:val="decimal"/>
      <w:suff w:val="space"/>
      <w:lvlText w:val="%1."/>
      <w:lvlJc w:val="left"/>
      <w:pPr>
        <w:ind w:left="360" w:hanging="360"/>
      </w:pPr>
      <w:rPr>
        <w:rFonts w:hint="default"/>
      </w:rPr>
    </w:lvl>
    <w:lvl w:ilvl="1">
      <w:start w:val="1"/>
      <w:numFmt w:val="decimal"/>
      <w:suff w:val="space"/>
      <w:lvlText w:val="%1.%2."/>
      <w:lvlJc w:val="left"/>
      <w:pPr>
        <w:ind w:left="927" w:hanging="360"/>
      </w:pPr>
      <w:rPr>
        <w:rFonts w:hint="default"/>
      </w:rPr>
    </w:lvl>
    <w:lvl w:ilvl="2">
      <w:start w:val="1"/>
      <w:numFmt w:val="decimal"/>
      <w:suff w:val="space"/>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5" w15:restartNumberingAfterBreak="0">
    <w:nsid w:val="7FD44591"/>
    <w:multiLevelType w:val="multilevel"/>
    <w:tmpl w:val="2D766316"/>
    <w:lvl w:ilvl="0">
      <w:start w:val="23"/>
      <w:numFmt w:val="decimal"/>
      <w:lvlText w:val="%1."/>
      <w:lvlJc w:val="left"/>
      <w:pPr>
        <w:ind w:left="480" w:hanging="480"/>
      </w:pPr>
      <w:rPr>
        <w:rFonts w:hint="default"/>
      </w:rPr>
    </w:lvl>
    <w:lvl w:ilvl="1">
      <w:start w:val="1"/>
      <w:numFmt w:val="decimal"/>
      <w:lvlText w:val="%1.%2."/>
      <w:lvlJc w:val="left"/>
      <w:pPr>
        <w:ind w:left="1140" w:hanging="480"/>
      </w:pPr>
      <w:rPr>
        <w:rFonts w:hint="default"/>
      </w:rPr>
    </w:lvl>
    <w:lvl w:ilvl="2">
      <w:start w:val="1"/>
      <w:numFmt w:val="decimal"/>
      <w:lvlText w:val="%1.%2.%3."/>
      <w:lvlJc w:val="left"/>
      <w:pPr>
        <w:ind w:left="2040" w:hanging="720"/>
      </w:pPr>
      <w:rPr>
        <w:rFonts w:hint="default"/>
      </w:rPr>
    </w:lvl>
    <w:lvl w:ilvl="3">
      <w:start w:val="1"/>
      <w:numFmt w:val="decimal"/>
      <w:lvlText w:val="%1.%2.%3.%4."/>
      <w:lvlJc w:val="left"/>
      <w:pPr>
        <w:ind w:left="2700" w:hanging="720"/>
      </w:pPr>
      <w:rPr>
        <w:rFonts w:hint="default"/>
      </w:rPr>
    </w:lvl>
    <w:lvl w:ilvl="4">
      <w:start w:val="1"/>
      <w:numFmt w:val="decimal"/>
      <w:lvlText w:val="%1.%2.%3.%4.%5."/>
      <w:lvlJc w:val="left"/>
      <w:pPr>
        <w:ind w:left="3720" w:hanging="1080"/>
      </w:pPr>
      <w:rPr>
        <w:rFonts w:hint="default"/>
      </w:rPr>
    </w:lvl>
    <w:lvl w:ilvl="5">
      <w:start w:val="1"/>
      <w:numFmt w:val="decimal"/>
      <w:lvlText w:val="%1.%2.%3.%4.%5.%6."/>
      <w:lvlJc w:val="left"/>
      <w:pPr>
        <w:ind w:left="4380" w:hanging="1080"/>
      </w:pPr>
      <w:rPr>
        <w:rFonts w:hint="default"/>
      </w:rPr>
    </w:lvl>
    <w:lvl w:ilvl="6">
      <w:start w:val="1"/>
      <w:numFmt w:val="decimal"/>
      <w:lvlText w:val="%1.%2.%3.%4.%5.%6.%7."/>
      <w:lvlJc w:val="left"/>
      <w:pPr>
        <w:ind w:left="5400" w:hanging="1440"/>
      </w:pPr>
      <w:rPr>
        <w:rFonts w:hint="default"/>
      </w:rPr>
    </w:lvl>
    <w:lvl w:ilvl="7">
      <w:start w:val="1"/>
      <w:numFmt w:val="decimal"/>
      <w:lvlText w:val="%1.%2.%3.%4.%5.%6.%7.%8."/>
      <w:lvlJc w:val="left"/>
      <w:pPr>
        <w:ind w:left="6060" w:hanging="1440"/>
      </w:pPr>
      <w:rPr>
        <w:rFonts w:hint="default"/>
      </w:rPr>
    </w:lvl>
    <w:lvl w:ilvl="8">
      <w:start w:val="1"/>
      <w:numFmt w:val="decimal"/>
      <w:lvlText w:val="%1.%2.%3.%4.%5.%6.%7.%8.%9."/>
      <w:lvlJc w:val="left"/>
      <w:pPr>
        <w:ind w:left="7080" w:hanging="1800"/>
      </w:pPr>
      <w:rPr>
        <w:rFonts w:hint="default"/>
      </w:rPr>
    </w:lvl>
  </w:abstractNum>
  <w:abstractNum w:abstractNumId="46" w15:restartNumberingAfterBreak="0">
    <w:nsid w:val="7FDB4261"/>
    <w:multiLevelType w:val="multilevel"/>
    <w:tmpl w:val="20222D04"/>
    <w:lvl w:ilvl="0">
      <w:start w:val="13"/>
      <w:numFmt w:val="decimal"/>
      <w:lvlText w:val="%1."/>
      <w:lvlJc w:val="left"/>
      <w:pPr>
        <w:ind w:left="480" w:hanging="480"/>
      </w:pPr>
      <w:rPr>
        <w:rFonts w:hint="default"/>
      </w:rPr>
    </w:lvl>
    <w:lvl w:ilvl="1">
      <w:start w:val="4"/>
      <w:numFmt w:val="decimal"/>
      <w:suff w:val="space"/>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13"/>
  </w:num>
  <w:num w:numId="7">
    <w:abstractNumId w:val="39"/>
  </w:num>
  <w:num w:numId="8">
    <w:abstractNumId w:val="12"/>
  </w:num>
  <w:num w:numId="9">
    <w:abstractNumId w:val="33"/>
  </w:num>
  <w:num w:numId="10">
    <w:abstractNumId w:val="14"/>
  </w:num>
  <w:num w:numId="11">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31"/>
  </w:num>
  <w:num w:numId="14">
    <w:abstractNumId w:val="41"/>
  </w:num>
  <w:num w:numId="15">
    <w:abstractNumId w:val="3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4"/>
  </w:num>
  <w:num w:numId="18">
    <w:abstractNumId w:val="6"/>
  </w:num>
  <w:num w:numId="19">
    <w:abstractNumId w:val="8"/>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16"/>
  </w:num>
  <w:num w:numId="23">
    <w:abstractNumId w:val="20"/>
  </w:num>
  <w:num w:numId="24">
    <w:abstractNumId w:val="46"/>
  </w:num>
  <w:num w:numId="25">
    <w:abstractNumId w:val="45"/>
    <w:lvlOverride w:ilvl="0">
      <w:startOverride w:val="2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2"/>
  </w:num>
  <w:num w:numId="30">
    <w:abstractNumId w:val="35"/>
  </w:num>
  <w:num w:numId="31">
    <w:abstractNumId w:val="18"/>
  </w:num>
  <w:num w:numId="32">
    <w:abstractNumId w:val="32"/>
  </w:num>
  <w:num w:numId="33">
    <w:abstractNumId w:val="17"/>
  </w:num>
  <w:num w:numId="34">
    <w:abstractNumId w:val="38"/>
  </w:num>
  <w:num w:numId="35">
    <w:abstractNumId w:val="34"/>
  </w:num>
  <w:num w:numId="36">
    <w:abstractNumId w:val="36"/>
  </w:num>
  <w:num w:numId="37">
    <w:abstractNumId w:val="23"/>
  </w:num>
  <w:num w:numId="38">
    <w:abstractNumId w:val="15"/>
  </w:num>
  <w:num w:numId="39">
    <w:abstractNumId w:val="11"/>
  </w:num>
  <w:num w:numId="40">
    <w:abstractNumId w:val="19"/>
  </w:num>
  <w:num w:numId="41">
    <w:abstractNumId w:val="21"/>
  </w:num>
  <w:num w:numId="42">
    <w:abstractNumId w:val="7"/>
  </w:num>
  <w:num w:numId="43">
    <w:abstractNumId w:val="42"/>
  </w:num>
  <w:num w:numId="44">
    <w:abstractNumId w:val="37"/>
  </w:num>
  <w:num w:numId="45">
    <w:abstractNumId w:val="25"/>
  </w:num>
  <w:num w:numId="46">
    <w:abstractNumId w:val="28"/>
  </w:num>
  <w:num w:numId="47">
    <w:abstractNumId w:val="23"/>
  </w:num>
  <w:num w:numId="48">
    <w:abstractNumId w:val="40"/>
  </w:num>
  <w:num w:numId="49">
    <w:abstractNumId w:val="24"/>
  </w:num>
  <w:num w:numId="50">
    <w:abstractNumId w:val="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6D46"/>
    <w:rsid w:val="00000C6D"/>
    <w:rsid w:val="00002F1A"/>
    <w:rsid w:val="00003A8E"/>
    <w:rsid w:val="00010C3C"/>
    <w:rsid w:val="00012789"/>
    <w:rsid w:val="00020CC9"/>
    <w:rsid w:val="00021690"/>
    <w:rsid w:val="000219F7"/>
    <w:rsid w:val="00022DC6"/>
    <w:rsid w:val="000236B8"/>
    <w:rsid w:val="00026159"/>
    <w:rsid w:val="00035066"/>
    <w:rsid w:val="00036E44"/>
    <w:rsid w:val="00036F3D"/>
    <w:rsid w:val="000523EC"/>
    <w:rsid w:val="000555BE"/>
    <w:rsid w:val="00056BAD"/>
    <w:rsid w:val="00057305"/>
    <w:rsid w:val="0006533A"/>
    <w:rsid w:val="00066E90"/>
    <w:rsid w:val="00067744"/>
    <w:rsid w:val="00070B39"/>
    <w:rsid w:val="00071C92"/>
    <w:rsid w:val="000721A6"/>
    <w:rsid w:val="00072929"/>
    <w:rsid w:val="00076663"/>
    <w:rsid w:val="00077AE6"/>
    <w:rsid w:val="000820F5"/>
    <w:rsid w:val="00082478"/>
    <w:rsid w:val="00094D43"/>
    <w:rsid w:val="000A047F"/>
    <w:rsid w:val="000A5A5A"/>
    <w:rsid w:val="000A5A60"/>
    <w:rsid w:val="000B1C6F"/>
    <w:rsid w:val="000B2689"/>
    <w:rsid w:val="000B461A"/>
    <w:rsid w:val="000B51C3"/>
    <w:rsid w:val="000B66D3"/>
    <w:rsid w:val="000B67B5"/>
    <w:rsid w:val="000B7811"/>
    <w:rsid w:val="000B7AF6"/>
    <w:rsid w:val="000C054A"/>
    <w:rsid w:val="000C1128"/>
    <w:rsid w:val="000C4F51"/>
    <w:rsid w:val="000C607D"/>
    <w:rsid w:val="000C6F13"/>
    <w:rsid w:val="000C7AD2"/>
    <w:rsid w:val="000D21DE"/>
    <w:rsid w:val="000D28B0"/>
    <w:rsid w:val="000D50E1"/>
    <w:rsid w:val="000E02E8"/>
    <w:rsid w:val="000E3372"/>
    <w:rsid w:val="000E33FF"/>
    <w:rsid w:val="000E37E0"/>
    <w:rsid w:val="000E7CFE"/>
    <w:rsid w:val="000F290C"/>
    <w:rsid w:val="00102106"/>
    <w:rsid w:val="00106845"/>
    <w:rsid w:val="00106B26"/>
    <w:rsid w:val="0011280C"/>
    <w:rsid w:val="001228D1"/>
    <w:rsid w:val="001249AD"/>
    <w:rsid w:val="00130135"/>
    <w:rsid w:val="00135041"/>
    <w:rsid w:val="00137976"/>
    <w:rsid w:val="00140428"/>
    <w:rsid w:val="0014089B"/>
    <w:rsid w:val="00142A91"/>
    <w:rsid w:val="0014742B"/>
    <w:rsid w:val="0015446A"/>
    <w:rsid w:val="00154A0B"/>
    <w:rsid w:val="00157BF3"/>
    <w:rsid w:val="001604D9"/>
    <w:rsid w:val="001608C8"/>
    <w:rsid w:val="001635DF"/>
    <w:rsid w:val="00165C4C"/>
    <w:rsid w:val="0016747F"/>
    <w:rsid w:val="0016788C"/>
    <w:rsid w:val="00167C05"/>
    <w:rsid w:val="0017047C"/>
    <w:rsid w:val="001712AF"/>
    <w:rsid w:val="00171B76"/>
    <w:rsid w:val="00172E50"/>
    <w:rsid w:val="00174CF3"/>
    <w:rsid w:val="001775E4"/>
    <w:rsid w:val="00177612"/>
    <w:rsid w:val="00182FA2"/>
    <w:rsid w:val="00185A0B"/>
    <w:rsid w:val="0018612F"/>
    <w:rsid w:val="00186E7C"/>
    <w:rsid w:val="00187D3C"/>
    <w:rsid w:val="00191BFE"/>
    <w:rsid w:val="00193C92"/>
    <w:rsid w:val="00197A84"/>
    <w:rsid w:val="001A0655"/>
    <w:rsid w:val="001A0AAD"/>
    <w:rsid w:val="001A412A"/>
    <w:rsid w:val="001B0041"/>
    <w:rsid w:val="001B2BCF"/>
    <w:rsid w:val="001B440E"/>
    <w:rsid w:val="001B5079"/>
    <w:rsid w:val="001B61A8"/>
    <w:rsid w:val="001C1E0F"/>
    <w:rsid w:val="001C26B7"/>
    <w:rsid w:val="001D0069"/>
    <w:rsid w:val="001E0CB0"/>
    <w:rsid w:val="001E32D1"/>
    <w:rsid w:val="001E7044"/>
    <w:rsid w:val="001F1718"/>
    <w:rsid w:val="001F47C1"/>
    <w:rsid w:val="001F677F"/>
    <w:rsid w:val="00202949"/>
    <w:rsid w:val="002030A4"/>
    <w:rsid w:val="00207841"/>
    <w:rsid w:val="00212776"/>
    <w:rsid w:val="00213F23"/>
    <w:rsid w:val="00226B36"/>
    <w:rsid w:val="00235F42"/>
    <w:rsid w:val="0023616D"/>
    <w:rsid w:val="002435CB"/>
    <w:rsid w:val="002462B0"/>
    <w:rsid w:val="00252ECD"/>
    <w:rsid w:val="0025315A"/>
    <w:rsid w:val="0025482A"/>
    <w:rsid w:val="00254C3D"/>
    <w:rsid w:val="00257857"/>
    <w:rsid w:val="00261420"/>
    <w:rsid w:val="002614AE"/>
    <w:rsid w:val="00271A2F"/>
    <w:rsid w:val="00271B66"/>
    <w:rsid w:val="002739C6"/>
    <w:rsid w:val="00273A64"/>
    <w:rsid w:val="002748AF"/>
    <w:rsid w:val="00276610"/>
    <w:rsid w:val="0028499A"/>
    <w:rsid w:val="002869F2"/>
    <w:rsid w:val="00286AAC"/>
    <w:rsid w:val="00290E1F"/>
    <w:rsid w:val="00293275"/>
    <w:rsid w:val="0029374F"/>
    <w:rsid w:val="002977AA"/>
    <w:rsid w:val="002A08F8"/>
    <w:rsid w:val="002A1AD0"/>
    <w:rsid w:val="002A4A03"/>
    <w:rsid w:val="002A55CD"/>
    <w:rsid w:val="002A7832"/>
    <w:rsid w:val="002A7E11"/>
    <w:rsid w:val="002B5B9C"/>
    <w:rsid w:val="002C3889"/>
    <w:rsid w:val="002C3B42"/>
    <w:rsid w:val="002C4C69"/>
    <w:rsid w:val="002C6BD0"/>
    <w:rsid w:val="002D260C"/>
    <w:rsid w:val="002D6525"/>
    <w:rsid w:val="002E4E6F"/>
    <w:rsid w:val="002E62CE"/>
    <w:rsid w:val="002E742A"/>
    <w:rsid w:val="002F34C6"/>
    <w:rsid w:val="002F3EDE"/>
    <w:rsid w:val="00303F94"/>
    <w:rsid w:val="00304538"/>
    <w:rsid w:val="003060B9"/>
    <w:rsid w:val="00306A28"/>
    <w:rsid w:val="00312360"/>
    <w:rsid w:val="00312FED"/>
    <w:rsid w:val="003149F7"/>
    <w:rsid w:val="00316B1B"/>
    <w:rsid w:val="00317C49"/>
    <w:rsid w:val="00320EB7"/>
    <w:rsid w:val="00323F37"/>
    <w:rsid w:val="003314CD"/>
    <w:rsid w:val="00335DFA"/>
    <w:rsid w:val="003406DE"/>
    <w:rsid w:val="003427CC"/>
    <w:rsid w:val="00343700"/>
    <w:rsid w:val="00347391"/>
    <w:rsid w:val="003505AF"/>
    <w:rsid w:val="00350BD6"/>
    <w:rsid w:val="00352B7C"/>
    <w:rsid w:val="00355A51"/>
    <w:rsid w:val="00356AF4"/>
    <w:rsid w:val="00360772"/>
    <w:rsid w:val="00360C58"/>
    <w:rsid w:val="003747CE"/>
    <w:rsid w:val="003779FB"/>
    <w:rsid w:val="00380FA6"/>
    <w:rsid w:val="003845D2"/>
    <w:rsid w:val="00384870"/>
    <w:rsid w:val="00390F9B"/>
    <w:rsid w:val="003915F0"/>
    <w:rsid w:val="00392888"/>
    <w:rsid w:val="00393361"/>
    <w:rsid w:val="0039374C"/>
    <w:rsid w:val="00397C50"/>
    <w:rsid w:val="00397E54"/>
    <w:rsid w:val="003A46E5"/>
    <w:rsid w:val="003B0A93"/>
    <w:rsid w:val="003C1394"/>
    <w:rsid w:val="003C69AC"/>
    <w:rsid w:val="003D00C5"/>
    <w:rsid w:val="003D4108"/>
    <w:rsid w:val="003D521E"/>
    <w:rsid w:val="003D5AE3"/>
    <w:rsid w:val="003D7FE5"/>
    <w:rsid w:val="003E1531"/>
    <w:rsid w:val="003E5447"/>
    <w:rsid w:val="003E5596"/>
    <w:rsid w:val="003F1805"/>
    <w:rsid w:val="003F775A"/>
    <w:rsid w:val="00400031"/>
    <w:rsid w:val="00401B2B"/>
    <w:rsid w:val="00402C11"/>
    <w:rsid w:val="0040569C"/>
    <w:rsid w:val="00407F83"/>
    <w:rsid w:val="00416E3F"/>
    <w:rsid w:val="00420DBD"/>
    <w:rsid w:val="00425973"/>
    <w:rsid w:val="00426014"/>
    <w:rsid w:val="0043404E"/>
    <w:rsid w:val="004407BD"/>
    <w:rsid w:val="00440DFD"/>
    <w:rsid w:val="004458C8"/>
    <w:rsid w:val="00446090"/>
    <w:rsid w:val="00457196"/>
    <w:rsid w:val="004604C1"/>
    <w:rsid w:val="0046086B"/>
    <w:rsid w:val="0046600A"/>
    <w:rsid w:val="004674B9"/>
    <w:rsid w:val="00467725"/>
    <w:rsid w:val="00476810"/>
    <w:rsid w:val="00477D8D"/>
    <w:rsid w:val="00482DA4"/>
    <w:rsid w:val="00486646"/>
    <w:rsid w:val="00487546"/>
    <w:rsid w:val="00494B44"/>
    <w:rsid w:val="00495A37"/>
    <w:rsid w:val="00496ECB"/>
    <w:rsid w:val="004A7B80"/>
    <w:rsid w:val="004B23A1"/>
    <w:rsid w:val="004B2A5B"/>
    <w:rsid w:val="004B57AB"/>
    <w:rsid w:val="004B7A7E"/>
    <w:rsid w:val="004C6A07"/>
    <w:rsid w:val="004D046F"/>
    <w:rsid w:val="004D49EE"/>
    <w:rsid w:val="004D5B23"/>
    <w:rsid w:val="004D6C77"/>
    <w:rsid w:val="004E35E4"/>
    <w:rsid w:val="004E647D"/>
    <w:rsid w:val="004F05F6"/>
    <w:rsid w:val="004F0D9C"/>
    <w:rsid w:val="004F4AE6"/>
    <w:rsid w:val="004F7675"/>
    <w:rsid w:val="004F7C27"/>
    <w:rsid w:val="00502906"/>
    <w:rsid w:val="00503641"/>
    <w:rsid w:val="005037E6"/>
    <w:rsid w:val="00504516"/>
    <w:rsid w:val="00506357"/>
    <w:rsid w:val="005107DD"/>
    <w:rsid w:val="00513670"/>
    <w:rsid w:val="0051728F"/>
    <w:rsid w:val="005176C8"/>
    <w:rsid w:val="00521681"/>
    <w:rsid w:val="00523336"/>
    <w:rsid w:val="00523939"/>
    <w:rsid w:val="00524321"/>
    <w:rsid w:val="005252A0"/>
    <w:rsid w:val="00526E32"/>
    <w:rsid w:val="00545345"/>
    <w:rsid w:val="0054619C"/>
    <w:rsid w:val="00553458"/>
    <w:rsid w:val="00555336"/>
    <w:rsid w:val="00561219"/>
    <w:rsid w:val="00561A63"/>
    <w:rsid w:val="00562DA6"/>
    <w:rsid w:val="0056516E"/>
    <w:rsid w:val="0056640D"/>
    <w:rsid w:val="005731C5"/>
    <w:rsid w:val="00576781"/>
    <w:rsid w:val="00576A4B"/>
    <w:rsid w:val="00594DEC"/>
    <w:rsid w:val="0059596D"/>
    <w:rsid w:val="005960AA"/>
    <w:rsid w:val="00597807"/>
    <w:rsid w:val="005A2FC1"/>
    <w:rsid w:val="005B4A11"/>
    <w:rsid w:val="005B76D4"/>
    <w:rsid w:val="005C4149"/>
    <w:rsid w:val="005C49DA"/>
    <w:rsid w:val="005D4A09"/>
    <w:rsid w:val="005D6AA9"/>
    <w:rsid w:val="005F3BF9"/>
    <w:rsid w:val="005F50D1"/>
    <w:rsid w:val="005F7600"/>
    <w:rsid w:val="0060173A"/>
    <w:rsid w:val="0060298F"/>
    <w:rsid w:val="006109F2"/>
    <w:rsid w:val="006117F0"/>
    <w:rsid w:val="00611DE3"/>
    <w:rsid w:val="00611F87"/>
    <w:rsid w:val="006163BD"/>
    <w:rsid w:val="00617789"/>
    <w:rsid w:val="00617FFD"/>
    <w:rsid w:val="0062202C"/>
    <w:rsid w:val="00622DDF"/>
    <w:rsid w:val="00625B59"/>
    <w:rsid w:val="006330DE"/>
    <w:rsid w:val="006332DD"/>
    <w:rsid w:val="00641A1A"/>
    <w:rsid w:val="00646569"/>
    <w:rsid w:val="00653268"/>
    <w:rsid w:val="006568B1"/>
    <w:rsid w:val="006624C6"/>
    <w:rsid w:val="00665149"/>
    <w:rsid w:val="00677080"/>
    <w:rsid w:val="006829B5"/>
    <w:rsid w:val="006832AD"/>
    <w:rsid w:val="0068420F"/>
    <w:rsid w:val="0068592F"/>
    <w:rsid w:val="00692BF7"/>
    <w:rsid w:val="0069598A"/>
    <w:rsid w:val="00696614"/>
    <w:rsid w:val="006A251E"/>
    <w:rsid w:val="006B1BDC"/>
    <w:rsid w:val="006B23C9"/>
    <w:rsid w:val="006B52C1"/>
    <w:rsid w:val="006B5DC6"/>
    <w:rsid w:val="006B6A9B"/>
    <w:rsid w:val="006C0AE0"/>
    <w:rsid w:val="006C1C11"/>
    <w:rsid w:val="006C4B30"/>
    <w:rsid w:val="006D0DE7"/>
    <w:rsid w:val="006D76FE"/>
    <w:rsid w:val="006E0BF5"/>
    <w:rsid w:val="006E0CF8"/>
    <w:rsid w:val="006E3E62"/>
    <w:rsid w:val="006E4963"/>
    <w:rsid w:val="006F0776"/>
    <w:rsid w:val="006F1648"/>
    <w:rsid w:val="006F3426"/>
    <w:rsid w:val="006F40FC"/>
    <w:rsid w:val="00703A4A"/>
    <w:rsid w:val="00703E3A"/>
    <w:rsid w:val="0070450C"/>
    <w:rsid w:val="0070707B"/>
    <w:rsid w:val="00707CF3"/>
    <w:rsid w:val="00716F89"/>
    <w:rsid w:val="007171B4"/>
    <w:rsid w:val="00722108"/>
    <w:rsid w:val="007252EA"/>
    <w:rsid w:val="00727354"/>
    <w:rsid w:val="00730309"/>
    <w:rsid w:val="00730682"/>
    <w:rsid w:val="00732EAB"/>
    <w:rsid w:val="00741C03"/>
    <w:rsid w:val="00747BB4"/>
    <w:rsid w:val="00753700"/>
    <w:rsid w:val="00755ABE"/>
    <w:rsid w:val="00755DF4"/>
    <w:rsid w:val="007609F0"/>
    <w:rsid w:val="00761811"/>
    <w:rsid w:val="00764091"/>
    <w:rsid w:val="00765EFA"/>
    <w:rsid w:val="0077099E"/>
    <w:rsid w:val="007718CA"/>
    <w:rsid w:val="00774ED3"/>
    <w:rsid w:val="007770DB"/>
    <w:rsid w:val="00781181"/>
    <w:rsid w:val="00784B60"/>
    <w:rsid w:val="00786743"/>
    <w:rsid w:val="00791824"/>
    <w:rsid w:val="0079462B"/>
    <w:rsid w:val="007A080F"/>
    <w:rsid w:val="007A3181"/>
    <w:rsid w:val="007A352B"/>
    <w:rsid w:val="007B1472"/>
    <w:rsid w:val="007B2381"/>
    <w:rsid w:val="007B7DFD"/>
    <w:rsid w:val="007C1332"/>
    <w:rsid w:val="007C36B4"/>
    <w:rsid w:val="007D013F"/>
    <w:rsid w:val="007D0D15"/>
    <w:rsid w:val="007D17CA"/>
    <w:rsid w:val="007D2950"/>
    <w:rsid w:val="007D3C10"/>
    <w:rsid w:val="007D467A"/>
    <w:rsid w:val="007D76A2"/>
    <w:rsid w:val="007E2F7A"/>
    <w:rsid w:val="007F3A1E"/>
    <w:rsid w:val="007F4D8D"/>
    <w:rsid w:val="007F62FF"/>
    <w:rsid w:val="0080382F"/>
    <w:rsid w:val="00803E33"/>
    <w:rsid w:val="00804169"/>
    <w:rsid w:val="008055D6"/>
    <w:rsid w:val="008062B6"/>
    <w:rsid w:val="008071D9"/>
    <w:rsid w:val="008073D0"/>
    <w:rsid w:val="008101AF"/>
    <w:rsid w:val="00822ED9"/>
    <w:rsid w:val="008254A9"/>
    <w:rsid w:val="0082575F"/>
    <w:rsid w:val="00830FD3"/>
    <w:rsid w:val="00834081"/>
    <w:rsid w:val="0083614F"/>
    <w:rsid w:val="008411F2"/>
    <w:rsid w:val="008445F7"/>
    <w:rsid w:val="00846019"/>
    <w:rsid w:val="00846F40"/>
    <w:rsid w:val="00851FB1"/>
    <w:rsid w:val="00853950"/>
    <w:rsid w:val="00856884"/>
    <w:rsid w:val="00857E85"/>
    <w:rsid w:val="00863D2C"/>
    <w:rsid w:val="00866863"/>
    <w:rsid w:val="0086705D"/>
    <w:rsid w:val="008756F5"/>
    <w:rsid w:val="00881F6A"/>
    <w:rsid w:val="0088201A"/>
    <w:rsid w:val="0089013A"/>
    <w:rsid w:val="008901C3"/>
    <w:rsid w:val="00892EA4"/>
    <w:rsid w:val="008935DA"/>
    <w:rsid w:val="008941AD"/>
    <w:rsid w:val="008943A7"/>
    <w:rsid w:val="0089519A"/>
    <w:rsid w:val="00895F74"/>
    <w:rsid w:val="008961E0"/>
    <w:rsid w:val="008A1D72"/>
    <w:rsid w:val="008A51B8"/>
    <w:rsid w:val="008B7D87"/>
    <w:rsid w:val="008C3EA7"/>
    <w:rsid w:val="008C42EC"/>
    <w:rsid w:val="008C704A"/>
    <w:rsid w:val="008C76F4"/>
    <w:rsid w:val="008D5BCE"/>
    <w:rsid w:val="008D5DB8"/>
    <w:rsid w:val="008E0E0C"/>
    <w:rsid w:val="008E28CB"/>
    <w:rsid w:val="008E3ED6"/>
    <w:rsid w:val="008E486F"/>
    <w:rsid w:val="008E61E1"/>
    <w:rsid w:val="008F31F3"/>
    <w:rsid w:val="008F396A"/>
    <w:rsid w:val="008F3F86"/>
    <w:rsid w:val="008F4DD3"/>
    <w:rsid w:val="008F7C30"/>
    <w:rsid w:val="00911191"/>
    <w:rsid w:val="00920919"/>
    <w:rsid w:val="00932259"/>
    <w:rsid w:val="00933EE6"/>
    <w:rsid w:val="009363F4"/>
    <w:rsid w:val="0094025D"/>
    <w:rsid w:val="00940DCE"/>
    <w:rsid w:val="0094118F"/>
    <w:rsid w:val="009411A2"/>
    <w:rsid w:val="00946C09"/>
    <w:rsid w:val="00946C5E"/>
    <w:rsid w:val="00951CF6"/>
    <w:rsid w:val="009524C8"/>
    <w:rsid w:val="00952685"/>
    <w:rsid w:val="0096232F"/>
    <w:rsid w:val="00962FF9"/>
    <w:rsid w:val="00965401"/>
    <w:rsid w:val="009747F6"/>
    <w:rsid w:val="009821BE"/>
    <w:rsid w:val="00983DBE"/>
    <w:rsid w:val="0098767D"/>
    <w:rsid w:val="009920EB"/>
    <w:rsid w:val="009A11CD"/>
    <w:rsid w:val="009A1300"/>
    <w:rsid w:val="009A1D58"/>
    <w:rsid w:val="009A3867"/>
    <w:rsid w:val="009A547E"/>
    <w:rsid w:val="009A559F"/>
    <w:rsid w:val="009A56FD"/>
    <w:rsid w:val="009A6094"/>
    <w:rsid w:val="009B0588"/>
    <w:rsid w:val="009B097F"/>
    <w:rsid w:val="009B2CDB"/>
    <w:rsid w:val="009B5BAD"/>
    <w:rsid w:val="009C0459"/>
    <w:rsid w:val="009C4F7B"/>
    <w:rsid w:val="009C50A0"/>
    <w:rsid w:val="009C7501"/>
    <w:rsid w:val="009D01D7"/>
    <w:rsid w:val="009D227D"/>
    <w:rsid w:val="009D2CD0"/>
    <w:rsid w:val="009D3E51"/>
    <w:rsid w:val="009D52EB"/>
    <w:rsid w:val="009D60C8"/>
    <w:rsid w:val="009D7BAB"/>
    <w:rsid w:val="009E22DB"/>
    <w:rsid w:val="009E3F54"/>
    <w:rsid w:val="009E4B12"/>
    <w:rsid w:val="009F7CA6"/>
    <w:rsid w:val="009F7EE7"/>
    <w:rsid w:val="00A03813"/>
    <w:rsid w:val="00A06FF4"/>
    <w:rsid w:val="00A07F8A"/>
    <w:rsid w:val="00A10C84"/>
    <w:rsid w:val="00A13936"/>
    <w:rsid w:val="00A14821"/>
    <w:rsid w:val="00A16080"/>
    <w:rsid w:val="00A16173"/>
    <w:rsid w:val="00A17973"/>
    <w:rsid w:val="00A20134"/>
    <w:rsid w:val="00A238ED"/>
    <w:rsid w:val="00A27F86"/>
    <w:rsid w:val="00A30161"/>
    <w:rsid w:val="00A350D6"/>
    <w:rsid w:val="00A35B23"/>
    <w:rsid w:val="00A35DB7"/>
    <w:rsid w:val="00A3605F"/>
    <w:rsid w:val="00A40F7B"/>
    <w:rsid w:val="00A41FE8"/>
    <w:rsid w:val="00A433BA"/>
    <w:rsid w:val="00A4597B"/>
    <w:rsid w:val="00A4755E"/>
    <w:rsid w:val="00A56C6F"/>
    <w:rsid w:val="00A5717B"/>
    <w:rsid w:val="00A623DC"/>
    <w:rsid w:val="00A62982"/>
    <w:rsid w:val="00A629B6"/>
    <w:rsid w:val="00A63662"/>
    <w:rsid w:val="00A64802"/>
    <w:rsid w:val="00A6665D"/>
    <w:rsid w:val="00A677B1"/>
    <w:rsid w:val="00A70DF9"/>
    <w:rsid w:val="00A72451"/>
    <w:rsid w:val="00A72AA1"/>
    <w:rsid w:val="00A75A12"/>
    <w:rsid w:val="00A822F2"/>
    <w:rsid w:val="00A83679"/>
    <w:rsid w:val="00A84E0B"/>
    <w:rsid w:val="00A85EBB"/>
    <w:rsid w:val="00A87994"/>
    <w:rsid w:val="00A94807"/>
    <w:rsid w:val="00A94D93"/>
    <w:rsid w:val="00A95AD9"/>
    <w:rsid w:val="00A96FA7"/>
    <w:rsid w:val="00AA1F7D"/>
    <w:rsid w:val="00AB1DA0"/>
    <w:rsid w:val="00AB47E7"/>
    <w:rsid w:val="00AB4CAE"/>
    <w:rsid w:val="00AB50D0"/>
    <w:rsid w:val="00AB5AB1"/>
    <w:rsid w:val="00AB788C"/>
    <w:rsid w:val="00AC6097"/>
    <w:rsid w:val="00AC6395"/>
    <w:rsid w:val="00AD3427"/>
    <w:rsid w:val="00AD644D"/>
    <w:rsid w:val="00AD792B"/>
    <w:rsid w:val="00AE03F2"/>
    <w:rsid w:val="00AE2F21"/>
    <w:rsid w:val="00AE46B5"/>
    <w:rsid w:val="00AE63AC"/>
    <w:rsid w:val="00AF39DB"/>
    <w:rsid w:val="00AF5AF0"/>
    <w:rsid w:val="00AF60D9"/>
    <w:rsid w:val="00AF6F66"/>
    <w:rsid w:val="00B038EE"/>
    <w:rsid w:val="00B052A2"/>
    <w:rsid w:val="00B06881"/>
    <w:rsid w:val="00B1226E"/>
    <w:rsid w:val="00B16159"/>
    <w:rsid w:val="00B21829"/>
    <w:rsid w:val="00B22BB9"/>
    <w:rsid w:val="00B23C68"/>
    <w:rsid w:val="00B26204"/>
    <w:rsid w:val="00B26790"/>
    <w:rsid w:val="00B309DD"/>
    <w:rsid w:val="00B35012"/>
    <w:rsid w:val="00B35141"/>
    <w:rsid w:val="00B36234"/>
    <w:rsid w:val="00B4077A"/>
    <w:rsid w:val="00B442B0"/>
    <w:rsid w:val="00B5215B"/>
    <w:rsid w:val="00B5334A"/>
    <w:rsid w:val="00B56A3B"/>
    <w:rsid w:val="00B62F93"/>
    <w:rsid w:val="00B63E52"/>
    <w:rsid w:val="00B74EBF"/>
    <w:rsid w:val="00B842FB"/>
    <w:rsid w:val="00B84571"/>
    <w:rsid w:val="00B86A95"/>
    <w:rsid w:val="00B908B7"/>
    <w:rsid w:val="00B96ABD"/>
    <w:rsid w:val="00BA0DE8"/>
    <w:rsid w:val="00BA3171"/>
    <w:rsid w:val="00BA3F8E"/>
    <w:rsid w:val="00BA5026"/>
    <w:rsid w:val="00BA61BE"/>
    <w:rsid w:val="00BB02B6"/>
    <w:rsid w:val="00BB08EF"/>
    <w:rsid w:val="00BB1B70"/>
    <w:rsid w:val="00BB52C2"/>
    <w:rsid w:val="00BB62AB"/>
    <w:rsid w:val="00BC1BEA"/>
    <w:rsid w:val="00BC36C9"/>
    <w:rsid w:val="00BC77AE"/>
    <w:rsid w:val="00BD067A"/>
    <w:rsid w:val="00BD0787"/>
    <w:rsid w:val="00BD0BA8"/>
    <w:rsid w:val="00BD2A55"/>
    <w:rsid w:val="00BE09C3"/>
    <w:rsid w:val="00BE09D1"/>
    <w:rsid w:val="00BE142A"/>
    <w:rsid w:val="00BE1FC9"/>
    <w:rsid w:val="00BE32DF"/>
    <w:rsid w:val="00BE3CAD"/>
    <w:rsid w:val="00BE4D2F"/>
    <w:rsid w:val="00BE66F7"/>
    <w:rsid w:val="00BF0698"/>
    <w:rsid w:val="00BF59ED"/>
    <w:rsid w:val="00C02EBC"/>
    <w:rsid w:val="00C04FDB"/>
    <w:rsid w:val="00C06843"/>
    <w:rsid w:val="00C13849"/>
    <w:rsid w:val="00C15DE3"/>
    <w:rsid w:val="00C17152"/>
    <w:rsid w:val="00C252D0"/>
    <w:rsid w:val="00C27C86"/>
    <w:rsid w:val="00C32124"/>
    <w:rsid w:val="00C3416B"/>
    <w:rsid w:val="00C37184"/>
    <w:rsid w:val="00C43A2B"/>
    <w:rsid w:val="00C47959"/>
    <w:rsid w:val="00C536C0"/>
    <w:rsid w:val="00C5581F"/>
    <w:rsid w:val="00C62BA0"/>
    <w:rsid w:val="00C62BCD"/>
    <w:rsid w:val="00C65C4C"/>
    <w:rsid w:val="00C6668A"/>
    <w:rsid w:val="00C71E3A"/>
    <w:rsid w:val="00C738E0"/>
    <w:rsid w:val="00C854E8"/>
    <w:rsid w:val="00C86370"/>
    <w:rsid w:val="00C9008C"/>
    <w:rsid w:val="00C91A8F"/>
    <w:rsid w:val="00C9228A"/>
    <w:rsid w:val="00CA2616"/>
    <w:rsid w:val="00CA2E59"/>
    <w:rsid w:val="00CA53E9"/>
    <w:rsid w:val="00CB281C"/>
    <w:rsid w:val="00CB6583"/>
    <w:rsid w:val="00CC1F0B"/>
    <w:rsid w:val="00CC3FF5"/>
    <w:rsid w:val="00CD23F6"/>
    <w:rsid w:val="00CD6E01"/>
    <w:rsid w:val="00CE23E1"/>
    <w:rsid w:val="00CE45B9"/>
    <w:rsid w:val="00CE6715"/>
    <w:rsid w:val="00CE6ED5"/>
    <w:rsid w:val="00CE74BE"/>
    <w:rsid w:val="00CE787C"/>
    <w:rsid w:val="00CF0241"/>
    <w:rsid w:val="00CF2C46"/>
    <w:rsid w:val="00CF33AE"/>
    <w:rsid w:val="00D00729"/>
    <w:rsid w:val="00D04757"/>
    <w:rsid w:val="00D0710E"/>
    <w:rsid w:val="00D12E12"/>
    <w:rsid w:val="00D14843"/>
    <w:rsid w:val="00D15238"/>
    <w:rsid w:val="00D23AD9"/>
    <w:rsid w:val="00D25943"/>
    <w:rsid w:val="00D3226C"/>
    <w:rsid w:val="00D3489D"/>
    <w:rsid w:val="00D37833"/>
    <w:rsid w:val="00D40E8F"/>
    <w:rsid w:val="00D44C80"/>
    <w:rsid w:val="00D61747"/>
    <w:rsid w:val="00D62974"/>
    <w:rsid w:val="00D62AC9"/>
    <w:rsid w:val="00D64F8B"/>
    <w:rsid w:val="00D71246"/>
    <w:rsid w:val="00D75BD9"/>
    <w:rsid w:val="00D82C94"/>
    <w:rsid w:val="00D84476"/>
    <w:rsid w:val="00D847EB"/>
    <w:rsid w:val="00D84EA3"/>
    <w:rsid w:val="00D87370"/>
    <w:rsid w:val="00D95179"/>
    <w:rsid w:val="00D95970"/>
    <w:rsid w:val="00D97E65"/>
    <w:rsid w:val="00DA0C60"/>
    <w:rsid w:val="00DA3EA4"/>
    <w:rsid w:val="00DA651A"/>
    <w:rsid w:val="00DB028A"/>
    <w:rsid w:val="00DB5D4D"/>
    <w:rsid w:val="00DC235B"/>
    <w:rsid w:val="00DD011A"/>
    <w:rsid w:val="00DD20F1"/>
    <w:rsid w:val="00DD2D9A"/>
    <w:rsid w:val="00DD7FF3"/>
    <w:rsid w:val="00DE1581"/>
    <w:rsid w:val="00DE1DCC"/>
    <w:rsid w:val="00DE4647"/>
    <w:rsid w:val="00DE5F54"/>
    <w:rsid w:val="00DF131E"/>
    <w:rsid w:val="00DF1497"/>
    <w:rsid w:val="00DF7D78"/>
    <w:rsid w:val="00E000E3"/>
    <w:rsid w:val="00E01FD0"/>
    <w:rsid w:val="00E03952"/>
    <w:rsid w:val="00E04D9E"/>
    <w:rsid w:val="00E05D18"/>
    <w:rsid w:val="00E066F3"/>
    <w:rsid w:val="00E13F75"/>
    <w:rsid w:val="00E149DD"/>
    <w:rsid w:val="00E20865"/>
    <w:rsid w:val="00E32719"/>
    <w:rsid w:val="00E354BD"/>
    <w:rsid w:val="00E403E1"/>
    <w:rsid w:val="00E4043C"/>
    <w:rsid w:val="00E40705"/>
    <w:rsid w:val="00E408C5"/>
    <w:rsid w:val="00E40A72"/>
    <w:rsid w:val="00E41DE8"/>
    <w:rsid w:val="00E4278D"/>
    <w:rsid w:val="00E4623B"/>
    <w:rsid w:val="00E46DA5"/>
    <w:rsid w:val="00E4754A"/>
    <w:rsid w:val="00E47A3E"/>
    <w:rsid w:val="00E50587"/>
    <w:rsid w:val="00E54F4E"/>
    <w:rsid w:val="00E56462"/>
    <w:rsid w:val="00E60B0D"/>
    <w:rsid w:val="00E63B23"/>
    <w:rsid w:val="00E63ED6"/>
    <w:rsid w:val="00E65360"/>
    <w:rsid w:val="00E7705D"/>
    <w:rsid w:val="00E85C4B"/>
    <w:rsid w:val="00E86F86"/>
    <w:rsid w:val="00E922F7"/>
    <w:rsid w:val="00E9349B"/>
    <w:rsid w:val="00E93587"/>
    <w:rsid w:val="00E947D8"/>
    <w:rsid w:val="00E955A9"/>
    <w:rsid w:val="00E95CF5"/>
    <w:rsid w:val="00E96C63"/>
    <w:rsid w:val="00EA1567"/>
    <w:rsid w:val="00EA7954"/>
    <w:rsid w:val="00EB1FCA"/>
    <w:rsid w:val="00EB47E1"/>
    <w:rsid w:val="00EB4BBA"/>
    <w:rsid w:val="00EB5C98"/>
    <w:rsid w:val="00EB649A"/>
    <w:rsid w:val="00EB6A3A"/>
    <w:rsid w:val="00EC30D2"/>
    <w:rsid w:val="00EC6120"/>
    <w:rsid w:val="00EC65B0"/>
    <w:rsid w:val="00ED6A3A"/>
    <w:rsid w:val="00ED782C"/>
    <w:rsid w:val="00EE1DDF"/>
    <w:rsid w:val="00EE5435"/>
    <w:rsid w:val="00EF26DE"/>
    <w:rsid w:val="00EF3E79"/>
    <w:rsid w:val="00EF5AF9"/>
    <w:rsid w:val="00F00E03"/>
    <w:rsid w:val="00F141E6"/>
    <w:rsid w:val="00F16F1E"/>
    <w:rsid w:val="00F270EE"/>
    <w:rsid w:val="00F30CE4"/>
    <w:rsid w:val="00F31242"/>
    <w:rsid w:val="00F35B47"/>
    <w:rsid w:val="00F407A9"/>
    <w:rsid w:val="00F40AB6"/>
    <w:rsid w:val="00F4554A"/>
    <w:rsid w:val="00F45F93"/>
    <w:rsid w:val="00F549B3"/>
    <w:rsid w:val="00F56D46"/>
    <w:rsid w:val="00F57114"/>
    <w:rsid w:val="00F62673"/>
    <w:rsid w:val="00F63B57"/>
    <w:rsid w:val="00F64082"/>
    <w:rsid w:val="00F66CBB"/>
    <w:rsid w:val="00F769ED"/>
    <w:rsid w:val="00F76E14"/>
    <w:rsid w:val="00F8106B"/>
    <w:rsid w:val="00F81CA0"/>
    <w:rsid w:val="00F82A71"/>
    <w:rsid w:val="00F851C6"/>
    <w:rsid w:val="00F923B9"/>
    <w:rsid w:val="00F95735"/>
    <w:rsid w:val="00F96CAC"/>
    <w:rsid w:val="00FA00D8"/>
    <w:rsid w:val="00FA1E1A"/>
    <w:rsid w:val="00FA4EF3"/>
    <w:rsid w:val="00FA73C1"/>
    <w:rsid w:val="00FA77F7"/>
    <w:rsid w:val="00FB0896"/>
    <w:rsid w:val="00FB7285"/>
    <w:rsid w:val="00FC4C29"/>
    <w:rsid w:val="00FC4E10"/>
    <w:rsid w:val="00FC55FF"/>
    <w:rsid w:val="00FD77AE"/>
    <w:rsid w:val="00FE23E1"/>
    <w:rsid w:val="00FE7449"/>
    <w:rsid w:val="00FF0053"/>
    <w:rsid w:val="00FF0316"/>
    <w:rsid w:val="00FF098D"/>
    <w:rsid w:val="00FF17FC"/>
    <w:rsid w:val="00FF1832"/>
    <w:rsid w:val="00FF34A0"/>
    <w:rsid w:val="00FF364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4750171B"/>
  <w15:docId w15:val="{1088F285-628F-4B1B-BB87-2B7D8CC84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0"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qFormat="1"/>
    <w:lsdException w:name="footnote text" w:semiHidden="1" w:uiPriority="0"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iPriority="0" w:unhideWhenUsed="1" w:qFormat="1"/>
    <w:lsdException w:name="caption" w:semiHidden="1"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lsdException w:name="List Number" w:semiHidden="1" w:uiPriority="0" w:unhideWhenUsed="1"/>
    <w:lsdException w:name="List 2" w:semiHidden="1" w:uiPriority="0" w:unhideWhenUsed="1" w:qFormat="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qFormat="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qFormat="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140428"/>
    <w:pPr>
      <w:spacing w:after="0" w:line="240" w:lineRule="auto"/>
    </w:pPr>
    <w:rPr>
      <w:rFonts w:ascii="Times New Roman" w:eastAsia="Times New Roman" w:hAnsi="Times New Roman" w:cs="Times New Roman"/>
      <w:sz w:val="24"/>
      <w:szCs w:val="24"/>
      <w:lang w:eastAsia="ru-RU"/>
    </w:rPr>
  </w:style>
  <w:style w:type="paragraph" w:styleId="10">
    <w:name w:val="heading 1"/>
    <w:aliases w:val="Document Header1,H1,Заголовок 1 Знак Знак Знак Знак,Заголовок 1 Знак Знак Знак1,Заголовок 1 Знак Знак1 Знак Знак,Заголовок 1 Знак Знак2 Знак,Заголовок 1 Знак1 Знак Знак,Заголовок 1 Знак1 Знак1,Заголовок 1 Знак2 Знак"/>
    <w:basedOn w:val="a3"/>
    <w:link w:val="11"/>
    <w:uiPriority w:val="9"/>
    <w:qFormat/>
    <w:rsid w:val="00E56462"/>
    <w:pPr>
      <w:spacing w:before="100" w:beforeAutospacing="1" w:after="100" w:afterAutospacing="1"/>
      <w:jc w:val="center"/>
      <w:outlineLvl w:val="0"/>
    </w:pPr>
    <w:rPr>
      <w:b/>
      <w:bCs/>
      <w:kern w:val="36"/>
      <w:sz w:val="48"/>
      <w:szCs w:val="48"/>
    </w:rPr>
  </w:style>
  <w:style w:type="paragraph" w:styleId="20">
    <w:name w:val="heading 2"/>
    <w:aliases w:val="H2"/>
    <w:basedOn w:val="a3"/>
    <w:link w:val="21"/>
    <w:uiPriority w:val="9"/>
    <w:qFormat/>
    <w:rsid w:val="00E56462"/>
    <w:pPr>
      <w:spacing w:before="100" w:beforeAutospacing="1" w:after="100" w:afterAutospacing="1"/>
      <w:outlineLvl w:val="1"/>
    </w:pPr>
    <w:rPr>
      <w:b/>
      <w:bCs/>
      <w:sz w:val="36"/>
      <w:szCs w:val="36"/>
    </w:rPr>
  </w:style>
  <w:style w:type="paragraph" w:styleId="31">
    <w:name w:val="heading 3"/>
    <w:aliases w:val="h3,Head 3,l3+toc 3,CT,Sub-section Title,l3,Gliederung3 Char,Gliederung3,H3,Section Header3"/>
    <w:basedOn w:val="a3"/>
    <w:link w:val="32"/>
    <w:qFormat/>
    <w:rsid w:val="00E56462"/>
    <w:pPr>
      <w:spacing w:before="100" w:beforeAutospacing="1" w:after="100" w:afterAutospacing="1"/>
      <w:outlineLvl w:val="2"/>
    </w:pPr>
    <w:rPr>
      <w:b/>
      <w:bCs/>
      <w:sz w:val="27"/>
      <w:szCs w:val="27"/>
    </w:rPr>
  </w:style>
  <w:style w:type="paragraph" w:styleId="41">
    <w:name w:val="heading 4"/>
    <w:basedOn w:val="a3"/>
    <w:link w:val="42"/>
    <w:qFormat/>
    <w:rsid w:val="00E56462"/>
    <w:pPr>
      <w:outlineLvl w:val="3"/>
    </w:pPr>
    <w:rPr>
      <w:b/>
      <w:bCs/>
    </w:rPr>
  </w:style>
  <w:style w:type="paragraph" w:styleId="50">
    <w:name w:val="heading 5"/>
    <w:basedOn w:val="a3"/>
    <w:next w:val="a3"/>
    <w:link w:val="51"/>
    <w:qFormat/>
    <w:rsid w:val="00E56462"/>
    <w:pPr>
      <w:suppressAutoHyphens/>
      <w:spacing w:before="240" w:after="60" w:line="276" w:lineRule="auto"/>
      <w:outlineLvl w:val="4"/>
    </w:pPr>
    <w:rPr>
      <w:rFonts w:ascii="Calibri" w:hAnsi="Calibri"/>
      <w:b/>
      <w:bCs/>
      <w:i/>
      <w:iCs/>
      <w:kern w:val="1"/>
      <w:sz w:val="26"/>
      <w:szCs w:val="26"/>
      <w:lang w:eastAsia="ar-SA"/>
    </w:rPr>
  </w:style>
  <w:style w:type="paragraph" w:styleId="6">
    <w:name w:val="heading 6"/>
    <w:basedOn w:val="a3"/>
    <w:next w:val="a3"/>
    <w:link w:val="60"/>
    <w:uiPriority w:val="99"/>
    <w:qFormat/>
    <w:rsid w:val="00E56462"/>
    <w:pPr>
      <w:suppressAutoHyphens/>
      <w:spacing w:before="240" w:after="60" w:line="276" w:lineRule="auto"/>
      <w:outlineLvl w:val="5"/>
    </w:pPr>
    <w:rPr>
      <w:rFonts w:ascii="Calibri" w:hAnsi="Calibri"/>
      <w:b/>
      <w:bCs/>
      <w:kern w:val="1"/>
      <w:sz w:val="22"/>
      <w:szCs w:val="22"/>
      <w:lang w:eastAsia="ar-SA"/>
    </w:rPr>
  </w:style>
  <w:style w:type="paragraph" w:styleId="7">
    <w:name w:val="heading 7"/>
    <w:basedOn w:val="a3"/>
    <w:next w:val="a3"/>
    <w:link w:val="70"/>
    <w:uiPriority w:val="99"/>
    <w:qFormat/>
    <w:rsid w:val="00E56462"/>
    <w:pPr>
      <w:spacing w:before="240" w:after="60"/>
      <w:outlineLvl w:val="6"/>
    </w:pPr>
    <w:rPr>
      <w:rFonts w:ascii="Calibri" w:hAnsi="Calibri"/>
      <w:lang w:eastAsia="ar-SA"/>
    </w:rPr>
  </w:style>
  <w:style w:type="paragraph" w:styleId="8">
    <w:name w:val="heading 8"/>
    <w:basedOn w:val="a3"/>
    <w:next w:val="a3"/>
    <w:link w:val="80"/>
    <w:uiPriority w:val="99"/>
    <w:qFormat/>
    <w:rsid w:val="00E56462"/>
    <w:pPr>
      <w:spacing w:before="240" w:after="60"/>
      <w:outlineLvl w:val="7"/>
    </w:pPr>
    <w:rPr>
      <w:rFonts w:ascii="Calibri" w:hAnsi="Calibri"/>
      <w:i/>
      <w:iCs/>
      <w:lang w:eastAsia="ar-SA"/>
    </w:rPr>
  </w:style>
  <w:style w:type="paragraph" w:styleId="9">
    <w:name w:val="heading 9"/>
    <w:basedOn w:val="a3"/>
    <w:next w:val="a3"/>
    <w:link w:val="90"/>
    <w:qFormat/>
    <w:rsid w:val="00E56462"/>
    <w:pPr>
      <w:keepNext/>
      <w:widowControl w:val="0"/>
      <w:autoSpaceDE w:val="0"/>
      <w:autoSpaceDN w:val="0"/>
      <w:adjustRightInd w:val="0"/>
      <w:ind w:firstLine="720"/>
      <w:jc w:val="center"/>
      <w:outlineLvl w:val="8"/>
    </w:pPr>
    <w:rPr>
      <w:rFonts w:ascii="Calibri" w:hAnsi="Calibri"/>
      <w:b/>
      <w:bCs/>
      <w:lang w:eastAsia="ar-SA"/>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aliases w:val="Document Header1 Знак,H1 Знак,Заголовок 1 Знак Знак Знак Знак Знак,Заголовок 1 Знак Знак Знак1 Знак,Заголовок 1 Знак Знак1 Знак Знак Знак,Заголовок 1 Знак Знак2 Знак Знак,Заголовок 1 Знак1 Знак Знак Знак,Заголовок 1 Знак1 Знак1 Знак"/>
    <w:basedOn w:val="a4"/>
    <w:link w:val="10"/>
    <w:uiPriority w:val="9"/>
    <w:rsid w:val="00E56462"/>
    <w:rPr>
      <w:rFonts w:ascii="Times New Roman" w:eastAsia="Times New Roman" w:hAnsi="Times New Roman" w:cs="Times New Roman"/>
      <w:b/>
      <w:bCs/>
      <w:kern w:val="36"/>
      <w:sz w:val="48"/>
      <w:szCs w:val="48"/>
      <w:lang w:eastAsia="ru-RU"/>
    </w:rPr>
  </w:style>
  <w:style w:type="character" w:customStyle="1" w:styleId="21">
    <w:name w:val="Заголовок 2 Знак"/>
    <w:aliases w:val="H2 Знак"/>
    <w:basedOn w:val="a4"/>
    <w:link w:val="20"/>
    <w:uiPriority w:val="9"/>
    <w:rsid w:val="00E56462"/>
    <w:rPr>
      <w:rFonts w:ascii="Times New Roman" w:eastAsia="Times New Roman" w:hAnsi="Times New Roman" w:cs="Times New Roman"/>
      <w:b/>
      <w:bCs/>
      <w:sz w:val="36"/>
      <w:szCs w:val="36"/>
      <w:lang w:eastAsia="ru-RU"/>
    </w:rPr>
  </w:style>
  <w:style w:type="character" w:customStyle="1" w:styleId="32">
    <w:name w:val="Заголовок 3 Знак"/>
    <w:aliases w:val="h3 Знак,Head 3 Знак,l3+toc 3 Знак,CT Знак,Sub-section Title Знак,l3 Знак,Gliederung3 Char Знак,Gliederung3 Знак,H3 Знак,Section Header3 Знак"/>
    <w:basedOn w:val="a4"/>
    <w:link w:val="31"/>
    <w:rsid w:val="00E56462"/>
    <w:rPr>
      <w:rFonts w:ascii="Times New Roman" w:eastAsia="Times New Roman" w:hAnsi="Times New Roman" w:cs="Times New Roman"/>
      <w:b/>
      <w:bCs/>
      <w:sz w:val="27"/>
      <w:szCs w:val="27"/>
      <w:lang w:eastAsia="ru-RU"/>
    </w:rPr>
  </w:style>
  <w:style w:type="character" w:customStyle="1" w:styleId="42">
    <w:name w:val="Заголовок 4 Знак"/>
    <w:basedOn w:val="a4"/>
    <w:link w:val="41"/>
    <w:rsid w:val="00E56462"/>
    <w:rPr>
      <w:rFonts w:ascii="Times New Roman" w:eastAsia="Times New Roman" w:hAnsi="Times New Roman" w:cs="Times New Roman"/>
      <w:b/>
      <w:bCs/>
      <w:sz w:val="24"/>
      <w:szCs w:val="24"/>
      <w:lang w:eastAsia="ru-RU"/>
    </w:rPr>
  </w:style>
  <w:style w:type="character" w:customStyle="1" w:styleId="51">
    <w:name w:val="Заголовок 5 Знак"/>
    <w:basedOn w:val="a4"/>
    <w:link w:val="50"/>
    <w:rsid w:val="00E56462"/>
    <w:rPr>
      <w:rFonts w:ascii="Calibri" w:eastAsia="Times New Roman" w:hAnsi="Calibri" w:cs="Times New Roman"/>
      <w:b/>
      <w:bCs/>
      <w:i/>
      <w:iCs/>
      <w:kern w:val="1"/>
      <w:sz w:val="26"/>
      <w:szCs w:val="26"/>
      <w:lang w:eastAsia="ar-SA"/>
    </w:rPr>
  </w:style>
  <w:style w:type="character" w:customStyle="1" w:styleId="60">
    <w:name w:val="Заголовок 6 Знак"/>
    <w:basedOn w:val="a4"/>
    <w:link w:val="6"/>
    <w:uiPriority w:val="99"/>
    <w:rsid w:val="00E56462"/>
    <w:rPr>
      <w:rFonts w:ascii="Calibri" w:eastAsia="Times New Roman" w:hAnsi="Calibri" w:cs="Times New Roman"/>
      <w:b/>
      <w:bCs/>
      <w:kern w:val="1"/>
      <w:lang w:eastAsia="ar-SA"/>
    </w:rPr>
  </w:style>
  <w:style w:type="character" w:customStyle="1" w:styleId="70">
    <w:name w:val="Заголовок 7 Знак"/>
    <w:basedOn w:val="a4"/>
    <w:link w:val="7"/>
    <w:uiPriority w:val="99"/>
    <w:rsid w:val="00E56462"/>
    <w:rPr>
      <w:rFonts w:ascii="Calibri" w:eastAsia="Times New Roman" w:hAnsi="Calibri" w:cs="Times New Roman"/>
      <w:sz w:val="24"/>
      <w:szCs w:val="24"/>
      <w:lang w:eastAsia="ar-SA"/>
    </w:rPr>
  </w:style>
  <w:style w:type="character" w:customStyle="1" w:styleId="80">
    <w:name w:val="Заголовок 8 Знак"/>
    <w:basedOn w:val="a4"/>
    <w:link w:val="8"/>
    <w:uiPriority w:val="99"/>
    <w:rsid w:val="00E56462"/>
    <w:rPr>
      <w:rFonts w:ascii="Calibri" w:eastAsia="Times New Roman" w:hAnsi="Calibri" w:cs="Times New Roman"/>
      <w:i/>
      <w:iCs/>
      <w:sz w:val="24"/>
      <w:szCs w:val="24"/>
      <w:lang w:eastAsia="ar-SA"/>
    </w:rPr>
  </w:style>
  <w:style w:type="character" w:customStyle="1" w:styleId="90">
    <w:name w:val="Заголовок 9 Знак"/>
    <w:basedOn w:val="a4"/>
    <w:link w:val="9"/>
    <w:rsid w:val="00E56462"/>
    <w:rPr>
      <w:rFonts w:ascii="Calibri" w:eastAsia="Times New Roman" w:hAnsi="Calibri" w:cs="Times New Roman"/>
      <w:b/>
      <w:bCs/>
      <w:sz w:val="24"/>
      <w:szCs w:val="24"/>
      <w:lang w:eastAsia="ar-SA"/>
    </w:rPr>
  </w:style>
  <w:style w:type="paragraph" w:styleId="a7">
    <w:name w:val="Normal (Web)"/>
    <w:aliases w:val="Обычный (Web),Знак Знак Знак Знак Знак Знак Знак Знак Знак Знак Знак Знак Знак Знак,Обычный (Web)1,Обычный (веб) Знак Знак Знак,Обычный (Web) Знак Знак Знак Знак,Обычный (веб) Знак Знак, Знак Знак Знак,Знак Знак Знак Знак Знак"/>
    <w:basedOn w:val="a3"/>
    <w:link w:val="a8"/>
    <w:uiPriority w:val="99"/>
    <w:qFormat/>
    <w:rsid w:val="00E56462"/>
    <w:pPr>
      <w:spacing w:before="100" w:beforeAutospacing="1" w:after="100" w:afterAutospacing="1"/>
      <w:ind w:firstLine="709"/>
      <w:jc w:val="both"/>
    </w:pPr>
  </w:style>
  <w:style w:type="paragraph" w:customStyle="1" w:styleId="right">
    <w:name w:val="right"/>
    <w:basedOn w:val="a3"/>
    <w:uiPriority w:val="99"/>
    <w:rsid w:val="00E56462"/>
    <w:pPr>
      <w:spacing w:before="100" w:beforeAutospacing="1" w:after="100" w:afterAutospacing="1"/>
      <w:ind w:firstLine="709"/>
      <w:jc w:val="right"/>
    </w:pPr>
  </w:style>
  <w:style w:type="paragraph" w:customStyle="1" w:styleId="center">
    <w:name w:val="center"/>
    <w:basedOn w:val="a3"/>
    <w:uiPriority w:val="99"/>
    <w:rsid w:val="00E56462"/>
    <w:pPr>
      <w:spacing w:before="100" w:beforeAutospacing="1" w:after="100" w:afterAutospacing="1"/>
      <w:ind w:firstLine="709"/>
      <w:jc w:val="center"/>
    </w:pPr>
  </w:style>
  <w:style w:type="paragraph" w:customStyle="1" w:styleId="insertion">
    <w:name w:val="insertion"/>
    <w:basedOn w:val="a3"/>
    <w:uiPriority w:val="99"/>
    <w:rsid w:val="00E56462"/>
    <w:pPr>
      <w:spacing w:before="100" w:beforeAutospacing="1" w:after="100" w:afterAutospacing="1"/>
      <w:ind w:firstLine="709"/>
      <w:jc w:val="both"/>
    </w:pPr>
    <w:rPr>
      <w:color w:val="006600"/>
    </w:rPr>
  </w:style>
  <w:style w:type="paragraph" w:customStyle="1" w:styleId="deletion">
    <w:name w:val="deletion"/>
    <w:basedOn w:val="a3"/>
    <w:uiPriority w:val="99"/>
    <w:rsid w:val="00E56462"/>
    <w:pPr>
      <w:spacing w:before="100" w:beforeAutospacing="1" w:after="100" w:afterAutospacing="1"/>
      <w:ind w:firstLine="709"/>
      <w:jc w:val="both"/>
    </w:pPr>
    <w:rPr>
      <w:color w:val="FF0000"/>
    </w:rPr>
  </w:style>
  <w:style w:type="character" w:styleId="a9">
    <w:name w:val="Hyperlink"/>
    <w:uiPriority w:val="99"/>
    <w:rsid w:val="00E56462"/>
    <w:rPr>
      <w:rFonts w:cs="Times New Roman"/>
      <w:color w:val="0000FF"/>
      <w:u w:val="single"/>
    </w:rPr>
  </w:style>
  <w:style w:type="character" w:styleId="aa">
    <w:name w:val="FollowedHyperlink"/>
    <w:uiPriority w:val="99"/>
    <w:rsid w:val="00E56462"/>
    <w:rPr>
      <w:rFonts w:cs="Times New Roman"/>
      <w:color w:val="0000FF"/>
      <w:u w:val="single"/>
    </w:rPr>
  </w:style>
  <w:style w:type="character" w:styleId="ab">
    <w:name w:val="Strong"/>
    <w:uiPriority w:val="22"/>
    <w:qFormat/>
    <w:rsid w:val="00E56462"/>
    <w:rPr>
      <w:rFonts w:cs="Times New Roman"/>
      <w:b/>
    </w:rPr>
  </w:style>
  <w:style w:type="character" w:styleId="ac">
    <w:name w:val="Emphasis"/>
    <w:qFormat/>
    <w:rsid w:val="00E56462"/>
    <w:rPr>
      <w:rFonts w:cs="Times New Roman"/>
      <w:i/>
    </w:rPr>
  </w:style>
  <w:style w:type="paragraph" w:styleId="a">
    <w:name w:val="List Bullet"/>
    <w:basedOn w:val="a3"/>
    <w:rsid w:val="00E56462"/>
    <w:pPr>
      <w:numPr>
        <w:numId w:val="1"/>
      </w:numPr>
    </w:pPr>
  </w:style>
  <w:style w:type="paragraph" w:styleId="2">
    <w:name w:val="List Bullet 2"/>
    <w:basedOn w:val="a3"/>
    <w:link w:val="22"/>
    <w:rsid w:val="00E56462"/>
    <w:pPr>
      <w:numPr>
        <w:numId w:val="2"/>
      </w:numPr>
    </w:pPr>
  </w:style>
  <w:style w:type="character" w:customStyle="1" w:styleId="22">
    <w:name w:val="Маркированный список 2 Знак"/>
    <w:link w:val="2"/>
    <w:locked/>
    <w:rsid w:val="00E56462"/>
    <w:rPr>
      <w:rFonts w:ascii="Times New Roman" w:eastAsia="Times New Roman" w:hAnsi="Times New Roman" w:cs="Times New Roman"/>
      <w:sz w:val="24"/>
      <w:szCs w:val="24"/>
      <w:lang w:eastAsia="ru-RU"/>
    </w:rPr>
  </w:style>
  <w:style w:type="paragraph" w:styleId="3">
    <w:name w:val="List Bullet 3"/>
    <w:basedOn w:val="a3"/>
    <w:rsid w:val="00E56462"/>
    <w:pPr>
      <w:numPr>
        <w:numId w:val="3"/>
      </w:numPr>
    </w:pPr>
  </w:style>
  <w:style w:type="paragraph" w:styleId="4">
    <w:name w:val="List Bullet 4"/>
    <w:basedOn w:val="a3"/>
    <w:rsid w:val="00E56462"/>
    <w:pPr>
      <w:numPr>
        <w:numId w:val="4"/>
      </w:numPr>
    </w:pPr>
  </w:style>
  <w:style w:type="paragraph" w:styleId="5">
    <w:name w:val="List Bullet 5"/>
    <w:basedOn w:val="a3"/>
    <w:rsid w:val="00E56462"/>
    <w:pPr>
      <w:numPr>
        <w:numId w:val="5"/>
      </w:numPr>
    </w:pPr>
  </w:style>
  <w:style w:type="paragraph" w:styleId="ad">
    <w:name w:val="footnote text"/>
    <w:aliases w:val="Знак2, Знак4 Знак,Footnote Text Char,Footnote Text Char Знак, Знак4 Знак1, Знак4,Знак4 Знак1, Знак8 Знак Знак, Знак8 Знак,Знак4 Знак Знак, Знак6 Знак, Знак4 Знак Знак Знак2,Основной шрифт абзаца Знак,Знак6 Знак,Знак8 Знак Знак,З,Знак4 Знак"/>
    <w:basedOn w:val="a3"/>
    <w:link w:val="ae"/>
    <w:qFormat/>
    <w:rsid w:val="00E56462"/>
    <w:rPr>
      <w:sz w:val="20"/>
      <w:szCs w:val="20"/>
    </w:rPr>
  </w:style>
  <w:style w:type="character" w:customStyle="1" w:styleId="ae">
    <w:name w:val="Текст сноски Знак"/>
    <w:aliases w:val="Знак2 Знак, Знак4 Знак Знак,Footnote Text Char Знак1,Footnote Text Char Знак Знак, Знак4 Знак1 Знак, Знак4 Знак2,Знак4 Знак1 Знак, Знак8 Знак Знак Знак, Знак8 Знак Знак1,Знак4 Знак Знак Знак, Знак6 Знак Знак, Знак4 Знак Знак Знак2 Знак"/>
    <w:basedOn w:val="a4"/>
    <w:link w:val="ad"/>
    <w:uiPriority w:val="99"/>
    <w:rsid w:val="00E56462"/>
    <w:rPr>
      <w:rFonts w:ascii="Times New Roman" w:eastAsia="Times New Roman" w:hAnsi="Times New Roman" w:cs="Times New Roman"/>
      <w:sz w:val="20"/>
      <w:szCs w:val="20"/>
      <w:lang w:eastAsia="ru-RU"/>
    </w:rPr>
  </w:style>
  <w:style w:type="character" w:styleId="af">
    <w:name w:val="footnote reference"/>
    <w:aliases w:val="Знак сноски-FN,Ссылка на сноску 45"/>
    <w:rsid w:val="00E56462"/>
    <w:rPr>
      <w:rFonts w:cs="Times New Roman"/>
      <w:vertAlign w:val="superscript"/>
    </w:rPr>
  </w:style>
  <w:style w:type="paragraph" w:styleId="HTML">
    <w:name w:val="HTML Preformatted"/>
    <w:aliases w:val="Body Text Indent 2, Знак1"/>
    <w:basedOn w:val="a3"/>
    <w:link w:val="HTML0"/>
    <w:rsid w:val="00E564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aliases w:val="Body Text Indent 2 Знак, Знак1 Знак"/>
    <w:basedOn w:val="a4"/>
    <w:link w:val="HTML"/>
    <w:uiPriority w:val="99"/>
    <w:rsid w:val="00E56462"/>
    <w:rPr>
      <w:rFonts w:ascii="Courier New" w:eastAsia="Times New Roman" w:hAnsi="Courier New" w:cs="Times New Roman"/>
      <w:sz w:val="20"/>
      <w:szCs w:val="20"/>
      <w:lang w:eastAsia="ru-RU"/>
    </w:rPr>
  </w:style>
  <w:style w:type="character" w:customStyle="1" w:styleId="attribute-value">
    <w:name w:val="attribute-value"/>
    <w:uiPriority w:val="99"/>
    <w:rsid w:val="00E56462"/>
    <w:rPr>
      <w:rFonts w:cs="Times New Roman"/>
    </w:rPr>
  </w:style>
  <w:style w:type="paragraph" w:customStyle="1" w:styleId="mputable">
    <w:name w:val="?mputable"/>
    <w:basedOn w:val="a3"/>
    <w:uiPriority w:val="99"/>
    <w:rsid w:val="00E56462"/>
    <w:pPr>
      <w:shd w:val="clear" w:color="auto" w:fill="C0C0C0"/>
      <w:ind w:firstLine="709"/>
      <w:jc w:val="both"/>
    </w:pPr>
  </w:style>
  <w:style w:type="paragraph" w:customStyle="1" w:styleId="required">
    <w:name w:val="required"/>
    <w:basedOn w:val="a3"/>
    <w:uiPriority w:val="99"/>
    <w:rsid w:val="00E56462"/>
    <w:pPr>
      <w:shd w:val="clear" w:color="auto" w:fill="FFFF80"/>
      <w:ind w:firstLine="709"/>
      <w:jc w:val="both"/>
    </w:pPr>
  </w:style>
  <w:style w:type="paragraph" w:customStyle="1" w:styleId="computable">
    <w:name w:val="computable"/>
    <w:basedOn w:val="a3"/>
    <w:uiPriority w:val="99"/>
    <w:rsid w:val="00E56462"/>
    <w:pPr>
      <w:shd w:val="clear" w:color="auto" w:fill="C0C0C0"/>
      <w:ind w:firstLine="709"/>
      <w:jc w:val="both"/>
    </w:pPr>
  </w:style>
  <w:style w:type="character" w:styleId="af0">
    <w:name w:val="annotation reference"/>
    <w:uiPriority w:val="99"/>
    <w:rsid w:val="00E56462"/>
    <w:rPr>
      <w:rFonts w:cs="Times New Roman"/>
      <w:sz w:val="16"/>
    </w:rPr>
  </w:style>
  <w:style w:type="paragraph" w:styleId="af1">
    <w:name w:val="annotation text"/>
    <w:basedOn w:val="a3"/>
    <w:link w:val="af2"/>
    <w:uiPriority w:val="99"/>
    <w:qFormat/>
    <w:rsid w:val="00E56462"/>
    <w:pPr>
      <w:spacing w:after="200"/>
    </w:pPr>
    <w:rPr>
      <w:rFonts w:ascii="Calibri" w:hAnsi="Calibri"/>
      <w:sz w:val="20"/>
      <w:szCs w:val="20"/>
      <w:lang w:eastAsia="en-US"/>
    </w:rPr>
  </w:style>
  <w:style w:type="character" w:customStyle="1" w:styleId="af2">
    <w:name w:val="Текст примечания Знак"/>
    <w:basedOn w:val="a4"/>
    <w:link w:val="af1"/>
    <w:uiPriority w:val="99"/>
    <w:rsid w:val="00E56462"/>
    <w:rPr>
      <w:rFonts w:ascii="Calibri" w:eastAsia="Times New Roman" w:hAnsi="Calibri" w:cs="Times New Roman"/>
      <w:sz w:val="20"/>
      <w:szCs w:val="20"/>
    </w:rPr>
  </w:style>
  <w:style w:type="paragraph" w:styleId="af3">
    <w:name w:val="Balloon Text"/>
    <w:basedOn w:val="a3"/>
    <w:link w:val="af4"/>
    <w:uiPriority w:val="99"/>
    <w:qFormat/>
    <w:rsid w:val="00E56462"/>
    <w:rPr>
      <w:rFonts w:ascii="Tahoma" w:hAnsi="Tahoma"/>
      <w:sz w:val="16"/>
      <w:szCs w:val="16"/>
    </w:rPr>
  </w:style>
  <w:style w:type="character" w:customStyle="1" w:styleId="af4">
    <w:name w:val="Текст выноски Знак"/>
    <w:basedOn w:val="a4"/>
    <w:link w:val="af3"/>
    <w:uiPriority w:val="99"/>
    <w:qFormat/>
    <w:rsid w:val="00E56462"/>
    <w:rPr>
      <w:rFonts w:ascii="Tahoma" w:eastAsia="Times New Roman" w:hAnsi="Tahoma" w:cs="Times New Roman"/>
      <w:sz w:val="16"/>
      <w:szCs w:val="16"/>
      <w:lang w:eastAsia="ru-RU"/>
    </w:rPr>
  </w:style>
  <w:style w:type="table" w:styleId="af5">
    <w:name w:val="Table Grid"/>
    <w:basedOn w:val="a5"/>
    <w:uiPriority w:val="39"/>
    <w:rsid w:val="00E56462"/>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rror">
    <w:name w:val="error"/>
    <w:uiPriority w:val="99"/>
    <w:rsid w:val="00E56462"/>
    <w:rPr>
      <w:rFonts w:cs="Times New Roman"/>
    </w:rPr>
  </w:style>
  <w:style w:type="paragraph" w:styleId="af6">
    <w:name w:val="Normal Indent"/>
    <w:basedOn w:val="a3"/>
    <w:qFormat/>
    <w:rsid w:val="00E56462"/>
    <w:pPr>
      <w:ind w:left="708"/>
    </w:pPr>
  </w:style>
  <w:style w:type="paragraph" w:customStyle="1" w:styleId="13">
    <w:name w:val="Стиль Первая строка:  13 см Эд"/>
    <w:basedOn w:val="a3"/>
    <w:uiPriority w:val="99"/>
    <w:rsid w:val="00E56462"/>
    <w:pPr>
      <w:ind w:firstLine="737"/>
    </w:pPr>
    <w:rPr>
      <w:szCs w:val="20"/>
    </w:rPr>
  </w:style>
  <w:style w:type="character" w:customStyle="1" w:styleId="af7">
    <w:name w:val="Основной шрифт"/>
    <w:uiPriority w:val="99"/>
    <w:rsid w:val="00E56462"/>
  </w:style>
  <w:style w:type="paragraph" w:styleId="af8">
    <w:name w:val="Body Text"/>
    <w:aliases w:val="Caaieiaie aeaau,Основной текст Знак Знак,Основной текст Знак1 Знак,Основной текст Знак Знак1 Знак, Знак2 Знак Знак2 Знак,Основной текст Знак Знак Знак Знак, Знак2 Знак Знак1 Знак Знак, Знак2 Знак1 Знак Знак, Знак2 Знак2 Знак"/>
    <w:basedOn w:val="a3"/>
    <w:link w:val="af9"/>
    <w:uiPriority w:val="99"/>
    <w:qFormat/>
    <w:rsid w:val="00E56462"/>
    <w:pPr>
      <w:suppressAutoHyphens/>
      <w:spacing w:after="120"/>
      <w:jc w:val="both"/>
    </w:pPr>
    <w:rPr>
      <w:szCs w:val="20"/>
      <w:lang w:eastAsia="zh-CN"/>
    </w:rPr>
  </w:style>
  <w:style w:type="character" w:customStyle="1" w:styleId="af9">
    <w:name w:val="Основной текст Знак"/>
    <w:aliases w:val="Caaieiaie aeaau Знак,Основной текст Знак Знак Знак,Основной текст Знак1 Знак Знак,Основной текст Знак Знак1 Знак Знак, Знак2 Знак Знак2 Знак Знак,Основной текст Знак Знак Знак Знак Знак, Знак2 Знак Знак1 Знак Знак Знак"/>
    <w:basedOn w:val="a4"/>
    <w:link w:val="af8"/>
    <w:rsid w:val="00E56462"/>
    <w:rPr>
      <w:rFonts w:ascii="Times New Roman" w:eastAsia="Times New Roman" w:hAnsi="Times New Roman" w:cs="Times New Roman"/>
      <w:sz w:val="24"/>
      <w:szCs w:val="20"/>
      <w:lang w:eastAsia="zh-CN"/>
    </w:rPr>
  </w:style>
  <w:style w:type="character" w:customStyle="1" w:styleId="110">
    <w:name w:val="Заголовок 1 Знак1"/>
    <w:aliases w:val="Document Header1 Знак1,H1 Знак1,Заголовок 1 Знак Знак Знак Знак Знак1,Заголовок 1 Знак Знак1 Знак Знак Знак1,Заголовок 1 Знак Знак2 Знак Знак1,Заголовок 1 Знак1 Знак Знак Знак1,Заголовок 1 Знак1 Знак1 Знак1,Заголовок 1 Знак2 Знак Знак1"/>
    <w:uiPriority w:val="9"/>
    <w:locked/>
    <w:rsid w:val="00E56462"/>
    <w:rPr>
      <w:rFonts w:ascii="Cambria" w:hAnsi="Cambria"/>
      <w:b/>
      <w:kern w:val="32"/>
      <w:sz w:val="32"/>
      <w:lang w:eastAsia="ru-RU"/>
    </w:rPr>
  </w:style>
  <w:style w:type="character" w:customStyle="1" w:styleId="210">
    <w:name w:val="Заголовок 2 Знак1"/>
    <w:aliases w:val="H2 Знак1"/>
    <w:uiPriority w:val="9"/>
    <w:locked/>
    <w:rsid w:val="00E56462"/>
    <w:rPr>
      <w:rFonts w:ascii="Cambria" w:hAnsi="Cambria"/>
      <w:b/>
      <w:i/>
      <w:sz w:val="28"/>
      <w:lang w:eastAsia="ru-RU"/>
    </w:rPr>
  </w:style>
  <w:style w:type="paragraph" w:styleId="afa">
    <w:name w:val="Body Text Indent"/>
    <w:aliases w:val=" Знак2,Знак2 З,Знак2 З Знак,Знак2 Знак Знак Знак Знак Знак Знак Знак Знак Знак Зн,Знак2 Знак Знак Знак Знак Знак Знак,Знак2 Знак Знак Знак Знак Знак"/>
    <w:basedOn w:val="a3"/>
    <w:link w:val="afb"/>
    <w:uiPriority w:val="99"/>
    <w:qFormat/>
    <w:rsid w:val="00E56462"/>
    <w:pPr>
      <w:ind w:firstLine="567"/>
      <w:jc w:val="both"/>
    </w:pPr>
    <w:rPr>
      <w:sz w:val="28"/>
      <w:szCs w:val="28"/>
    </w:rPr>
  </w:style>
  <w:style w:type="character" w:customStyle="1" w:styleId="afb">
    <w:name w:val="Основной текст с отступом Знак"/>
    <w:aliases w:val=" Знак2 Знак,Знак2 З Знак1,Знак2 З Знак Знак,Знак2 Знак Знак Знак Знак Знак Знак Знак Знак Знак Зн Знак,Знак2 Знак Знак Знак Знак Знак Знак Знак,Знак2 Знак Знак Знак Знак Знак Знак1"/>
    <w:basedOn w:val="a4"/>
    <w:link w:val="afa"/>
    <w:uiPriority w:val="99"/>
    <w:rsid w:val="00E56462"/>
    <w:rPr>
      <w:rFonts w:ascii="Times New Roman" w:eastAsia="Times New Roman" w:hAnsi="Times New Roman" w:cs="Times New Roman"/>
      <w:sz w:val="28"/>
      <w:szCs w:val="28"/>
      <w:lang w:eastAsia="ru-RU"/>
    </w:rPr>
  </w:style>
  <w:style w:type="paragraph" w:styleId="23">
    <w:name w:val="Body Text Indent 2"/>
    <w:aliases w:val="Знак,Знак3"/>
    <w:basedOn w:val="a3"/>
    <w:link w:val="24"/>
    <w:rsid w:val="00E56462"/>
    <w:pPr>
      <w:spacing w:after="120" w:line="480" w:lineRule="auto"/>
      <w:ind w:left="283" w:firstLine="567"/>
      <w:jc w:val="both"/>
    </w:pPr>
    <w:rPr>
      <w:sz w:val="28"/>
      <w:szCs w:val="28"/>
    </w:rPr>
  </w:style>
  <w:style w:type="character" w:customStyle="1" w:styleId="24">
    <w:name w:val="Основной текст с отступом 2 Знак"/>
    <w:aliases w:val="Знак Знак,Знак3 Знак"/>
    <w:basedOn w:val="a4"/>
    <w:link w:val="23"/>
    <w:rsid w:val="00E56462"/>
    <w:rPr>
      <w:rFonts w:ascii="Times New Roman" w:eastAsia="Times New Roman" w:hAnsi="Times New Roman" w:cs="Times New Roman"/>
      <w:sz w:val="28"/>
      <w:szCs w:val="28"/>
      <w:lang w:eastAsia="ru-RU"/>
    </w:rPr>
  </w:style>
  <w:style w:type="paragraph" w:styleId="afc">
    <w:name w:val="Title"/>
    <w:basedOn w:val="a3"/>
    <w:link w:val="afd"/>
    <w:qFormat/>
    <w:rsid w:val="00E56462"/>
    <w:pPr>
      <w:spacing w:before="240" w:after="60"/>
      <w:jc w:val="center"/>
      <w:outlineLvl w:val="0"/>
    </w:pPr>
    <w:rPr>
      <w:rFonts w:ascii="Cambria" w:hAnsi="Cambria"/>
      <w:b/>
      <w:bCs/>
      <w:kern w:val="28"/>
      <w:sz w:val="32"/>
      <w:szCs w:val="32"/>
    </w:rPr>
  </w:style>
  <w:style w:type="character" w:customStyle="1" w:styleId="afd">
    <w:name w:val="Заголовок Знак"/>
    <w:basedOn w:val="a4"/>
    <w:link w:val="afc"/>
    <w:rsid w:val="00E56462"/>
    <w:rPr>
      <w:rFonts w:ascii="Cambria" w:eastAsia="Times New Roman" w:hAnsi="Cambria" w:cs="Times New Roman"/>
      <w:b/>
      <w:bCs/>
      <w:kern w:val="28"/>
      <w:sz w:val="32"/>
      <w:szCs w:val="32"/>
      <w:lang w:eastAsia="ru-RU"/>
    </w:rPr>
  </w:style>
  <w:style w:type="paragraph" w:customStyle="1" w:styleId="afe">
    <w:name w:val="Пункт"/>
    <w:basedOn w:val="a3"/>
    <w:uiPriority w:val="99"/>
    <w:qFormat/>
    <w:rsid w:val="00E56462"/>
    <w:pPr>
      <w:tabs>
        <w:tab w:val="num" w:pos="1980"/>
      </w:tabs>
      <w:ind w:left="1404" w:hanging="504"/>
      <w:jc w:val="both"/>
    </w:pPr>
    <w:rPr>
      <w:szCs w:val="28"/>
    </w:rPr>
  </w:style>
  <w:style w:type="character" w:customStyle="1" w:styleId="apple-converted-space">
    <w:name w:val="apple-converted-space"/>
    <w:qFormat/>
    <w:rsid w:val="00E56462"/>
  </w:style>
  <w:style w:type="paragraph" w:styleId="aff">
    <w:name w:val="List Paragraph"/>
    <w:aliases w:val="Абзац списка основной,Bullet List,FooterText,numbered,Paragraphe de liste1,lp1,Цветной список - Акцент 11"/>
    <w:basedOn w:val="a3"/>
    <w:qFormat/>
    <w:rsid w:val="00E56462"/>
    <w:pPr>
      <w:ind w:left="720"/>
      <w:contextualSpacing/>
    </w:pPr>
  </w:style>
  <w:style w:type="paragraph" w:customStyle="1" w:styleId="ConsPlusNormal">
    <w:name w:val="ConsPlusNormal"/>
    <w:link w:val="ConsPlusNormal0"/>
    <w:uiPriority w:val="99"/>
    <w:qFormat/>
    <w:rsid w:val="00E5646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f0">
    <w:name w:val="footer"/>
    <w:basedOn w:val="a3"/>
    <w:link w:val="aff1"/>
    <w:uiPriority w:val="99"/>
    <w:unhideWhenUsed/>
    <w:qFormat/>
    <w:rsid w:val="00E56462"/>
    <w:pPr>
      <w:tabs>
        <w:tab w:val="center" w:pos="4677"/>
        <w:tab w:val="right" w:pos="9355"/>
      </w:tabs>
    </w:pPr>
  </w:style>
  <w:style w:type="character" w:customStyle="1" w:styleId="aff1">
    <w:name w:val="Нижний колонтитул Знак"/>
    <w:basedOn w:val="a4"/>
    <w:link w:val="aff0"/>
    <w:uiPriority w:val="99"/>
    <w:qFormat/>
    <w:rsid w:val="00E56462"/>
    <w:rPr>
      <w:rFonts w:ascii="Times New Roman" w:eastAsia="Times New Roman" w:hAnsi="Times New Roman" w:cs="Times New Roman"/>
      <w:sz w:val="24"/>
      <w:szCs w:val="24"/>
      <w:lang w:eastAsia="ru-RU"/>
    </w:rPr>
  </w:style>
  <w:style w:type="character" w:styleId="aff2">
    <w:name w:val="page number"/>
    <w:rsid w:val="00E56462"/>
  </w:style>
  <w:style w:type="character" w:customStyle="1" w:styleId="aff3">
    <w:name w:val="Не вступил в силу"/>
    <w:rsid w:val="00E56462"/>
    <w:rPr>
      <w:rFonts w:ascii="Times New Roman" w:hAnsi="Times New Roman" w:cs="Times New Roman" w:hint="default"/>
      <w:color w:val="008080"/>
      <w:sz w:val="20"/>
      <w:szCs w:val="20"/>
    </w:rPr>
  </w:style>
  <w:style w:type="paragraph" w:customStyle="1" w:styleId="ConsPlusCell">
    <w:name w:val="ConsPlusCell"/>
    <w:uiPriority w:val="99"/>
    <w:qFormat/>
    <w:rsid w:val="00E56462"/>
    <w:pPr>
      <w:autoSpaceDE w:val="0"/>
      <w:autoSpaceDN w:val="0"/>
      <w:adjustRightInd w:val="0"/>
      <w:spacing w:after="0" w:line="240" w:lineRule="auto"/>
    </w:pPr>
    <w:rPr>
      <w:rFonts w:ascii="Arial" w:eastAsia="Times New Roman" w:hAnsi="Arial" w:cs="Arial"/>
      <w:sz w:val="20"/>
      <w:szCs w:val="20"/>
      <w:lang w:eastAsia="ru-RU"/>
    </w:rPr>
  </w:style>
  <w:style w:type="numbering" w:customStyle="1" w:styleId="12">
    <w:name w:val="Нет списка1"/>
    <w:next w:val="a6"/>
    <w:uiPriority w:val="99"/>
    <w:semiHidden/>
    <w:unhideWhenUsed/>
    <w:rsid w:val="00E56462"/>
  </w:style>
  <w:style w:type="paragraph" w:customStyle="1" w:styleId="25">
    <w:name w:val="Обычный2"/>
    <w:rsid w:val="00E56462"/>
    <w:pPr>
      <w:spacing w:after="0" w:line="240" w:lineRule="auto"/>
    </w:pPr>
    <w:rPr>
      <w:rFonts w:ascii="Times New Roman" w:eastAsia="Times New Roman" w:hAnsi="Times New Roman" w:cs="Times New Roman"/>
      <w:sz w:val="24"/>
      <w:szCs w:val="20"/>
      <w:lang w:eastAsia="ru-RU"/>
    </w:rPr>
  </w:style>
  <w:style w:type="paragraph" w:styleId="aff4">
    <w:name w:val="No Spacing"/>
    <w:aliases w:val="с интервалом,Без интервала11,Без интервала Знак Знак Знак,Без интервала Знак Знак,для таблиц"/>
    <w:qFormat/>
    <w:rsid w:val="00E56462"/>
    <w:pPr>
      <w:spacing w:after="0" w:line="240" w:lineRule="auto"/>
    </w:pPr>
    <w:rPr>
      <w:rFonts w:ascii="Calibri" w:eastAsia="Times New Roman" w:hAnsi="Calibri" w:cs="Times New Roman"/>
      <w:lang w:eastAsia="ru-RU"/>
    </w:rPr>
  </w:style>
  <w:style w:type="paragraph" w:styleId="aff5">
    <w:name w:val="header"/>
    <w:aliases w:val="Aa?oiee eieiioeooe,Знак Знак1 Знак, Знак,??????? ??????????,Linie,header, Знак8,Знак8"/>
    <w:basedOn w:val="a3"/>
    <w:link w:val="aff6"/>
    <w:uiPriority w:val="99"/>
    <w:unhideWhenUsed/>
    <w:qFormat/>
    <w:rsid w:val="00E56462"/>
    <w:pPr>
      <w:tabs>
        <w:tab w:val="center" w:pos="4513"/>
        <w:tab w:val="right" w:pos="9026"/>
      </w:tabs>
    </w:pPr>
  </w:style>
  <w:style w:type="character" w:customStyle="1" w:styleId="aff6">
    <w:name w:val="Верхний колонтитул Знак"/>
    <w:aliases w:val="Aa?oiee eieiioeooe Знак,Знак Знак1 Знак Знак, Знак Знак,??????? ?????????? Знак,Linie Знак,header Знак, Знак8 Знак1,Знак8 Знак"/>
    <w:basedOn w:val="a4"/>
    <w:link w:val="aff5"/>
    <w:uiPriority w:val="99"/>
    <w:qFormat/>
    <w:rsid w:val="00E56462"/>
    <w:rPr>
      <w:rFonts w:ascii="Times New Roman" w:eastAsia="Times New Roman" w:hAnsi="Times New Roman" w:cs="Times New Roman"/>
      <w:sz w:val="24"/>
      <w:szCs w:val="24"/>
      <w:lang w:eastAsia="ru-RU"/>
    </w:rPr>
  </w:style>
  <w:style w:type="numbering" w:customStyle="1" w:styleId="26">
    <w:name w:val="Нет списка2"/>
    <w:next w:val="a6"/>
    <w:uiPriority w:val="99"/>
    <w:semiHidden/>
    <w:unhideWhenUsed/>
    <w:rsid w:val="00E56462"/>
  </w:style>
  <w:style w:type="numbering" w:customStyle="1" w:styleId="111">
    <w:name w:val="Нет списка11"/>
    <w:next w:val="a6"/>
    <w:uiPriority w:val="99"/>
    <w:semiHidden/>
    <w:unhideWhenUsed/>
    <w:rsid w:val="00E56462"/>
  </w:style>
  <w:style w:type="character" w:customStyle="1" w:styleId="blk">
    <w:name w:val="blk"/>
    <w:uiPriority w:val="99"/>
    <w:rsid w:val="00E56462"/>
  </w:style>
  <w:style w:type="character" w:customStyle="1" w:styleId="ConsPlusNormal0">
    <w:name w:val="ConsPlusNormal Знак"/>
    <w:basedOn w:val="a4"/>
    <w:link w:val="ConsPlusNormal"/>
    <w:qFormat/>
    <w:locked/>
    <w:rsid w:val="00E56462"/>
    <w:rPr>
      <w:rFonts w:ascii="Arial" w:eastAsia="Times New Roman" w:hAnsi="Arial" w:cs="Arial"/>
      <w:sz w:val="20"/>
      <w:szCs w:val="20"/>
      <w:lang w:eastAsia="ru-RU"/>
    </w:rPr>
  </w:style>
  <w:style w:type="character" w:customStyle="1" w:styleId="27">
    <w:name w:val="Основной текст 2 Знак"/>
    <w:uiPriority w:val="99"/>
    <w:rsid w:val="00E56462"/>
    <w:rPr>
      <w:rFonts w:ascii="Times New Roman" w:hAnsi="Times New Roman"/>
      <w:sz w:val="20"/>
    </w:rPr>
  </w:style>
  <w:style w:type="paragraph" w:customStyle="1" w:styleId="14">
    <w:name w:val="Заголовок1"/>
    <w:basedOn w:val="a3"/>
    <w:next w:val="af8"/>
    <w:uiPriority w:val="99"/>
    <w:qFormat/>
    <w:rsid w:val="00E56462"/>
    <w:pPr>
      <w:keepNext/>
      <w:suppressAutoHyphens/>
      <w:spacing w:before="240" w:after="120" w:line="276" w:lineRule="auto"/>
    </w:pPr>
    <w:rPr>
      <w:rFonts w:ascii="Arial" w:hAnsi="Arial" w:cs="DejaVu Sans"/>
      <w:kern w:val="1"/>
      <w:sz w:val="28"/>
      <w:szCs w:val="28"/>
      <w:lang w:eastAsia="ar-SA"/>
    </w:rPr>
  </w:style>
  <w:style w:type="paragraph" w:styleId="aff7">
    <w:name w:val="List"/>
    <w:basedOn w:val="af8"/>
    <w:qFormat/>
    <w:rsid w:val="00E56462"/>
    <w:pPr>
      <w:spacing w:line="276" w:lineRule="auto"/>
      <w:jc w:val="left"/>
    </w:pPr>
    <w:rPr>
      <w:rFonts w:ascii="Calibri" w:hAnsi="Calibri"/>
      <w:kern w:val="1"/>
      <w:sz w:val="22"/>
      <w:szCs w:val="22"/>
      <w:lang w:eastAsia="ar-SA"/>
    </w:rPr>
  </w:style>
  <w:style w:type="paragraph" w:customStyle="1" w:styleId="15">
    <w:name w:val="Название1"/>
    <w:basedOn w:val="a3"/>
    <w:uiPriority w:val="99"/>
    <w:qFormat/>
    <w:rsid w:val="00E56462"/>
    <w:pPr>
      <w:suppressLineNumbers/>
      <w:suppressAutoHyphens/>
      <w:spacing w:before="120" w:after="120" w:line="276" w:lineRule="auto"/>
    </w:pPr>
    <w:rPr>
      <w:rFonts w:ascii="Calibri" w:hAnsi="Calibri"/>
      <w:i/>
      <w:iCs/>
      <w:kern w:val="1"/>
      <w:lang w:eastAsia="ar-SA"/>
    </w:rPr>
  </w:style>
  <w:style w:type="paragraph" w:customStyle="1" w:styleId="16">
    <w:name w:val="Указатель1"/>
    <w:basedOn w:val="a3"/>
    <w:uiPriority w:val="99"/>
    <w:qFormat/>
    <w:rsid w:val="00E56462"/>
    <w:pPr>
      <w:suppressLineNumbers/>
      <w:suppressAutoHyphens/>
      <w:spacing w:after="200" w:line="276" w:lineRule="auto"/>
    </w:pPr>
    <w:rPr>
      <w:rFonts w:ascii="Calibri" w:hAnsi="Calibri"/>
      <w:kern w:val="1"/>
      <w:sz w:val="22"/>
      <w:szCs w:val="22"/>
      <w:lang w:eastAsia="ar-SA"/>
    </w:rPr>
  </w:style>
  <w:style w:type="paragraph" w:customStyle="1" w:styleId="aff8">
    <w:name w:val="Подраздел"/>
    <w:uiPriority w:val="99"/>
    <w:qFormat/>
    <w:rsid w:val="00E56462"/>
    <w:pPr>
      <w:widowControl w:val="0"/>
      <w:suppressAutoHyphens/>
      <w:spacing w:before="240" w:after="120" w:line="100" w:lineRule="atLeast"/>
      <w:jc w:val="center"/>
    </w:pPr>
    <w:rPr>
      <w:rFonts w:ascii="TimesDL" w:eastAsia="Times New Roman" w:hAnsi="TimesDL" w:cs="font212"/>
      <w:b/>
      <w:smallCaps/>
      <w:spacing w:val="-2"/>
      <w:kern w:val="1"/>
      <w:sz w:val="24"/>
      <w:szCs w:val="28"/>
      <w:lang w:eastAsia="ar-SA"/>
    </w:rPr>
  </w:style>
  <w:style w:type="paragraph" w:styleId="28">
    <w:name w:val="Body Text 2"/>
    <w:basedOn w:val="a3"/>
    <w:link w:val="211"/>
    <w:uiPriority w:val="99"/>
    <w:rsid w:val="00E56462"/>
    <w:pPr>
      <w:widowControl w:val="0"/>
      <w:suppressAutoHyphens/>
      <w:spacing w:before="120" w:line="100" w:lineRule="atLeast"/>
      <w:jc w:val="both"/>
    </w:pPr>
    <w:rPr>
      <w:rFonts w:ascii="Calibri" w:hAnsi="Calibri" w:cs="font212"/>
      <w:kern w:val="1"/>
      <w:szCs w:val="20"/>
      <w:lang w:eastAsia="ar-SA"/>
    </w:rPr>
  </w:style>
  <w:style w:type="character" w:customStyle="1" w:styleId="211">
    <w:name w:val="Основной текст 2 Знак1"/>
    <w:basedOn w:val="a4"/>
    <w:link w:val="28"/>
    <w:uiPriority w:val="99"/>
    <w:rsid w:val="00E56462"/>
    <w:rPr>
      <w:rFonts w:ascii="Calibri" w:eastAsia="Times New Roman" w:hAnsi="Calibri" w:cs="font212"/>
      <w:kern w:val="1"/>
      <w:sz w:val="24"/>
      <w:szCs w:val="20"/>
      <w:lang w:eastAsia="ar-SA"/>
    </w:rPr>
  </w:style>
  <w:style w:type="paragraph" w:customStyle="1" w:styleId="aff9">
    <w:name w:val="Условия контракта"/>
    <w:uiPriority w:val="99"/>
    <w:qFormat/>
    <w:rsid w:val="00E56462"/>
    <w:pPr>
      <w:widowControl w:val="0"/>
      <w:suppressAutoHyphens/>
      <w:spacing w:before="240" w:after="120" w:line="100" w:lineRule="atLeast"/>
      <w:jc w:val="both"/>
    </w:pPr>
    <w:rPr>
      <w:rFonts w:ascii="Calibri" w:eastAsia="Times New Roman" w:hAnsi="Calibri" w:cs="font212"/>
      <w:b/>
      <w:kern w:val="1"/>
      <w:sz w:val="24"/>
      <w:szCs w:val="28"/>
      <w:lang w:eastAsia="ar-SA"/>
    </w:rPr>
  </w:style>
  <w:style w:type="character" w:customStyle="1" w:styleId="212">
    <w:name w:val="Основной текст с отступом 2 Знак1"/>
    <w:basedOn w:val="a4"/>
    <w:uiPriority w:val="99"/>
    <w:rsid w:val="00E56462"/>
    <w:rPr>
      <w:rFonts w:ascii="Calibri" w:eastAsia="Times New Roman" w:hAnsi="Calibri" w:cs="font212"/>
      <w:kern w:val="1"/>
      <w:lang w:eastAsia="ar-SA"/>
    </w:rPr>
  </w:style>
  <w:style w:type="paragraph" w:customStyle="1" w:styleId="33">
    <w:name w:val="Стиль3 Знак Знак"/>
    <w:basedOn w:val="23"/>
    <w:link w:val="34"/>
    <w:rsid w:val="00E56462"/>
    <w:pPr>
      <w:widowControl w:val="0"/>
      <w:tabs>
        <w:tab w:val="num" w:pos="618"/>
      </w:tabs>
      <w:adjustRightInd w:val="0"/>
      <w:spacing w:before="120" w:after="0" w:line="240" w:lineRule="auto"/>
      <w:ind w:left="391" w:firstLine="0"/>
      <w:textAlignment w:val="baseline"/>
    </w:pPr>
    <w:rPr>
      <w:sz w:val="24"/>
      <w:szCs w:val="20"/>
    </w:rPr>
  </w:style>
  <w:style w:type="paragraph" w:customStyle="1" w:styleId="29">
    <w:name w:val="Стиль2"/>
    <w:basedOn w:val="2a"/>
    <w:uiPriority w:val="99"/>
    <w:qFormat/>
    <w:rsid w:val="00E56462"/>
    <w:pPr>
      <w:keepNext/>
      <w:keepLines/>
      <w:widowControl w:val="0"/>
      <w:suppressLineNumbers/>
      <w:tabs>
        <w:tab w:val="clear" w:pos="644"/>
        <w:tab w:val="num" w:pos="576"/>
      </w:tabs>
      <w:spacing w:before="120" w:after="0" w:line="240" w:lineRule="auto"/>
      <w:ind w:left="576" w:hanging="576"/>
      <w:jc w:val="both"/>
    </w:pPr>
    <w:rPr>
      <w:rFonts w:ascii="Times New Roman" w:hAnsi="Times New Roman"/>
      <w:b/>
      <w:kern w:val="0"/>
      <w:sz w:val="24"/>
      <w:szCs w:val="20"/>
      <w:lang w:eastAsia="ru-RU"/>
    </w:rPr>
  </w:style>
  <w:style w:type="paragraph" w:styleId="2a">
    <w:name w:val="List Number 2"/>
    <w:basedOn w:val="a3"/>
    <w:rsid w:val="00E56462"/>
    <w:pPr>
      <w:tabs>
        <w:tab w:val="num" w:pos="644"/>
      </w:tabs>
      <w:suppressAutoHyphens/>
      <w:spacing w:after="200" w:line="276" w:lineRule="auto"/>
      <w:ind w:left="644" w:hanging="360"/>
    </w:pPr>
    <w:rPr>
      <w:rFonts w:ascii="Calibri" w:hAnsi="Calibri"/>
      <w:kern w:val="1"/>
      <w:sz w:val="22"/>
      <w:szCs w:val="22"/>
      <w:lang w:eastAsia="ar-SA"/>
    </w:rPr>
  </w:style>
  <w:style w:type="paragraph" w:styleId="35">
    <w:name w:val="Body Text Indent 3"/>
    <w:basedOn w:val="a3"/>
    <w:link w:val="36"/>
    <w:uiPriority w:val="99"/>
    <w:qFormat/>
    <w:rsid w:val="00E56462"/>
    <w:pPr>
      <w:suppressAutoHyphens/>
      <w:spacing w:after="120" w:line="276" w:lineRule="auto"/>
      <w:ind w:left="360"/>
    </w:pPr>
    <w:rPr>
      <w:rFonts w:ascii="Calibri" w:hAnsi="Calibri"/>
      <w:kern w:val="1"/>
      <w:sz w:val="16"/>
      <w:szCs w:val="16"/>
      <w:lang w:eastAsia="ar-SA"/>
    </w:rPr>
  </w:style>
  <w:style w:type="character" w:customStyle="1" w:styleId="36">
    <w:name w:val="Основной текст с отступом 3 Знак"/>
    <w:basedOn w:val="a4"/>
    <w:link w:val="35"/>
    <w:uiPriority w:val="99"/>
    <w:rsid w:val="00E56462"/>
    <w:rPr>
      <w:rFonts w:ascii="Calibri" w:eastAsia="Times New Roman" w:hAnsi="Calibri" w:cs="Times New Roman"/>
      <w:kern w:val="1"/>
      <w:sz w:val="16"/>
      <w:szCs w:val="16"/>
      <w:lang w:eastAsia="ar-SA"/>
    </w:rPr>
  </w:style>
  <w:style w:type="character" w:customStyle="1" w:styleId="affa">
    <w:name w:val="Цветовое выделение"/>
    <w:uiPriority w:val="99"/>
    <w:rsid w:val="00E56462"/>
    <w:rPr>
      <w:b/>
      <w:color w:val="000080"/>
      <w:sz w:val="20"/>
    </w:rPr>
  </w:style>
  <w:style w:type="paragraph" w:customStyle="1" w:styleId="CharChar">
    <w:name w:val="Знак Знак Char Char"/>
    <w:basedOn w:val="a3"/>
    <w:rsid w:val="00E56462"/>
    <w:pPr>
      <w:spacing w:after="160" w:line="240" w:lineRule="exact"/>
    </w:pPr>
    <w:rPr>
      <w:rFonts w:ascii="Verdana" w:hAnsi="Verdana"/>
      <w:sz w:val="20"/>
      <w:szCs w:val="20"/>
      <w:lang w:val="en-GB" w:eastAsia="en-US"/>
    </w:rPr>
  </w:style>
  <w:style w:type="paragraph" w:customStyle="1" w:styleId="ConsNormal">
    <w:name w:val="ConsNormal"/>
    <w:link w:val="ConsNormal0"/>
    <w:qFormat/>
    <w:rsid w:val="00E56462"/>
    <w:pPr>
      <w:widowControl w:val="0"/>
      <w:autoSpaceDE w:val="0"/>
      <w:autoSpaceDN w:val="0"/>
      <w:adjustRightInd w:val="0"/>
      <w:spacing w:after="0" w:line="240" w:lineRule="auto"/>
      <w:ind w:right="19772" w:firstLine="720"/>
    </w:pPr>
    <w:rPr>
      <w:rFonts w:ascii="Arial" w:eastAsia="Times New Roman" w:hAnsi="Arial" w:cs="Times New Roman"/>
      <w:lang w:eastAsia="ru-RU"/>
    </w:rPr>
  </w:style>
  <w:style w:type="paragraph" w:customStyle="1" w:styleId="affb">
    <w:name w:val="Знак Знак Знак Знак"/>
    <w:basedOn w:val="a3"/>
    <w:uiPriority w:val="99"/>
    <w:qFormat/>
    <w:rsid w:val="00E56462"/>
    <w:pPr>
      <w:spacing w:before="100" w:beforeAutospacing="1" w:after="100" w:afterAutospacing="1"/>
    </w:pPr>
    <w:rPr>
      <w:rFonts w:ascii="Tahoma" w:hAnsi="Tahoma"/>
      <w:sz w:val="20"/>
      <w:szCs w:val="20"/>
      <w:lang w:val="en-US" w:eastAsia="en-US"/>
    </w:rPr>
  </w:style>
  <w:style w:type="character" w:customStyle="1" w:styleId="apple-style-span">
    <w:name w:val="apple-style-span"/>
    <w:rsid w:val="00E56462"/>
    <w:rPr>
      <w:rFonts w:cs="Times New Roman"/>
    </w:rPr>
  </w:style>
  <w:style w:type="paragraph" w:customStyle="1" w:styleId="17">
    <w:name w:val="Знак Знак Знак Знак1"/>
    <w:basedOn w:val="a3"/>
    <w:rsid w:val="00E56462"/>
    <w:pPr>
      <w:spacing w:before="100" w:beforeAutospacing="1" w:after="100" w:afterAutospacing="1"/>
    </w:pPr>
    <w:rPr>
      <w:rFonts w:ascii="Tahoma" w:hAnsi="Tahoma"/>
      <w:sz w:val="20"/>
      <w:szCs w:val="20"/>
      <w:lang w:val="en-US" w:eastAsia="en-US"/>
    </w:rPr>
  </w:style>
  <w:style w:type="paragraph" w:customStyle="1" w:styleId="120">
    <w:name w:val="Знак1 Знак Знак2 Знак"/>
    <w:basedOn w:val="a3"/>
    <w:rsid w:val="00E56462"/>
    <w:pPr>
      <w:spacing w:after="160" w:line="240" w:lineRule="exact"/>
    </w:pPr>
    <w:rPr>
      <w:rFonts w:ascii="Verdana" w:hAnsi="Verdana"/>
      <w:sz w:val="20"/>
      <w:szCs w:val="20"/>
      <w:lang w:val="en-GB" w:eastAsia="en-US"/>
    </w:rPr>
  </w:style>
  <w:style w:type="paragraph" w:customStyle="1" w:styleId="BodyTextIndent1">
    <w:name w:val="Body Text Indent1"/>
    <w:basedOn w:val="a3"/>
    <w:rsid w:val="00E56462"/>
    <w:pPr>
      <w:autoSpaceDE w:val="0"/>
      <w:autoSpaceDN w:val="0"/>
      <w:spacing w:after="120"/>
      <w:ind w:left="283"/>
    </w:pPr>
  </w:style>
  <w:style w:type="character" w:customStyle="1" w:styleId="rvts48051">
    <w:name w:val="rvts48051"/>
    <w:rsid w:val="00E56462"/>
    <w:rPr>
      <w:rFonts w:ascii="Verdana" w:hAnsi="Verdana" w:cs="Times New Roman"/>
      <w:b/>
      <w:bCs/>
      <w:color w:val="000000"/>
      <w:sz w:val="18"/>
      <w:szCs w:val="18"/>
      <w:u w:val="none"/>
      <w:effect w:val="none"/>
      <w:shd w:val="clear" w:color="auto" w:fill="auto"/>
    </w:rPr>
  </w:style>
  <w:style w:type="paragraph" w:styleId="affc">
    <w:name w:val="annotation subject"/>
    <w:basedOn w:val="af1"/>
    <w:next w:val="af1"/>
    <w:link w:val="affd"/>
    <w:uiPriority w:val="99"/>
    <w:qFormat/>
    <w:rsid w:val="00E56462"/>
    <w:pPr>
      <w:suppressAutoHyphens/>
      <w:spacing w:line="276" w:lineRule="auto"/>
    </w:pPr>
    <w:rPr>
      <w:b/>
      <w:bCs/>
      <w:kern w:val="1"/>
      <w:lang w:eastAsia="ar-SA"/>
    </w:rPr>
  </w:style>
  <w:style w:type="character" w:customStyle="1" w:styleId="affd">
    <w:name w:val="Тема примечания Знак"/>
    <w:basedOn w:val="af2"/>
    <w:link w:val="affc"/>
    <w:uiPriority w:val="99"/>
    <w:rsid w:val="00E56462"/>
    <w:rPr>
      <w:rFonts w:ascii="Calibri" w:eastAsia="Times New Roman" w:hAnsi="Calibri" w:cs="Times New Roman"/>
      <w:b/>
      <w:bCs/>
      <w:kern w:val="1"/>
      <w:sz w:val="20"/>
      <w:szCs w:val="20"/>
      <w:lang w:eastAsia="ar-SA"/>
    </w:rPr>
  </w:style>
  <w:style w:type="paragraph" w:customStyle="1" w:styleId="affe">
    <w:name w:val="Знак Знак Знак Знак Знак Знак Знак"/>
    <w:basedOn w:val="a3"/>
    <w:uiPriority w:val="99"/>
    <w:qFormat/>
    <w:rsid w:val="00E56462"/>
    <w:pPr>
      <w:spacing w:before="100" w:beforeAutospacing="1" w:after="100" w:afterAutospacing="1"/>
    </w:pPr>
    <w:rPr>
      <w:rFonts w:ascii="Tahoma" w:hAnsi="Tahoma"/>
      <w:sz w:val="20"/>
      <w:szCs w:val="20"/>
      <w:lang w:val="en-US" w:eastAsia="en-US"/>
    </w:rPr>
  </w:style>
  <w:style w:type="paragraph" w:customStyle="1" w:styleId="afff">
    <w:name w:val="Знак Знак Знак Знак Знак Знак Знак Знак Знак Знак"/>
    <w:basedOn w:val="a3"/>
    <w:rsid w:val="00E56462"/>
    <w:pPr>
      <w:spacing w:before="100" w:beforeAutospacing="1" w:after="100" w:afterAutospacing="1"/>
    </w:pPr>
    <w:rPr>
      <w:rFonts w:ascii="Tahoma" w:hAnsi="Tahoma"/>
      <w:sz w:val="20"/>
      <w:szCs w:val="20"/>
      <w:lang w:val="en-US" w:eastAsia="en-US"/>
    </w:rPr>
  </w:style>
  <w:style w:type="paragraph" w:styleId="afff0">
    <w:name w:val="Document Map"/>
    <w:basedOn w:val="a3"/>
    <w:link w:val="afff1"/>
    <w:rsid w:val="00E56462"/>
    <w:pPr>
      <w:shd w:val="clear" w:color="auto" w:fill="000080"/>
      <w:suppressAutoHyphens/>
      <w:spacing w:after="200" w:line="276" w:lineRule="auto"/>
    </w:pPr>
    <w:rPr>
      <w:rFonts w:ascii="Tahoma" w:hAnsi="Tahoma" w:cs="Tahoma"/>
      <w:kern w:val="1"/>
      <w:sz w:val="20"/>
      <w:szCs w:val="20"/>
      <w:lang w:eastAsia="ar-SA"/>
    </w:rPr>
  </w:style>
  <w:style w:type="character" w:customStyle="1" w:styleId="afff1">
    <w:name w:val="Схема документа Знак"/>
    <w:basedOn w:val="a4"/>
    <w:link w:val="afff0"/>
    <w:rsid w:val="00E56462"/>
    <w:rPr>
      <w:rFonts w:ascii="Tahoma" w:eastAsia="Times New Roman" w:hAnsi="Tahoma" w:cs="Tahoma"/>
      <w:kern w:val="1"/>
      <w:sz w:val="20"/>
      <w:szCs w:val="20"/>
      <w:shd w:val="clear" w:color="auto" w:fill="000080"/>
      <w:lang w:eastAsia="ar-SA"/>
    </w:rPr>
  </w:style>
  <w:style w:type="paragraph" w:customStyle="1" w:styleId="formattext">
    <w:name w:val="formattext"/>
    <w:basedOn w:val="a3"/>
    <w:uiPriority w:val="99"/>
    <w:qFormat/>
    <w:rsid w:val="00E56462"/>
    <w:pPr>
      <w:spacing w:before="100" w:beforeAutospacing="1" w:after="100" w:afterAutospacing="1"/>
    </w:pPr>
  </w:style>
  <w:style w:type="paragraph" w:customStyle="1" w:styleId="afff2">
    <w:name w:val="обычн БО"/>
    <w:basedOn w:val="a3"/>
    <w:link w:val="afff3"/>
    <w:rsid w:val="00E56462"/>
    <w:pPr>
      <w:widowControl w:val="0"/>
      <w:jc w:val="both"/>
    </w:pPr>
    <w:rPr>
      <w:rFonts w:ascii="Arial" w:hAnsi="Arial"/>
      <w:szCs w:val="20"/>
    </w:rPr>
  </w:style>
  <w:style w:type="character" w:customStyle="1" w:styleId="afff3">
    <w:name w:val="обычн БО Знак"/>
    <w:link w:val="afff2"/>
    <w:locked/>
    <w:rsid w:val="00E56462"/>
    <w:rPr>
      <w:rFonts w:ascii="Arial" w:eastAsia="Times New Roman" w:hAnsi="Arial" w:cs="Times New Roman"/>
      <w:sz w:val="24"/>
      <w:szCs w:val="20"/>
      <w:lang w:eastAsia="ru-RU"/>
    </w:rPr>
  </w:style>
  <w:style w:type="character" w:customStyle="1" w:styleId="ConsNormal0">
    <w:name w:val="ConsNormal Знак"/>
    <w:link w:val="ConsNormal"/>
    <w:qFormat/>
    <w:locked/>
    <w:rsid w:val="00E56462"/>
    <w:rPr>
      <w:rFonts w:ascii="Arial" w:eastAsia="Times New Roman" w:hAnsi="Arial" w:cs="Times New Roman"/>
      <w:lang w:eastAsia="ru-RU"/>
    </w:rPr>
  </w:style>
  <w:style w:type="character" w:customStyle="1" w:styleId="FontStyle49">
    <w:name w:val="Font Style49"/>
    <w:rsid w:val="00E56462"/>
    <w:rPr>
      <w:rFonts w:ascii="Times New Roman" w:hAnsi="Times New Roman"/>
      <w:sz w:val="22"/>
    </w:rPr>
  </w:style>
  <w:style w:type="character" w:customStyle="1" w:styleId="FontStyle51">
    <w:name w:val="Font Style51"/>
    <w:rsid w:val="00E56462"/>
    <w:rPr>
      <w:rFonts w:ascii="Times New Roman" w:hAnsi="Times New Roman"/>
      <w:b/>
      <w:sz w:val="22"/>
    </w:rPr>
  </w:style>
  <w:style w:type="paragraph" w:customStyle="1" w:styleId="Style7">
    <w:name w:val="Style7"/>
    <w:basedOn w:val="a3"/>
    <w:uiPriority w:val="99"/>
    <w:qFormat/>
    <w:rsid w:val="00E56462"/>
    <w:pPr>
      <w:widowControl w:val="0"/>
      <w:autoSpaceDE w:val="0"/>
      <w:autoSpaceDN w:val="0"/>
      <w:adjustRightInd w:val="0"/>
      <w:spacing w:line="274" w:lineRule="exact"/>
      <w:jc w:val="center"/>
    </w:pPr>
  </w:style>
  <w:style w:type="paragraph" w:customStyle="1" w:styleId="Style34">
    <w:name w:val="Style34"/>
    <w:basedOn w:val="a3"/>
    <w:rsid w:val="00E56462"/>
    <w:pPr>
      <w:widowControl w:val="0"/>
      <w:autoSpaceDE w:val="0"/>
      <w:autoSpaceDN w:val="0"/>
      <w:adjustRightInd w:val="0"/>
      <w:spacing w:line="281" w:lineRule="exact"/>
      <w:ind w:firstLine="742"/>
      <w:jc w:val="both"/>
    </w:pPr>
  </w:style>
  <w:style w:type="paragraph" w:customStyle="1" w:styleId="Style35">
    <w:name w:val="Style35"/>
    <w:basedOn w:val="a3"/>
    <w:rsid w:val="00E56462"/>
    <w:pPr>
      <w:widowControl w:val="0"/>
      <w:autoSpaceDE w:val="0"/>
      <w:autoSpaceDN w:val="0"/>
      <w:adjustRightInd w:val="0"/>
      <w:spacing w:line="274" w:lineRule="exact"/>
      <w:ind w:firstLine="713"/>
      <w:jc w:val="both"/>
    </w:pPr>
  </w:style>
  <w:style w:type="character" w:customStyle="1" w:styleId="FontStyle62">
    <w:name w:val="Font Style62"/>
    <w:rsid w:val="00E56462"/>
    <w:rPr>
      <w:rFonts w:ascii="Times New Roman" w:hAnsi="Times New Roman"/>
      <w:b/>
      <w:spacing w:val="10"/>
      <w:sz w:val="24"/>
    </w:rPr>
  </w:style>
  <w:style w:type="character" w:customStyle="1" w:styleId="FontStyle70">
    <w:name w:val="Font Style70"/>
    <w:rsid w:val="00E56462"/>
    <w:rPr>
      <w:rFonts w:ascii="Times New Roman" w:hAnsi="Times New Roman"/>
      <w:sz w:val="24"/>
    </w:rPr>
  </w:style>
  <w:style w:type="paragraph" w:customStyle="1" w:styleId="Style32">
    <w:name w:val="Style32"/>
    <w:basedOn w:val="a3"/>
    <w:rsid w:val="00E56462"/>
    <w:pPr>
      <w:widowControl w:val="0"/>
      <w:autoSpaceDE w:val="0"/>
      <w:autoSpaceDN w:val="0"/>
      <w:adjustRightInd w:val="0"/>
    </w:pPr>
  </w:style>
  <w:style w:type="character" w:customStyle="1" w:styleId="FontStyle63">
    <w:name w:val="Font Style63"/>
    <w:rsid w:val="00E56462"/>
    <w:rPr>
      <w:rFonts w:ascii="Times New Roman" w:hAnsi="Times New Roman"/>
      <w:b/>
      <w:sz w:val="24"/>
    </w:rPr>
  </w:style>
  <w:style w:type="paragraph" w:customStyle="1" w:styleId="Style15">
    <w:name w:val="Style15"/>
    <w:basedOn w:val="a3"/>
    <w:rsid w:val="00E56462"/>
    <w:pPr>
      <w:widowControl w:val="0"/>
      <w:autoSpaceDE w:val="0"/>
      <w:autoSpaceDN w:val="0"/>
      <w:adjustRightInd w:val="0"/>
      <w:spacing w:line="266" w:lineRule="exact"/>
      <w:jc w:val="both"/>
    </w:pPr>
  </w:style>
  <w:style w:type="paragraph" w:customStyle="1" w:styleId="Style19">
    <w:name w:val="Style19"/>
    <w:basedOn w:val="a3"/>
    <w:rsid w:val="00E56462"/>
    <w:pPr>
      <w:widowControl w:val="0"/>
      <w:autoSpaceDE w:val="0"/>
      <w:autoSpaceDN w:val="0"/>
      <w:adjustRightInd w:val="0"/>
    </w:pPr>
  </w:style>
  <w:style w:type="paragraph" w:customStyle="1" w:styleId="Style24">
    <w:name w:val="Style24"/>
    <w:basedOn w:val="a3"/>
    <w:rsid w:val="00E56462"/>
    <w:pPr>
      <w:widowControl w:val="0"/>
      <w:autoSpaceDE w:val="0"/>
      <w:autoSpaceDN w:val="0"/>
      <w:adjustRightInd w:val="0"/>
      <w:spacing w:line="281" w:lineRule="exact"/>
      <w:jc w:val="both"/>
    </w:pPr>
  </w:style>
  <w:style w:type="paragraph" w:customStyle="1" w:styleId="Style45">
    <w:name w:val="Style45"/>
    <w:basedOn w:val="a3"/>
    <w:rsid w:val="00E56462"/>
    <w:pPr>
      <w:widowControl w:val="0"/>
      <w:autoSpaceDE w:val="0"/>
      <w:autoSpaceDN w:val="0"/>
      <w:adjustRightInd w:val="0"/>
    </w:pPr>
  </w:style>
  <w:style w:type="character" w:customStyle="1" w:styleId="FontStyle61">
    <w:name w:val="Font Style61"/>
    <w:rsid w:val="00E56462"/>
    <w:rPr>
      <w:rFonts w:ascii="Times New Roman" w:hAnsi="Times New Roman"/>
      <w:b/>
      <w:sz w:val="22"/>
    </w:rPr>
  </w:style>
  <w:style w:type="character" w:customStyle="1" w:styleId="fontstyle27">
    <w:name w:val="fontstyle27"/>
    <w:rsid w:val="00E56462"/>
    <w:rPr>
      <w:rFonts w:ascii="Times New Roman" w:hAnsi="Times New Roman" w:cs="Times New Roman"/>
    </w:rPr>
  </w:style>
  <w:style w:type="paragraph" w:customStyle="1" w:styleId="ConsPlusNonformat">
    <w:name w:val="ConsPlusNonformat"/>
    <w:uiPriority w:val="99"/>
    <w:qFormat/>
    <w:rsid w:val="00E56462"/>
    <w:pPr>
      <w:widowControl w:val="0"/>
      <w:autoSpaceDE w:val="0"/>
      <w:autoSpaceDN w:val="0"/>
      <w:adjustRightInd w:val="0"/>
      <w:spacing w:after="0" w:line="240" w:lineRule="auto"/>
    </w:pPr>
    <w:rPr>
      <w:rFonts w:ascii="Courier New" w:eastAsia="Times New Roman" w:hAnsi="Courier New" w:cs="Courier New"/>
      <w:kern w:val="28"/>
      <w:sz w:val="28"/>
      <w:szCs w:val="28"/>
      <w:lang w:eastAsia="ru-RU"/>
    </w:rPr>
  </w:style>
  <w:style w:type="paragraph" w:styleId="37">
    <w:name w:val="Body Text 3"/>
    <w:basedOn w:val="a3"/>
    <w:link w:val="38"/>
    <w:unhideWhenUsed/>
    <w:rsid w:val="00E56462"/>
    <w:pPr>
      <w:suppressAutoHyphens/>
      <w:spacing w:after="120" w:line="276" w:lineRule="auto"/>
    </w:pPr>
    <w:rPr>
      <w:rFonts w:ascii="Calibri" w:hAnsi="Calibri"/>
      <w:kern w:val="1"/>
      <w:sz w:val="16"/>
      <w:szCs w:val="16"/>
      <w:lang w:eastAsia="ar-SA"/>
    </w:rPr>
  </w:style>
  <w:style w:type="character" w:customStyle="1" w:styleId="38">
    <w:name w:val="Основной текст 3 Знак"/>
    <w:basedOn w:val="a4"/>
    <w:link w:val="37"/>
    <w:rsid w:val="00E56462"/>
    <w:rPr>
      <w:rFonts w:ascii="Calibri" w:eastAsia="Times New Roman" w:hAnsi="Calibri" w:cs="Times New Roman"/>
      <w:kern w:val="1"/>
      <w:sz w:val="16"/>
      <w:szCs w:val="16"/>
      <w:lang w:eastAsia="ar-SA"/>
    </w:rPr>
  </w:style>
  <w:style w:type="table" w:styleId="18">
    <w:name w:val="Table Grid 1"/>
    <w:basedOn w:val="a5"/>
    <w:rsid w:val="00E56462"/>
    <w:pPr>
      <w:widowControl w:val="0"/>
      <w:autoSpaceDE w:val="0"/>
      <w:autoSpaceDN w:val="0"/>
      <w:adjustRightInd w:val="0"/>
      <w:spacing w:after="0" w:line="240" w:lineRule="auto"/>
    </w:pPr>
    <w:rPr>
      <w:rFonts w:ascii="Calibri" w:eastAsia="Times New Roman" w:hAnsi="Calibri"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FR3">
    <w:name w:val="FR3"/>
    <w:link w:val="FR30"/>
    <w:uiPriority w:val="99"/>
    <w:qFormat/>
    <w:rsid w:val="00E56462"/>
    <w:pPr>
      <w:widowControl w:val="0"/>
      <w:spacing w:after="0" w:line="480" w:lineRule="auto"/>
      <w:jc w:val="both"/>
    </w:pPr>
    <w:rPr>
      <w:rFonts w:ascii="Calibri" w:eastAsia="Times New Roman" w:hAnsi="Calibri" w:cs="Times New Roman"/>
      <w:kern w:val="28"/>
      <w:sz w:val="24"/>
      <w:szCs w:val="24"/>
      <w:lang w:eastAsia="ru-RU"/>
    </w:rPr>
  </w:style>
  <w:style w:type="paragraph" w:customStyle="1" w:styleId="310">
    <w:name w:val="Основной текст 31"/>
    <w:basedOn w:val="a3"/>
    <w:uiPriority w:val="99"/>
    <w:qFormat/>
    <w:rsid w:val="00E56462"/>
    <w:pPr>
      <w:spacing w:before="120"/>
      <w:jc w:val="center"/>
    </w:pPr>
    <w:rPr>
      <w:szCs w:val="20"/>
    </w:rPr>
  </w:style>
  <w:style w:type="paragraph" w:customStyle="1" w:styleId="FR1">
    <w:name w:val="FR1"/>
    <w:rsid w:val="00E56462"/>
    <w:pPr>
      <w:widowControl w:val="0"/>
      <w:autoSpaceDE w:val="0"/>
      <w:autoSpaceDN w:val="0"/>
      <w:adjustRightInd w:val="0"/>
      <w:spacing w:before="180" w:after="0" w:line="240" w:lineRule="auto"/>
      <w:jc w:val="center"/>
    </w:pPr>
    <w:rPr>
      <w:rFonts w:ascii="Arial" w:eastAsia="Times New Roman" w:hAnsi="Arial" w:cs="Arial"/>
      <w:noProof/>
      <w:kern w:val="28"/>
      <w:sz w:val="28"/>
      <w:szCs w:val="28"/>
      <w:lang w:eastAsia="ru-RU"/>
    </w:rPr>
  </w:style>
  <w:style w:type="paragraph" w:styleId="afff4">
    <w:name w:val="Plain Text"/>
    <w:basedOn w:val="a3"/>
    <w:link w:val="afff5"/>
    <w:uiPriority w:val="99"/>
    <w:rsid w:val="00E56462"/>
    <w:rPr>
      <w:rFonts w:ascii="Courier New" w:hAnsi="Courier New"/>
      <w:sz w:val="20"/>
      <w:szCs w:val="20"/>
      <w:lang w:eastAsia="ar-SA"/>
    </w:rPr>
  </w:style>
  <w:style w:type="character" w:customStyle="1" w:styleId="afff5">
    <w:name w:val="Текст Знак"/>
    <w:basedOn w:val="a4"/>
    <w:link w:val="afff4"/>
    <w:uiPriority w:val="99"/>
    <w:rsid w:val="00E56462"/>
    <w:rPr>
      <w:rFonts w:ascii="Courier New" w:eastAsia="Times New Roman" w:hAnsi="Courier New" w:cs="Times New Roman"/>
      <w:sz w:val="20"/>
      <w:szCs w:val="20"/>
      <w:lang w:eastAsia="ar-SA"/>
    </w:rPr>
  </w:style>
  <w:style w:type="paragraph" w:customStyle="1" w:styleId="19">
    <w:name w:val="Обычный1"/>
    <w:link w:val="Normal"/>
    <w:uiPriority w:val="99"/>
    <w:qFormat/>
    <w:rsid w:val="00E56462"/>
    <w:pPr>
      <w:tabs>
        <w:tab w:val="num" w:pos="9900"/>
      </w:tabs>
      <w:spacing w:after="0" w:line="240" w:lineRule="auto"/>
      <w:ind w:left="9900" w:hanging="2160"/>
    </w:pPr>
    <w:rPr>
      <w:rFonts w:ascii="Arial" w:eastAsia="Times New Roman" w:hAnsi="Arial" w:cs="Times New Roman"/>
      <w:kern w:val="28"/>
      <w:sz w:val="24"/>
      <w:szCs w:val="28"/>
      <w:lang w:eastAsia="ru-RU"/>
    </w:rPr>
  </w:style>
  <w:style w:type="paragraph" w:styleId="afff6">
    <w:name w:val="Block Text"/>
    <w:basedOn w:val="a3"/>
    <w:rsid w:val="00E56462"/>
    <w:pPr>
      <w:ind w:left="-24" w:right="-1"/>
    </w:pPr>
    <w:rPr>
      <w:rFonts w:ascii="Times New Roman CYR" w:hAnsi="Times New Roman CYR"/>
      <w:sz w:val="20"/>
      <w:szCs w:val="20"/>
    </w:rPr>
  </w:style>
  <w:style w:type="paragraph" w:customStyle="1" w:styleId="Nonformat">
    <w:name w:val="Nonformat"/>
    <w:basedOn w:val="a3"/>
    <w:rsid w:val="00E56462"/>
    <w:pPr>
      <w:autoSpaceDE w:val="0"/>
      <w:autoSpaceDN w:val="0"/>
      <w:adjustRightInd w:val="0"/>
    </w:pPr>
    <w:rPr>
      <w:rFonts w:ascii="Consultant" w:hAnsi="Consultant"/>
      <w:sz w:val="20"/>
      <w:szCs w:val="20"/>
    </w:rPr>
  </w:style>
  <w:style w:type="paragraph" w:customStyle="1" w:styleId="1a">
    <w:name w:val="Основной текст с отступом1"/>
    <w:basedOn w:val="a3"/>
    <w:uiPriority w:val="99"/>
    <w:qFormat/>
    <w:rsid w:val="00E56462"/>
    <w:pPr>
      <w:autoSpaceDE w:val="0"/>
      <w:autoSpaceDN w:val="0"/>
      <w:spacing w:after="120"/>
      <w:ind w:left="283"/>
    </w:pPr>
  </w:style>
  <w:style w:type="paragraph" w:styleId="afff7">
    <w:name w:val="Subtitle"/>
    <w:basedOn w:val="a3"/>
    <w:link w:val="afff8"/>
    <w:qFormat/>
    <w:rsid w:val="00E56462"/>
    <w:pPr>
      <w:widowControl w:val="0"/>
      <w:autoSpaceDE w:val="0"/>
      <w:autoSpaceDN w:val="0"/>
      <w:adjustRightInd w:val="0"/>
      <w:ind w:firstLine="6946"/>
    </w:pPr>
    <w:rPr>
      <w:rFonts w:ascii="Calibri" w:hAnsi="Calibri"/>
      <w:lang w:eastAsia="ar-SA"/>
    </w:rPr>
  </w:style>
  <w:style w:type="character" w:customStyle="1" w:styleId="afff8">
    <w:name w:val="Подзаголовок Знак"/>
    <w:basedOn w:val="a4"/>
    <w:link w:val="afff7"/>
    <w:rsid w:val="00E56462"/>
    <w:rPr>
      <w:rFonts w:ascii="Calibri" w:eastAsia="Times New Roman" w:hAnsi="Calibri" w:cs="Times New Roman"/>
      <w:sz w:val="24"/>
      <w:szCs w:val="24"/>
      <w:lang w:eastAsia="ar-SA"/>
    </w:rPr>
  </w:style>
  <w:style w:type="paragraph" w:styleId="afff9">
    <w:name w:val="Date"/>
    <w:basedOn w:val="a3"/>
    <w:next w:val="a3"/>
    <w:link w:val="afffa"/>
    <w:qFormat/>
    <w:rsid w:val="00E56462"/>
    <w:pPr>
      <w:spacing w:after="60"/>
      <w:jc w:val="both"/>
    </w:pPr>
    <w:rPr>
      <w:rFonts w:ascii="Calibri" w:hAnsi="Calibri"/>
      <w:szCs w:val="20"/>
      <w:lang w:eastAsia="ar-SA"/>
    </w:rPr>
  </w:style>
  <w:style w:type="character" w:customStyle="1" w:styleId="afffa">
    <w:name w:val="Дата Знак"/>
    <w:basedOn w:val="a4"/>
    <w:link w:val="afff9"/>
    <w:rsid w:val="00E56462"/>
    <w:rPr>
      <w:rFonts w:ascii="Calibri" w:eastAsia="Times New Roman" w:hAnsi="Calibri" w:cs="Times New Roman"/>
      <w:sz w:val="24"/>
      <w:szCs w:val="20"/>
      <w:lang w:eastAsia="ar-SA"/>
    </w:rPr>
  </w:style>
  <w:style w:type="paragraph" w:customStyle="1" w:styleId="FR2">
    <w:name w:val="FR2"/>
    <w:uiPriority w:val="99"/>
    <w:qFormat/>
    <w:rsid w:val="00E56462"/>
    <w:pPr>
      <w:widowControl w:val="0"/>
      <w:autoSpaceDE w:val="0"/>
      <w:autoSpaceDN w:val="0"/>
      <w:adjustRightInd w:val="0"/>
      <w:spacing w:after="0" w:line="240" w:lineRule="auto"/>
      <w:jc w:val="both"/>
    </w:pPr>
    <w:rPr>
      <w:rFonts w:ascii="Arial" w:eastAsia="Times New Roman" w:hAnsi="Arial" w:cs="Arial"/>
      <w:kern w:val="28"/>
      <w:sz w:val="12"/>
      <w:szCs w:val="12"/>
      <w:lang w:eastAsia="ru-RU"/>
    </w:rPr>
  </w:style>
  <w:style w:type="paragraph" w:customStyle="1" w:styleId="213">
    <w:name w:val="Основной текст 21"/>
    <w:basedOn w:val="a3"/>
    <w:uiPriority w:val="99"/>
    <w:qFormat/>
    <w:rsid w:val="00E56462"/>
    <w:pPr>
      <w:overflowPunct w:val="0"/>
      <w:autoSpaceDE w:val="0"/>
      <w:autoSpaceDN w:val="0"/>
      <w:adjustRightInd w:val="0"/>
      <w:ind w:left="600"/>
    </w:pPr>
    <w:rPr>
      <w:kern w:val="2"/>
      <w:sz w:val="26"/>
      <w:szCs w:val="20"/>
    </w:rPr>
  </w:style>
  <w:style w:type="paragraph" w:customStyle="1" w:styleId="214">
    <w:name w:val="Основной текст с отступом 21"/>
    <w:basedOn w:val="a3"/>
    <w:uiPriority w:val="99"/>
    <w:qFormat/>
    <w:rsid w:val="00E56462"/>
    <w:pPr>
      <w:overflowPunct w:val="0"/>
      <w:autoSpaceDE w:val="0"/>
      <w:autoSpaceDN w:val="0"/>
      <w:adjustRightInd w:val="0"/>
      <w:ind w:firstLine="851"/>
      <w:jc w:val="both"/>
    </w:pPr>
    <w:rPr>
      <w:sz w:val="26"/>
      <w:szCs w:val="20"/>
    </w:rPr>
  </w:style>
  <w:style w:type="paragraph" w:customStyle="1" w:styleId="311">
    <w:name w:val="Основной текст с отступом 31"/>
    <w:basedOn w:val="a3"/>
    <w:uiPriority w:val="99"/>
    <w:qFormat/>
    <w:rsid w:val="00E56462"/>
    <w:pPr>
      <w:widowControl w:val="0"/>
      <w:spacing w:before="280" w:line="280" w:lineRule="exact"/>
      <w:ind w:firstLine="540"/>
      <w:jc w:val="both"/>
    </w:pPr>
    <w:rPr>
      <w:szCs w:val="20"/>
    </w:rPr>
  </w:style>
  <w:style w:type="paragraph" w:customStyle="1" w:styleId="font5">
    <w:name w:val="font5"/>
    <w:basedOn w:val="a3"/>
    <w:rsid w:val="00E56462"/>
    <w:pPr>
      <w:spacing w:before="100" w:beforeAutospacing="1" w:after="100" w:afterAutospacing="1"/>
    </w:pPr>
    <w:rPr>
      <w:rFonts w:ascii="Arial" w:hAnsi="Arial" w:cs="Arial"/>
      <w:sz w:val="20"/>
      <w:szCs w:val="20"/>
    </w:rPr>
  </w:style>
  <w:style w:type="paragraph" w:customStyle="1" w:styleId="font6">
    <w:name w:val="font6"/>
    <w:basedOn w:val="a3"/>
    <w:rsid w:val="00E56462"/>
    <w:pPr>
      <w:spacing w:before="100" w:beforeAutospacing="1" w:after="100" w:afterAutospacing="1"/>
    </w:pPr>
    <w:rPr>
      <w:rFonts w:ascii="Arial" w:hAnsi="Arial" w:cs="Arial"/>
      <w:b/>
      <w:bCs/>
      <w:sz w:val="20"/>
      <w:szCs w:val="20"/>
    </w:rPr>
  </w:style>
  <w:style w:type="paragraph" w:customStyle="1" w:styleId="xl26">
    <w:name w:val="xl26"/>
    <w:basedOn w:val="a3"/>
    <w:rsid w:val="00E56462"/>
    <w:pPr>
      <w:spacing w:before="100" w:beforeAutospacing="1" w:after="100" w:afterAutospacing="1"/>
    </w:pPr>
    <w:rPr>
      <w:rFonts w:ascii="Arial" w:hAnsi="Arial" w:cs="Arial"/>
    </w:rPr>
  </w:style>
  <w:style w:type="paragraph" w:customStyle="1" w:styleId="xl27">
    <w:name w:val="xl27"/>
    <w:basedOn w:val="a3"/>
    <w:rsid w:val="00E56462"/>
    <w:pPr>
      <w:spacing w:before="100" w:beforeAutospacing="1" w:after="100" w:afterAutospacing="1"/>
      <w:jc w:val="center"/>
    </w:pPr>
  </w:style>
  <w:style w:type="paragraph" w:customStyle="1" w:styleId="xl28">
    <w:name w:val="xl28"/>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29">
    <w:name w:val="xl29"/>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30">
    <w:name w:val="xl3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1">
    <w:name w:val="xl31"/>
    <w:basedOn w:val="a3"/>
    <w:rsid w:val="00E56462"/>
    <w:pPr>
      <w:spacing w:before="100" w:beforeAutospacing="1" w:after="100" w:afterAutospacing="1"/>
    </w:pPr>
  </w:style>
  <w:style w:type="paragraph" w:customStyle="1" w:styleId="xl32">
    <w:name w:val="xl32"/>
    <w:basedOn w:val="a3"/>
    <w:rsid w:val="00E56462"/>
    <w:pPr>
      <w:spacing w:before="100" w:beforeAutospacing="1" w:after="100" w:afterAutospacing="1"/>
      <w:jc w:val="center"/>
    </w:pPr>
    <w:rPr>
      <w:b/>
      <w:bCs/>
    </w:rPr>
  </w:style>
  <w:style w:type="paragraph" w:customStyle="1" w:styleId="xl33">
    <w:name w:val="xl33"/>
    <w:basedOn w:val="a3"/>
    <w:rsid w:val="00E56462"/>
    <w:pPr>
      <w:spacing w:before="100" w:beforeAutospacing="1" w:after="100" w:afterAutospacing="1"/>
      <w:jc w:val="center"/>
    </w:pPr>
    <w:rPr>
      <w:sz w:val="18"/>
      <w:szCs w:val="18"/>
    </w:rPr>
  </w:style>
  <w:style w:type="paragraph" w:customStyle="1" w:styleId="xl34">
    <w:name w:val="xl34"/>
    <w:basedOn w:val="a3"/>
    <w:rsid w:val="00E56462"/>
    <w:pPr>
      <w:spacing w:before="100" w:beforeAutospacing="1" w:after="100" w:afterAutospacing="1"/>
    </w:pPr>
    <w:rPr>
      <w:b/>
      <w:bCs/>
      <w:color w:val="000000"/>
      <w:sz w:val="22"/>
      <w:szCs w:val="22"/>
    </w:rPr>
  </w:style>
  <w:style w:type="paragraph" w:customStyle="1" w:styleId="xl35">
    <w:name w:val="xl35"/>
    <w:basedOn w:val="a3"/>
    <w:rsid w:val="00E56462"/>
    <w:pPr>
      <w:spacing w:before="100" w:beforeAutospacing="1" w:after="100" w:afterAutospacing="1"/>
      <w:jc w:val="center"/>
    </w:pPr>
    <w:rPr>
      <w:sz w:val="16"/>
      <w:szCs w:val="16"/>
    </w:rPr>
  </w:style>
  <w:style w:type="paragraph" w:customStyle="1" w:styleId="xl36">
    <w:name w:val="xl36"/>
    <w:basedOn w:val="a3"/>
    <w:rsid w:val="00E56462"/>
    <w:pPr>
      <w:spacing w:before="100" w:beforeAutospacing="1" w:after="100" w:afterAutospacing="1"/>
    </w:pPr>
  </w:style>
  <w:style w:type="paragraph" w:customStyle="1" w:styleId="xl37">
    <w:name w:val="xl37"/>
    <w:basedOn w:val="a3"/>
    <w:rsid w:val="00E56462"/>
    <w:pPr>
      <w:spacing w:before="100" w:beforeAutospacing="1" w:after="100" w:afterAutospacing="1"/>
      <w:jc w:val="center"/>
    </w:pPr>
    <w:rPr>
      <w:rFonts w:ascii="Arial" w:hAnsi="Arial" w:cs="Arial"/>
      <w:b/>
      <w:bCs/>
    </w:rPr>
  </w:style>
  <w:style w:type="paragraph" w:customStyle="1" w:styleId="xl38">
    <w:name w:val="xl38"/>
    <w:basedOn w:val="a3"/>
    <w:rsid w:val="00E56462"/>
    <w:pPr>
      <w:spacing w:before="100" w:beforeAutospacing="1" w:after="100" w:afterAutospacing="1"/>
    </w:pPr>
    <w:rPr>
      <w:rFonts w:ascii="Arial" w:hAnsi="Arial" w:cs="Arial"/>
    </w:rPr>
  </w:style>
  <w:style w:type="paragraph" w:customStyle="1" w:styleId="xl39">
    <w:name w:val="xl39"/>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0">
    <w:name w:val="xl4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1">
    <w:name w:val="xl41"/>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2">
    <w:name w:val="xl42"/>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3">
    <w:name w:val="xl43"/>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4">
    <w:name w:val="xl44"/>
    <w:basedOn w:val="a3"/>
    <w:rsid w:val="00E56462"/>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5">
    <w:name w:val="xl45"/>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6">
    <w:name w:val="xl46"/>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7">
    <w:name w:val="xl47"/>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8">
    <w:name w:val="xl48"/>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9">
    <w:name w:val="xl49"/>
    <w:basedOn w:val="a3"/>
    <w:rsid w:val="00E56462"/>
    <w:pPr>
      <w:spacing w:before="100" w:beforeAutospacing="1" w:after="100" w:afterAutospacing="1"/>
    </w:pPr>
    <w:rPr>
      <w:rFonts w:ascii="Arial" w:hAnsi="Arial" w:cs="Arial"/>
    </w:rPr>
  </w:style>
  <w:style w:type="paragraph" w:customStyle="1" w:styleId="xl50">
    <w:name w:val="xl50"/>
    <w:basedOn w:val="a3"/>
    <w:rsid w:val="00E56462"/>
    <w:pPr>
      <w:spacing w:before="100" w:beforeAutospacing="1" w:after="100" w:afterAutospacing="1"/>
      <w:jc w:val="center"/>
    </w:pPr>
    <w:rPr>
      <w:rFonts w:ascii="Arial" w:hAnsi="Arial" w:cs="Arial"/>
    </w:rPr>
  </w:style>
  <w:style w:type="paragraph" w:customStyle="1" w:styleId="xl51">
    <w:name w:val="xl51"/>
    <w:basedOn w:val="a3"/>
    <w:rsid w:val="00E56462"/>
    <w:pPr>
      <w:pBdr>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2">
    <w:name w:val="xl52"/>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
    <w:name w:val="xl53"/>
    <w:basedOn w:val="a3"/>
    <w:rsid w:val="00E56462"/>
    <w:pPr>
      <w:pBdr>
        <w:top w:val="single" w:sz="4" w:space="0" w:color="auto"/>
        <w:left w:val="single" w:sz="4" w:space="0" w:color="auto"/>
        <w:right w:val="single" w:sz="4" w:space="0" w:color="auto"/>
      </w:pBdr>
      <w:spacing w:before="100" w:beforeAutospacing="1" w:after="100" w:afterAutospacing="1"/>
    </w:pPr>
    <w:rPr>
      <w:rFonts w:ascii="Arial" w:hAnsi="Arial" w:cs="Arial"/>
    </w:rPr>
  </w:style>
  <w:style w:type="paragraph" w:customStyle="1" w:styleId="xl54">
    <w:name w:val="xl54"/>
    <w:basedOn w:val="a3"/>
    <w:rsid w:val="00E56462"/>
    <w:pPr>
      <w:pBdr>
        <w:top w:val="single" w:sz="4" w:space="0" w:color="auto"/>
      </w:pBdr>
      <w:spacing w:before="100" w:beforeAutospacing="1" w:after="100" w:afterAutospacing="1"/>
    </w:pPr>
    <w:rPr>
      <w:rFonts w:ascii="Arial" w:hAnsi="Arial" w:cs="Arial"/>
    </w:rPr>
  </w:style>
  <w:style w:type="paragraph" w:customStyle="1" w:styleId="xl55">
    <w:name w:val="xl55"/>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6">
    <w:name w:val="xl56"/>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7">
    <w:name w:val="xl57"/>
    <w:basedOn w:val="a3"/>
    <w:rsid w:val="00E56462"/>
    <w:pPr>
      <w:pBdr>
        <w:top w:val="single" w:sz="4" w:space="0" w:color="auto"/>
      </w:pBdr>
      <w:spacing w:before="100" w:beforeAutospacing="1" w:after="100" w:afterAutospacing="1"/>
    </w:pPr>
    <w:rPr>
      <w:rFonts w:ascii="Arial" w:hAnsi="Arial" w:cs="Arial"/>
    </w:rPr>
  </w:style>
  <w:style w:type="paragraph" w:customStyle="1" w:styleId="xl58">
    <w:name w:val="xl58"/>
    <w:basedOn w:val="a3"/>
    <w:rsid w:val="00E56462"/>
    <w:pPr>
      <w:spacing w:before="100" w:beforeAutospacing="1" w:after="100" w:afterAutospacing="1"/>
      <w:jc w:val="center"/>
    </w:pPr>
    <w:rPr>
      <w:b/>
      <w:bCs/>
      <w:sz w:val="16"/>
      <w:szCs w:val="16"/>
    </w:rPr>
  </w:style>
  <w:style w:type="paragraph" w:customStyle="1" w:styleId="xl59">
    <w:name w:val="xl59"/>
    <w:basedOn w:val="a3"/>
    <w:rsid w:val="00E56462"/>
    <w:pPr>
      <w:pBdr>
        <w:left w:val="single" w:sz="4" w:space="0" w:color="auto"/>
        <w:bottom w:val="single" w:sz="4" w:space="0" w:color="auto"/>
        <w:right w:val="single" w:sz="4" w:space="0" w:color="auto"/>
      </w:pBdr>
      <w:spacing w:before="100" w:beforeAutospacing="1" w:after="100" w:afterAutospacing="1"/>
      <w:jc w:val="center"/>
    </w:pPr>
    <w:rPr>
      <w:b/>
      <w:bCs/>
      <w:sz w:val="16"/>
      <w:szCs w:val="16"/>
    </w:rPr>
  </w:style>
  <w:style w:type="paragraph" w:customStyle="1" w:styleId="xl60">
    <w:name w:val="xl60"/>
    <w:basedOn w:val="a3"/>
    <w:rsid w:val="00E56462"/>
    <w:pPr>
      <w:pBdr>
        <w:bottom w:val="single" w:sz="4" w:space="0" w:color="auto"/>
      </w:pBdr>
      <w:spacing w:before="100" w:beforeAutospacing="1" w:after="100" w:afterAutospacing="1"/>
    </w:pPr>
    <w:rPr>
      <w:rFonts w:ascii="Arial" w:hAnsi="Arial" w:cs="Arial"/>
    </w:rPr>
  </w:style>
  <w:style w:type="paragraph" w:customStyle="1" w:styleId="xl61">
    <w:name w:val="xl61"/>
    <w:basedOn w:val="a3"/>
    <w:rsid w:val="00E56462"/>
    <w:pPr>
      <w:pBdr>
        <w:top w:val="single" w:sz="4" w:space="0" w:color="auto"/>
      </w:pBdr>
      <w:spacing w:before="100" w:beforeAutospacing="1" w:after="100" w:afterAutospacing="1"/>
      <w:jc w:val="center"/>
    </w:pPr>
    <w:rPr>
      <w:rFonts w:ascii="Arial" w:hAnsi="Arial" w:cs="Arial"/>
    </w:rPr>
  </w:style>
  <w:style w:type="paragraph" w:customStyle="1" w:styleId="xl62">
    <w:name w:val="xl62"/>
    <w:basedOn w:val="a3"/>
    <w:rsid w:val="00E56462"/>
    <w:pPr>
      <w:pBdr>
        <w:bottom w:val="single" w:sz="4" w:space="0" w:color="auto"/>
      </w:pBdr>
      <w:spacing w:before="100" w:beforeAutospacing="1" w:after="100" w:afterAutospacing="1"/>
      <w:jc w:val="center"/>
    </w:pPr>
    <w:rPr>
      <w:rFonts w:ascii="Arial" w:hAnsi="Arial" w:cs="Arial"/>
    </w:rPr>
  </w:style>
  <w:style w:type="paragraph" w:customStyle="1" w:styleId="xl63">
    <w:name w:val="xl63"/>
    <w:basedOn w:val="a3"/>
    <w:rsid w:val="00E56462"/>
    <w:pPr>
      <w:pBdr>
        <w:top w:val="single" w:sz="4" w:space="0" w:color="auto"/>
      </w:pBdr>
      <w:spacing w:before="100" w:beforeAutospacing="1" w:after="100" w:afterAutospacing="1"/>
      <w:jc w:val="center"/>
    </w:pPr>
  </w:style>
  <w:style w:type="paragraph" w:customStyle="1" w:styleId="xl64">
    <w:name w:val="xl64"/>
    <w:basedOn w:val="a3"/>
    <w:rsid w:val="00E56462"/>
    <w:pPr>
      <w:pBdr>
        <w:bottom w:val="single" w:sz="4" w:space="0" w:color="auto"/>
      </w:pBdr>
      <w:spacing w:before="100" w:beforeAutospacing="1" w:after="100" w:afterAutospacing="1"/>
      <w:jc w:val="center"/>
    </w:pPr>
  </w:style>
  <w:style w:type="paragraph" w:customStyle="1" w:styleId="xl65">
    <w:name w:val="xl65"/>
    <w:basedOn w:val="a3"/>
    <w:rsid w:val="00E56462"/>
    <w:pPr>
      <w:pBdr>
        <w:top w:val="single" w:sz="4" w:space="0" w:color="auto"/>
        <w:bottom w:val="single" w:sz="4" w:space="0" w:color="auto"/>
      </w:pBdr>
      <w:spacing w:before="100" w:beforeAutospacing="1" w:after="100" w:afterAutospacing="1"/>
    </w:pPr>
    <w:rPr>
      <w:rFonts w:ascii="Arial" w:hAnsi="Arial" w:cs="Arial"/>
    </w:rPr>
  </w:style>
  <w:style w:type="paragraph" w:customStyle="1" w:styleId="xl66">
    <w:name w:val="xl66"/>
    <w:basedOn w:val="a3"/>
    <w:rsid w:val="00E56462"/>
    <w:pPr>
      <w:pBdr>
        <w:top w:val="single" w:sz="4" w:space="0" w:color="auto"/>
        <w:bottom w:val="single" w:sz="4" w:space="0" w:color="auto"/>
      </w:pBdr>
      <w:spacing w:before="100" w:beforeAutospacing="1" w:after="100" w:afterAutospacing="1"/>
      <w:jc w:val="center"/>
    </w:pPr>
    <w:rPr>
      <w:b/>
      <w:bCs/>
      <w:sz w:val="16"/>
      <w:szCs w:val="16"/>
    </w:rPr>
  </w:style>
  <w:style w:type="paragraph" w:customStyle="1" w:styleId="xl67">
    <w:name w:val="xl67"/>
    <w:basedOn w:val="a3"/>
    <w:rsid w:val="00E56462"/>
    <w:pPr>
      <w:pBdr>
        <w:top w:val="single" w:sz="4" w:space="0" w:color="auto"/>
        <w:bottom w:val="single" w:sz="4" w:space="0" w:color="auto"/>
      </w:pBdr>
      <w:spacing w:before="100" w:beforeAutospacing="1" w:after="100" w:afterAutospacing="1"/>
    </w:pPr>
    <w:rPr>
      <w:rFonts w:ascii="Arial" w:hAnsi="Arial" w:cs="Arial"/>
    </w:rPr>
  </w:style>
  <w:style w:type="paragraph" w:customStyle="1" w:styleId="xl68">
    <w:name w:val="xl68"/>
    <w:basedOn w:val="a3"/>
    <w:rsid w:val="00E56462"/>
    <w:pPr>
      <w:spacing w:before="100" w:beforeAutospacing="1" w:after="100" w:afterAutospacing="1"/>
    </w:pPr>
    <w:rPr>
      <w:rFonts w:ascii="Arial" w:hAnsi="Arial" w:cs="Arial"/>
    </w:rPr>
  </w:style>
  <w:style w:type="paragraph" w:customStyle="1" w:styleId="xl69">
    <w:name w:val="xl69"/>
    <w:basedOn w:val="a3"/>
    <w:rsid w:val="00E56462"/>
    <w:pPr>
      <w:pBdr>
        <w:bottom w:val="single" w:sz="4" w:space="0" w:color="auto"/>
      </w:pBdr>
      <w:spacing w:before="100" w:beforeAutospacing="1" w:after="100" w:afterAutospacing="1"/>
    </w:pPr>
    <w:rPr>
      <w:rFonts w:ascii="Arial" w:hAnsi="Arial" w:cs="Arial"/>
    </w:rPr>
  </w:style>
  <w:style w:type="paragraph" w:customStyle="1" w:styleId="xl70">
    <w:name w:val="xl7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71">
    <w:name w:val="xl71"/>
    <w:basedOn w:val="a3"/>
    <w:rsid w:val="00E56462"/>
    <w:pPr>
      <w:pBdr>
        <w:top w:val="single" w:sz="4" w:space="0" w:color="auto"/>
        <w:left w:val="single" w:sz="4" w:space="0" w:color="auto"/>
        <w:right w:val="single" w:sz="4" w:space="0" w:color="auto"/>
      </w:pBdr>
      <w:spacing w:before="100" w:beforeAutospacing="1" w:after="100" w:afterAutospacing="1"/>
      <w:jc w:val="center"/>
    </w:pPr>
    <w:rPr>
      <w:b/>
      <w:bCs/>
      <w:sz w:val="16"/>
      <w:szCs w:val="16"/>
    </w:rPr>
  </w:style>
  <w:style w:type="paragraph" w:customStyle="1" w:styleId="xl72">
    <w:name w:val="xl72"/>
    <w:basedOn w:val="a3"/>
    <w:rsid w:val="00E56462"/>
    <w:pPr>
      <w:pBdr>
        <w:left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73">
    <w:name w:val="xl73"/>
    <w:basedOn w:val="a3"/>
    <w:rsid w:val="00E56462"/>
    <w:pPr>
      <w:spacing w:before="100" w:beforeAutospacing="1" w:after="100" w:afterAutospacing="1"/>
      <w:jc w:val="center"/>
    </w:pPr>
    <w:rPr>
      <w:rFonts w:ascii="Arial" w:hAnsi="Arial" w:cs="Arial"/>
      <w:b/>
      <w:bCs/>
    </w:rPr>
  </w:style>
  <w:style w:type="paragraph" w:customStyle="1" w:styleId="xl74">
    <w:name w:val="xl74"/>
    <w:basedOn w:val="a3"/>
    <w:rsid w:val="00E56462"/>
    <w:pPr>
      <w:spacing w:before="100" w:beforeAutospacing="1" w:after="100" w:afterAutospacing="1"/>
      <w:jc w:val="center"/>
    </w:pPr>
    <w:rPr>
      <w:rFonts w:ascii="Arial" w:hAnsi="Arial" w:cs="Arial"/>
      <w:b/>
      <w:bCs/>
    </w:rPr>
  </w:style>
  <w:style w:type="paragraph" w:customStyle="1" w:styleId="xl75">
    <w:name w:val="xl75"/>
    <w:basedOn w:val="a3"/>
    <w:rsid w:val="00E56462"/>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24">
    <w:name w:val="xl24"/>
    <w:basedOn w:val="a3"/>
    <w:rsid w:val="00E56462"/>
    <w:pPr>
      <w:spacing w:before="100" w:beforeAutospacing="1" w:after="100" w:afterAutospacing="1"/>
    </w:pPr>
    <w:rPr>
      <w:rFonts w:eastAsia="Arial Unicode MS" w:cs="Arial Unicode MS"/>
    </w:rPr>
  </w:style>
  <w:style w:type="paragraph" w:customStyle="1" w:styleId="xl25">
    <w:name w:val="xl25"/>
    <w:basedOn w:val="a3"/>
    <w:rsid w:val="00E56462"/>
    <w:pPr>
      <w:spacing w:before="100" w:beforeAutospacing="1" w:after="100" w:afterAutospacing="1"/>
    </w:pPr>
    <w:rPr>
      <w:rFonts w:eastAsia="Arial Unicode MS" w:cs="Arial Unicode MS"/>
      <w:sz w:val="26"/>
      <w:szCs w:val="26"/>
    </w:rPr>
  </w:style>
  <w:style w:type="paragraph" w:customStyle="1" w:styleId="caaieiaie1">
    <w:name w:val="caaieiaie 1"/>
    <w:basedOn w:val="a3"/>
    <w:next w:val="a3"/>
    <w:rsid w:val="00E56462"/>
    <w:pPr>
      <w:keepNext/>
      <w:tabs>
        <w:tab w:val="left" w:pos="567"/>
      </w:tabs>
      <w:jc w:val="center"/>
    </w:pPr>
    <w:rPr>
      <w:rFonts w:ascii="Courier" w:hAnsi="Courier"/>
      <w:szCs w:val="20"/>
    </w:rPr>
  </w:style>
  <w:style w:type="paragraph" w:customStyle="1" w:styleId="xl76">
    <w:name w:val="xl76"/>
    <w:basedOn w:val="a3"/>
    <w:rsid w:val="00E56462"/>
    <w:pPr>
      <w:pBdr>
        <w:left w:val="single" w:sz="4" w:space="0" w:color="auto"/>
        <w:right w:val="single" w:sz="4" w:space="0" w:color="auto"/>
      </w:pBdr>
      <w:spacing w:before="100" w:beforeAutospacing="1" w:after="100" w:afterAutospacing="1"/>
      <w:jc w:val="center"/>
    </w:pPr>
    <w:rPr>
      <w:sz w:val="22"/>
      <w:szCs w:val="22"/>
    </w:rPr>
  </w:style>
  <w:style w:type="paragraph" w:customStyle="1" w:styleId="afffb">
    <w:name w:val="Основной текст бул"/>
    <w:basedOn w:val="a3"/>
    <w:rsid w:val="00E56462"/>
    <w:pPr>
      <w:tabs>
        <w:tab w:val="num" w:pos="360"/>
      </w:tabs>
      <w:ind w:left="360" w:hanging="360"/>
    </w:pPr>
    <w:rPr>
      <w:szCs w:val="20"/>
      <w:lang w:val="en-GB"/>
    </w:rPr>
  </w:style>
  <w:style w:type="paragraph" w:customStyle="1" w:styleId="ConsNonformat">
    <w:name w:val="ConsNonformat"/>
    <w:link w:val="ConsNonformat0"/>
    <w:qFormat/>
    <w:rsid w:val="00E56462"/>
    <w:pPr>
      <w:widowControl w:val="0"/>
      <w:autoSpaceDE w:val="0"/>
      <w:autoSpaceDN w:val="0"/>
      <w:adjustRightInd w:val="0"/>
      <w:spacing w:after="0" w:line="240" w:lineRule="auto"/>
    </w:pPr>
    <w:rPr>
      <w:rFonts w:ascii="Courier New" w:eastAsia="Times New Roman" w:hAnsi="Courier New" w:cs="Courier New"/>
      <w:kern w:val="28"/>
      <w:sz w:val="28"/>
      <w:szCs w:val="28"/>
      <w:lang w:eastAsia="ru-RU"/>
    </w:rPr>
  </w:style>
  <w:style w:type="paragraph" w:customStyle="1" w:styleId="39">
    <w:name w:val="Стиль3 Знак"/>
    <w:basedOn w:val="23"/>
    <w:rsid w:val="00E56462"/>
    <w:pPr>
      <w:widowControl w:val="0"/>
      <w:tabs>
        <w:tab w:val="num" w:pos="1307"/>
      </w:tabs>
      <w:adjustRightInd w:val="0"/>
      <w:spacing w:after="0" w:line="240" w:lineRule="auto"/>
      <w:ind w:left="1080" w:firstLine="0"/>
    </w:pPr>
    <w:rPr>
      <w:rFonts w:ascii="Arial" w:hAnsi="Arial"/>
      <w:sz w:val="24"/>
      <w:szCs w:val="24"/>
    </w:rPr>
  </w:style>
  <w:style w:type="paragraph" w:customStyle="1" w:styleId="91">
    <w:name w:val="заголовок 9"/>
    <w:basedOn w:val="a3"/>
    <w:next w:val="a3"/>
    <w:rsid w:val="00E56462"/>
    <w:pPr>
      <w:keepNext/>
      <w:widowControl w:val="0"/>
      <w:autoSpaceDE w:val="0"/>
      <w:autoSpaceDN w:val="0"/>
      <w:jc w:val="both"/>
    </w:pPr>
  </w:style>
  <w:style w:type="paragraph" w:customStyle="1" w:styleId="afffc">
    <w:name w:val="Краткий обратный адрес"/>
    <w:basedOn w:val="a3"/>
    <w:rsid w:val="00E56462"/>
    <w:pPr>
      <w:snapToGrid w:val="0"/>
    </w:pPr>
    <w:rPr>
      <w:sz w:val="20"/>
      <w:szCs w:val="20"/>
    </w:rPr>
  </w:style>
  <w:style w:type="paragraph" w:customStyle="1" w:styleId="3a">
    <w:name w:val="заголовок 3"/>
    <w:basedOn w:val="a3"/>
    <w:next w:val="a3"/>
    <w:rsid w:val="00E56462"/>
    <w:pPr>
      <w:keepNext/>
      <w:autoSpaceDE w:val="0"/>
      <w:autoSpaceDN w:val="0"/>
      <w:spacing w:before="240" w:after="60"/>
      <w:outlineLvl w:val="2"/>
    </w:pPr>
    <w:rPr>
      <w:rFonts w:ascii="Arial" w:hAnsi="Arial" w:cs="Arial"/>
      <w:sz w:val="20"/>
    </w:rPr>
  </w:style>
  <w:style w:type="paragraph" w:customStyle="1" w:styleId="xl23">
    <w:name w:val="xl23"/>
    <w:basedOn w:val="a3"/>
    <w:rsid w:val="00E56462"/>
    <w:pPr>
      <w:spacing w:before="100" w:beforeAutospacing="1" w:after="100" w:afterAutospacing="1"/>
    </w:pPr>
    <w:rPr>
      <w:rFonts w:eastAsia="Arial Unicode MS"/>
    </w:rPr>
  </w:style>
  <w:style w:type="character" w:customStyle="1" w:styleId="1b">
    <w:name w:val="Ст1"/>
    <w:rsid w:val="00E56462"/>
    <w:rPr>
      <w:rFonts w:ascii="Times New Roman" w:hAnsi="Times New Roman" w:cs="Times New Roman" w:hint="default"/>
      <w:noProof w:val="0"/>
      <w:color w:val="000000"/>
      <w:spacing w:val="0"/>
      <w:w w:val="100"/>
      <w:position w:val="0"/>
      <w:sz w:val="24"/>
      <w:lang w:val="ru-RU"/>
    </w:rPr>
  </w:style>
  <w:style w:type="paragraph" w:customStyle="1" w:styleId="Style2">
    <w:name w:val="Style2"/>
    <w:basedOn w:val="a3"/>
    <w:rsid w:val="00E56462"/>
    <w:pPr>
      <w:widowControl w:val="0"/>
      <w:autoSpaceDE w:val="0"/>
      <w:autoSpaceDN w:val="0"/>
      <w:adjustRightInd w:val="0"/>
      <w:jc w:val="both"/>
    </w:pPr>
  </w:style>
  <w:style w:type="character" w:customStyle="1" w:styleId="FontStyle82">
    <w:name w:val="Font Style82"/>
    <w:rsid w:val="00E56462"/>
    <w:rPr>
      <w:rFonts w:ascii="Times New Roman" w:hAnsi="Times New Roman" w:cs="Times New Roman"/>
      <w:sz w:val="26"/>
      <w:szCs w:val="26"/>
    </w:rPr>
  </w:style>
  <w:style w:type="character" w:customStyle="1" w:styleId="FontStyle84">
    <w:name w:val="Font Style84"/>
    <w:rsid w:val="00E56462"/>
    <w:rPr>
      <w:rFonts w:ascii="Times New Roman" w:hAnsi="Times New Roman" w:cs="Times New Roman"/>
      <w:sz w:val="20"/>
      <w:szCs w:val="20"/>
    </w:rPr>
  </w:style>
  <w:style w:type="character" w:customStyle="1" w:styleId="FontStyle77">
    <w:name w:val="Font Style77"/>
    <w:rsid w:val="00E56462"/>
    <w:rPr>
      <w:rFonts w:ascii="Times New Roman" w:hAnsi="Times New Roman" w:cs="Times New Roman"/>
      <w:b/>
      <w:bCs/>
      <w:sz w:val="18"/>
      <w:szCs w:val="18"/>
    </w:rPr>
  </w:style>
  <w:style w:type="character" w:customStyle="1" w:styleId="160">
    <w:name w:val="Знак Знак16"/>
    <w:locked/>
    <w:rsid w:val="00E56462"/>
    <w:rPr>
      <w:sz w:val="24"/>
      <w:lang w:val="ru-RU" w:eastAsia="ru-RU" w:bidi="ar-SA"/>
    </w:rPr>
  </w:style>
  <w:style w:type="character" w:customStyle="1" w:styleId="150">
    <w:name w:val="Знак Знак15"/>
    <w:locked/>
    <w:rsid w:val="00E56462"/>
    <w:rPr>
      <w:sz w:val="28"/>
      <w:szCs w:val="28"/>
      <w:lang w:val="ru-RU" w:eastAsia="ru-RU" w:bidi="ar-SA"/>
    </w:rPr>
  </w:style>
  <w:style w:type="paragraph" w:styleId="afffd">
    <w:name w:val="caption"/>
    <w:basedOn w:val="a3"/>
    <w:next w:val="a3"/>
    <w:uiPriority w:val="99"/>
    <w:qFormat/>
    <w:rsid w:val="00E56462"/>
    <w:pPr>
      <w:ind w:firstLine="426"/>
      <w:jc w:val="both"/>
    </w:pPr>
    <w:rPr>
      <w:b/>
      <w:szCs w:val="20"/>
    </w:rPr>
  </w:style>
  <w:style w:type="paragraph" w:customStyle="1" w:styleId="1c">
    <w:name w:val="Стиль1"/>
    <w:basedOn w:val="a3"/>
    <w:uiPriority w:val="99"/>
    <w:qFormat/>
    <w:rsid w:val="00E56462"/>
    <w:pPr>
      <w:keepNext/>
      <w:keepLines/>
      <w:widowControl w:val="0"/>
      <w:suppressLineNumbers/>
      <w:tabs>
        <w:tab w:val="num" w:pos="1492"/>
      </w:tabs>
      <w:suppressAutoHyphens/>
      <w:spacing w:before="120"/>
      <w:ind w:left="1492" w:hanging="360"/>
    </w:pPr>
    <w:rPr>
      <w:b/>
      <w:sz w:val="28"/>
    </w:rPr>
  </w:style>
  <w:style w:type="paragraph" w:customStyle="1" w:styleId="1d">
    <w:name w:val="Знак1 Знак Знак Знак"/>
    <w:basedOn w:val="a3"/>
    <w:rsid w:val="00E56462"/>
    <w:pPr>
      <w:spacing w:before="100" w:beforeAutospacing="1" w:after="100" w:afterAutospacing="1"/>
    </w:pPr>
    <w:rPr>
      <w:rFonts w:ascii="Tahoma" w:hAnsi="Tahoma"/>
      <w:sz w:val="20"/>
      <w:szCs w:val="20"/>
      <w:lang w:val="en-US" w:eastAsia="en-US"/>
    </w:rPr>
  </w:style>
  <w:style w:type="paragraph" w:customStyle="1" w:styleId="Style6">
    <w:name w:val="Style6"/>
    <w:basedOn w:val="a3"/>
    <w:uiPriority w:val="99"/>
    <w:qFormat/>
    <w:rsid w:val="00E56462"/>
    <w:pPr>
      <w:widowControl w:val="0"/>
      <w:autoSpaceDE w:val="0"/>
      <w:autoSpaceDN w:val="0"/>
      <w:adjustRightInd w:val="0"/>
      <w:spacing w:line="276" w:lineRule="exact"/>
      <w:ind w:firstLine="564"/>
      <w:jc w:val="both"/>
    </w:pPr>
  </w:style>
  <w:style w:type="paragraph" w:customStyle="1" w:styleId="Style8">
    <w:name w:val="Style8"/>
    <w:basedOn w:val="a3"/>
    <w:uiPriority w:val="99"/>
    <w:qFormat/>
    <w:rsid w:val="00E56462"/>
    <w:pPr>
      <w:widowControl w:val="0"/>
      <w:autoSpaceDE w:val="0"/>
      <w:autoSpaceDN w:val="0"/>
      <w:adjustRightInd w:val="0"/>
      <w:jc w:val="both"/>
    </w:pPr>
  </w:style>
  <w:style w:type="paragraph" w:customStyle="1" w:styleId="Style10">
    <w:name w:val="Style10"/>
    <w:basedOn w:val="a3"/>
    <w:rsid w:val="00E56462"/>
    <w:pPr>
      <w:widowControl w:val="0"/>
      <w:autoSpaceDE w:val="0"/>
      <w:autoSpaceDN w:val="0"/>
      <w:adjustRightInd w:val="0"/>
      <w:spacing w:line="276" w:lineRule="exact"/>
      <w:jc w:val="both"/>
    </w:pPr>
  </w:style>
  <w:style w:type="paragraph" w:customStyle="1" w:styleId="Style12">
    <w:name w:val="Style12"/>
    <w:basedOn w:val="a3"/>
    <w:rsid w:val="00E56462"/>
    <w:pPr>
      <w:widowControl w:val="0"/>
      <w:autoSpaceDE w:val="0"/>
      <w:autoSpaceDN w:val="0"/>
      <w:adjustRightInd w:val="0"/>
      <w:spacing w:line="210" w:lineRule="exact"/>
      <w:ind w:firstLine="1308"/>
    </w:pPr>
  </w:style>
  <w:style w:type="paragraph" w:customStyle="1" w:styleId="Style23">
    <w:name w:val="Style23"/>
    <w:basedOn w:val="a3"/>
    <w:rsid w:val="00E56462"/>
    <w:pPr>
      <w:widowControl w:val="0"/>
      <w:autoSpaceDE w:val="0"/>
      <w:autoSpaceDN w:val="0"/>
      <w:adjustRightInd w:val="0"/>
      <w:spacing w:line="252" w:lineRule="exact"/>
    </w:pPr>
  </w:style>
  <w:style w:type="paragraph" w:customStyle="1" w:styleId="Style28">
    <w:name w:val="Style28"/>
    <w:basedOn w:val="a3"/>
    <w:rsid w:val="00E56462"/>
    <w:pPr>
      <w:widowControl w:val="0"/>
      <w:autoSpaceDE w:val="0"/>
      <w:autoSpaceDN w:val="0"/>
      <w:adjustRightInd w:val="0"/>
      <w:spacing w:line="278" w:lineRule="exact"/>
      <w:jc w:val="both"/>
    </w:pPr>
  </w:style>
  <w:style w:type="paragraph" w:customStyle="1" w:styleId="Style38">
    <w:name w:val="Style38"/>
    <w:basedOn w:val="a3"/>
    <w:rsid w:val="00E56462"/>
    <w:pPr>
      <w:widowControl w:val="0"/>
      <w:autoSpaceDE w:val="0"/>
      <w:autoSpaceDN w:val="0"/>
      <w:adjustRightInd w:val="0"/>
    </w:pPr>
  </w:style>
  <w:style w:type="paragraph" w:customStyle="1" w:styleId="Style40">
    <w:name w:val="Style40"/>
    <w:basedOn w:val="a3"/>
    <w:rsid w:val="00E56462"/>
    <w:pPr>
      <w:widowControl w:val="0"/>
      <w:autoSpaceDE w:val="0"/>
      <w:autoSpaceDN w:val="0"/>
      <w:adjustRightInd w:val="0"/>
      <w:jc w:val="center"/>
    </w:pPr>
  </w:style>
  <w:style w:type="paragraph" w:customStyle="1" w:styleId="Style55">
    <w:name w:val="Style55"/>
    <w:basedOn w:val="a3"/>
    <w:rsid w:val="00E56462"/>
    <w:pPr>
      <w:widowControl w:val="0"/>
      <w:autoSpaceDE w:val="0"/>
      <w:autoSpaceDN w:val="0"/>
      <w:adjustRightInd w:val="0"/>
    </w:pPr>
  </w:style>
  <w:style w:type="paragraph" w:customStyle="1" w:styleId="Style57">
    <w:name w:val="Style57"/>
    <w:basedOn w:val="a3"/>
    <w:rsid w:val="00E56462"/>
    <w:pPr>
      <w:widowControl w:val="0"/>
      <w:autoSpaceDE w:val="0"/>
      <w:autoSpaceDN w:val="0"/>
      <w:adjustRightInd w:val="0"/>
      <w:spacing w:line="209" w:lineRule="exact"/>
    </w:pPr>
  </w:style>
  <w:style w:type="character" w:customStyle="1" w:styleId="FontStyle64">
    <w:name w:val="Font Style64"/>
    <w:rsid w:val="00E56462"/>
    <w:rPr>
      <w:rFonts w:ascii="Times New Roman" w:hAnsi="Times New Roman" w:cs="Times New Roman"/>
      <w:sz w:val="20"/>
      <w:szCs w:val="20"/>
    </w:rPr>
  </w:style>
  <w:style w:type="character" w:customStyle="1" w:styleId="FontStyle68">
    <w:name w:val="Font Style68"/>
    <w:rsid w:val="00E56462"/>
    <w:rPr>
      <w:rFonts w:ascii="Times New Roman" w:hAnsi="Times New Roman" w:cs="Times New Roman"/>
      <w:spacing w:val="10"/>
      <w:sz w:val="20"/>
      <w:szCs w:val="20"/>
    </w:rPr>
  </w:style>
  <w:style w:type="character" w:customStyle="1" w:styleId="FontStyle76">
    <w:name w:val="Font Style76"/>
    <w:rsid w:val="00E56462"/>
    <w:rPr>
      <w:rFonts w:ascii="Times New Roman" w:hAnsi="Times New Roman" w:cs="Times New Roman"/>
      <w:b/>
      <w:bCs/>
      <w:sz w:val="20"/>
      <w:szCs w:val="20"/>
    </w:rPr>
  </w:style>
  <w:style w:type="character" w:customStyle="1" w:styleId="FontStyle78">
    <w:name w:val="Font Style78"/>
    <w:rsid w:val="00E56462"/>
    <w:rPr>
      <w:rFonts w:ascii="Times New Roman" w:hAnsi="Times New Roman" w:cs="Times New Roman"/>
      <w:sz w:val="16"/>
      <w:szCs w:val="16"/>
    </w:rPr>
  </w:style>
  <w:style w:type="character" w:customStyle="1" w:styleId="FontStyle79">
    <w:name w:val="Font Style79"/>
    <w:rsid w:val="00E56462"/>
    <w:rPr>
      <w:rFonts w:ascii="Constantia" w:hAnsi="Constantia" w:cs="Constantia"/>
      <w:b/>
      <w:bCs/>
      <w:sz w:val="8"/>
      <w:szCs w:val="8"/>
    </w:rPr>
  </w:style>
  <w:style w:type="character" w:customStyle="1" w:styleId="FontStyle80">
    <w:name w:val="Font Style80"/>
    <w:rsid w:val="00E56462"/>
    <w:rPr>
      <w:rFonts w:ascii="Times New Roman" w:hAnsi="Times New Roman" w:cs="Times New Roman"/>
      <w:b/>
      <w:bCs/>
      <w:sz w:val="16"/>
      <w:szCs w:val="16"/>
    </w:rPr>
  </w:style>
  <w:style w:type="character" w:customStyle="1" w:styleId="FontStyle91">
    <w:name w:val="Font Style91"/>
    <w:rsid w:val="00E56462"/>
    <w:rPr>
      <w:rFonts w:ascii="Times New Roman" w:hAnsi="Times New Roman" w:cs="Times New Roman"/>
      <w:b/>
      <w:bCs/>
      <w:sz w:val="26"/>
      <w:szCs w:val="26"/>
    </w:rPr>
  </w:style>
  <w:style w:type="paragraph" w:customStyle="1" w:styleId="Style49">
    <w:name w:val="Style49"/>
    <w:basedOn w:val="a3"/>
    <w:rsid w:val="00E56462"/>
    <w:pPr>
      <w:widowControl w:val="0"/>
      <w:autoSpaceDE w:val="0"/>
      <w:autoSpaceDN w:val="0"/>
      <w:adjustRightInd w:val="0"/>
      <w:spacing w:line="270" w:lineRule="exact"/>
      <w:ind w:firstLine="1414"/>
    </w:pPr>
  </w:style>
  <w:style w:type="paragraph" w:customStyle="1" w:styleId="Style54">
    <w:name w:val="Style54"/>
    <w:basedOn w:val="a3"/>
    <w:rsid w:val="00E56462"/>
    <w:pPr>
      <w:widowControl w:val="0"/>
      <w:autoSpaceDE w:val="0"/>
      <w:autoSpaceDN w:val="0"/>
      <w:adjustRightInd w:val="0"/>
      <w:spacing w:line="253" w:lineRule="exact"/>
    </w:pPr>
  </w:style>
  <w:style w:type="character" w:customStyle="1" w:styleId="FontStyle85">
    <w:name w:val="Font Style85"/>
    <w:rsid w:val="00E56462"/>
    <w:rPr>
      <w:rFonts w:ascii="Times New Roman" w:hAnsi="Times New Roman" w:cs="Times New Roman"/>
      <w:spacing w:val="20"/>
      <w:sz w:val="18"/>
      <w:szCs w:val="18"/>
    </w:rPr>
  </w:style>
  <w:style w:type="paragraph" w:customStyle="1" w:styleId="Style1">
    <w:name w:val="Style1"/>
    <w:basedOn w:val="a3"/>
    <w:rsid w:val="00E56462"/>
    <w:pPr>
      <w:widowControl w:val="0"/>
      <w:autoSpaceDE w:val="0"/>
      <w:autoSpaceDN w:val="0"/>
      <w:adjustRightInd w:val="0"/>
    </w:pPr>
  </w:style>
  <w:style w:type="paragraph" w:customStyle="1" w:styleId="Style3">
    <w:name w:val="Style3"/>
    <w:basedOn w:val="a3"/>
    <w:uiPriority w:val="99"/>
    <w:qFormat/>
    <w:rsid w:val="00E56462"/>
    <w:pPr>
      <w:widowControl w:val="0"/>
      <w:autoSpaceDE w:val="0"/>
      <w:autoSpaceDN w:val="0"/>
      <w:adjustRightInd w:val="0"/>
      <w:spacing w:line="317" w:lineRule="exact"/>
      <w:ind w:hanging="905"/>
    </w:pPr>
  </w:style>
  <w:style w:type="paragraph" w:customStyle="1" w:styleId="Style16">
    <w:name w:val="Style16"/>
    <w:basedOn w:val="a3"/>
    <w:rsid w:val="00E56462"/>
    <w:pPr>
      <w:widowControl w:val="0"/>
      <w:autoSpaceDE w:val="0"/>
      <w:autoSpaceDN w:val="0"/>
      <w:adjustRightInd w:val="0"/>
    </w:pPr>
  </w:style>
  <w:style w:type="paragraph" w:customStyle="1" w:styleId="Style22">
    <w:name w:val="Style22"/>
    <w:basedOn w:val="a3"/>
    <w:rsid w:val="00E56462"/>
    <w:pPr>
      <w:widowControl w:val="0"/>
      <w:autoSpaceDE w:val="0"/>
      <w:autoSpaceDN w:val="0"/>
      <w:adjustRightInd w:val="0"/>
      <w:spacing w:line="319" w:lineRule="exact"/>
      <w:jc w:val="right"/>
    </w:pPr>
  </w:style>
  <w:style w:type="character" w:customStyle="1" w:styleId="FontStyle90">
    <w:name w:val="Font Style90"/>
    <w:rsid w:val="00E56462"/>
    <w:rPr>
      <w:rFonts w:ascii="Constantia" w:hAnsi="Constantia" w:cs="Constantia"/>
      <w:spacing w:val="10"/>
      <w:sz w:val="22"/>
      <w:szCs w:val="22"/>
    </w:rPr>
  </w:style>
  <w:style w:type="paragraph" w:customStyle="1" w:styleId="Style31">
    <w:name w:val="Style31"/>
    <w:basedOn w:val="a3"/>
    <w:rsid w:val="00E56462"/>
    <w:pPr>
      <w:widowControl w:val="0"/>
      <w:autoSpaceDE w:val="0"/>
      <w:autoSpaceDN w:val="0"/>
      <w:adjustRightInd w:val="0"/>
    </w:pPr>
  </w:style>
  <w:style w:type="paragraph" w:customStyle="1" w:styleId="Style52">
    <w:name w:val="Style52"/>
    <w:basedOn w:val="a3"/>
    <w:rsid w:val="00E56462"/>
    <w:pPr>
      <w:widowControl w:val="0"/>
      <w:autoSpaceDE w:val="0"/>
      <w:autoSpaceDN w:val="0"/>
      <w:adjustRightInd w:val="0"/>
    </w:pPr>
  </w:style>
  <w:style w:type="paragraph" w:customStyle="1" w:styleId="Style53">
    <w:name w:val="Style53"/>
    <w:basedOn w:val="a3"/>
    <w:rsid w:val="00E56462"/>
    <w:pPr>
      <w:widowControl w:val="0"/>
      <w:autoSpaceDE w:val="0"/>
      <w:autoSpaceDN w:val="0"/>
      <w:adjustRightInd w:val="0"/>
      <w:spacing w:line="228" w:lineRule="exact"/>
    </w:pPr>
  </w:style>
  <w:style w:type="paragraph" w:customStyle="1" w:styleId="Style59">
    <w:name w:val="Style59"/>
    <w:basedOn w:val="a3"/>
    <w:rsid w:val="00E56462"/>
    <w:pPr>
      <w:widowControl w:val="0"/>
      <w:autoSpaceDE w:val="0"/>
      <w:autoSpaceDN w:val="0"/>
      <w:adjustRightInd w:val="0"/>
    </w:pPr>
  </w:style>
  <w:style w:type="character" w:customStyle="1" w:styleId="FontStyle92">
    <w:name w:val="Font Style92"/>
    <w:rsid w:val="00E56462"/>
    <w:rPr>
      <w:rFonts w:ascii="Times New Roman" w:hAnsi="Times New Roman" w:cs="Times New Roman"/>
      <w:sz w:val="20"/>
      <w:szCs w:val="20"/>
    </w:rPr>
  </w:style>
  <w:style w:type="paragraph" w:customStyle="1" w:styleId="Style5">
    <w:name w:val="Style5"/>
    <w:basedOn w:val="a3"/>
    <w:uiPriority w:val="99"/>
    <w:qFormat/>
    <w:rsid w:val="00E56462"/>
    <w:pPr>
      <w:widowControl w:val="0"/>
      <w:autoSpaceDE w:val="0"/>
      <w:autoSpaceDN w:val="0"/>
      <w:adjustRightInd w:val="0"/>
    </w:pPr>
  </w:style>
  <w:style w:type="paragraph" w:customStyle="1" w:styleId="Style20">
    <w:name w:val="Style20"/>
    <w:basedOn w:val="a3"/>
    <w:rsid w:val="00E56462"/>
    <w:pPr>
      <w:widowControl w:val="0"/>
      <w:autoSpaceDE w:val="0"/>
      <w:autoSpaceDN w:val="0"/>
      <w:adjustRightInd w:val="0"/>
    </w:pPr>
  </w:style>
  <w:style w:type="paragraph" w:customStyle="1" w:styleId="Style25">
    <w:name w:val="Style25"/>
    <w:basedOn w:val="a3"/>
    <w:rsid w:val="00E56462"/>
    <w:pPr>
      <w:widowControl w:val="0"/>
      <w:autoSpaceDE w:val="0"/>
      <w:autoSpaceDN w:val="0"/>
      <w:adjustRightInd w:val="0"/>
      <w:spacing w:line="278" w:lineRule="exact"/>
    </w:pPr>
  </w:style>
  <w:style w:type="paragraph" w:customStyle="1" w:styleId="Style26">
    <w:name w:val="Style26"/>
    <w:basedOn w:val="a3"/>
    <w:rsid w:val="00E56462"/>
    <w:pPr>
      <w:widowControl w:val="0"/>
      <w:autoSpaceDE w:val="0"/>
      <w:autoSpaceDN w:val="0"/>
      <w:adjustRightInd w:val="0"/>
      <w:spacing w:line="276" w:lineRule="exact"/>
      <w:jc w:val="right"/>
    </w:pPr>
  </w:style>
  <w:style w:type="paragraph" w:customStyle="1" w:styleId="Style43">
    <w:name w:val="Style43"/>
    <w:basedOn w:val="a3"/>
    <w:rsid w:val="00E56462"/>
    <w:pPr>
      <w:widowControl w:val="0"/>
      <w:autoSpaceDE w:val="0"/>
      <w:autoSpaceDN w:val="0"/>
      <w:adjustRightInd w:val="0"/>
      <w:spacing w:line="271" w:lineRule="exact"/>
    </w:pPr>
  </w:style>
  <w:style w:type="character" w:customStyle="1" w:styleId="FontStyle93">
    <w:name w:val="Font Style93"/>
    <w:rsid w:val="00E56462"/>
    <w:rPr>
      <w:rFonts w:ascii="Times New Roman" w:hAnsi="Times New Roman" w:cs="Times New Roman"/>
      <w:sz w:val="22"/>
      <w:szCs w:val="22"/>
    </w:rPr>
  </w:style>
  <w:style w:type="character" w:customStyle="1" w:styleId="FontStyle94">
    <w:name w:val="Font Style94"/>
    <w:rsid w:val="00E56462"/>
    <w:rPr>
      <w:rFonts w:ascii="Times New Roman" w:hAnsi="Times New Roman" w:cs="Times New Roman"/>
      <w:i/>
      <w:iCs/>
      <w:spacing w:val="20"/>
      <w:sz w:val="20"/>
      <w:szCs w:val="20"/>
    </w:rPr>
  </w:style>
  <w:style w:type="paragraph" w:customStyle="1" w:styleId="Style13">
    <w:name w:val="Style13"/>
    <w:basedOn w:val="a3"/>
    <w:rsid w:val="00E56462"/>
    <w:pPr>
      <w:widowControl w:val="0"/>
      <w:autoSpaceDE w:val="0"/>
      <w:autoSpaceDN w:val="0"/>
      <w:adjustRightInd w:val="0"/>
      <w:jc w:val="center"/>
    </w:pPr>
  </w:style>
  <w:style w:type="paragraph" w:customStyle="1" w:styleId="Style56">
    <w:name w:val="Style56"/>
    <w:basedOn w:val="a3"/>
    <w:rsid w:val="00E56462"/>
    <w:pPr>
      <w:widowControl w:val="0"/>
      <w:autoSpaceDE w:val="0"/>
      <w:autoSpaceDN w:val="0"/>
      <w:adjustRightInd w:val="0"/>
    </w:pPr>
  </w:style>
  <w:style w:type="character" w:customStyle="1" w:styleId="2b">
    <w:name w:val="Знак Знак2"/>
    <w:aliases w:val="Обычный отступ Знак"/>
    <w:rsid w:val="00E56462"/>
    <w:rPr>
      <w:sz w:val="24"/>
      <w:lang w:val="ru-RU" w:eastAsia="ru-RU" w:bidi="ar-SA"/>
    </w:rPr>
  </w:style>
  <w:style w:type="character" w:customStyle="1" w:styleId="1e">
    <w:name w:val="Знак Знак1"/>
    <w:rsid w:val="00E56462"/>
    <w:rPr>
      <w:sz w:val="28"/>
      <w:szCs w:val="28"/>
      <w:shd w:val="clear" w:color="auto" w:fill="FFFFFF"/>
    </w:rPr>
  </w:style>
  <w:style w:type="paragraph" w:customStyle="1" w:styleId="xl77">
    <w:name w:val="xl77"/>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8">
    <w:name w:val="xl78"/>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
    <w:name w:val="xl79"/>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0">
    <w:name w:val="xl8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81">
    <w:name w:val="xl81"/>
    <w:basedOn w:val="a3"/>
    <w:rsid w:val="00E56462"/>
    <w:pPr>
      <w:pBdr>
        <w:left w:val="single" w:sz="4" w:space="0" w:color="auto"/>
        <w:right w:val="single" w:sz="4" w:space="0" w:color="auto"/>
      </w:pBdr>
      <w:spacing w:before="100" w:beforeAutospacing="1" w:after="100" w:afterAutospacing="1"/>
      <w:jc w:val="center"/>
    </w:pPr>
  </w:style>
  <w:style w:type="paragraph" w:customStyle="1" w:styleId="xl82">
    <w:name w:val="xl82"/>
    <w:basedOn w:val="a3"/>
    <w:rsid w:val="00E5646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83">
    <w:name w:val="xl83"/>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84">
    <w:name w:val="xl84"/>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85">
    <w:name w:val="xl85"/>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6">
    <w:name w:val="xl86"/>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87">
    <w:name w:val="xl87"/>
    <w:basedOn w:val="a3"/>
    <w:rsid w:val="00E5646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88">
    <w:name w:val="xl88"/>
    <w:basedOn w:val="a3"/>
    <w:rsid w:val="00E56462"/>
    <w:pPr>
      <w:pBdr>
        <w:top w:val="single" w:sz="4" w:space="0" w:color="auto"/>
        <w:left w:val="single" w:sz="4" w:space="0" w:color="auto"/>
      </w:pBdr>
      <w:spacing w:before="100" w:beforeAutospacing="1" w:after="100" w:afterAutospacing="1"/>
      <w:textAlignment w:val="center"/>
    </w:pPr>
    <w:rPr>
      <w:b/>
      <w:bCs/>
    </w:rPr>
  </w:style>
  <w:style w:type="paragraph" w:customStyle="1" w:styleId="xl89">
    <w:name w:val="xl89"/>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90">
    <w:name w:val="xl9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1">
    <w:name w:val="xl91"/>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2">
    <w:name w:val="xl92"/>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3">
    <w:name w:val="xl93"/>
    <w:basedOn w:val="a3"/>
    <w:rsid w:val="00E5646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94">
    <w:name w:val="xl94"/>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95">
    <w:name w:val="xl95"/>
    <w:basedOn w:val="a3"/>
    <w:rsid w:val="00E56462"/>
    <w:pPr>
      <w:spacing w:before="100" w:beforeAutospacing="1" w:after="100" w:afterAutospacing="1"/>
      <w:jc w:val="center"/>
    </w:pPr>
  </w:style>
  <w:style w:type="paragraph" w:customStyle="1" w:styleId="xl96">
    <w:name w:val="xl96"/>
    <w:basedOn w:val="a3"/>
    <w:rsid w:val="00E56462"/>
    <w:pPr>
      <w:pBdr>
        <w:top w:val="single" w:sz="4" w:space="0" w:color="auto"/>
        <w:bottom w:val="single" w:sz="4" w:space="0" w:color="auto"/>
      </w:pBdr>
      <w:spacing w:before="100" w:beforeAutospacing="1" w:after="100" w:afterAutospacing="1"/>
      <w:jc w:val="center"/>
    </w:pPr>
  </w:style>
  <w:style w:type="paragraph" w:customStyle="1" w:styleId="xl97">
    <w:name w:val="xl97"/>
    <w:basedOn w:val="a3"/>
    <w:rsid w:val="00E56462"/>
    <w:pPr>
      <w:pBdr>
        <w:left w:val="single" w:sz="4" w:space="0" w:color="auto"/>
        <w:bottom w:val="single" w:sz="4" w:space="0" w:color="auto"/>
      </w:pBdr>
      <w:spacing w:before="100" w:beforeAutospacing="1" w:after="100" w:afterAutospacing="1"/>
      <w:textAlignment w:val="center"/>
    </w:pPr>
    <w:rPr>
      <w:b/>
      <w:bCs/>
    </w:rPr>
  </w:style>
  <w:style w:type="paragraph" w:customStyle="1" w:styleId="xl98">
    <w:name w:val="xl98"/>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99">
    <w:name w:val="xl99"/>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00">
    <w:name w:val="xl100"/>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01">
    <w:name w:val="xl101"/>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02">
    <w:name w:val="xl102"/>
    <w:basedOn w:val="a3"/>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3">
    <w:name w:val="xl103"/>
    <w:basedOn w:val="a3"/>
    <w:rsid w:val="00E56462"/>
    <w:pPr>
      <w:pBdr>
        <w:top w:val="single" w:sz="4"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104">
    <w:name w:val="xl104"/>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6">
    <w:name w:val="xl106"/>
    <w:basedOn w:val="a3"/>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7">
    <w:name w:val="xl107"/>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8">
    <w:name w:val="xl108"/>
    <w:basedOn w:val="a3"/>
    <w:uiPriority w:val="99"/>
    <w:qFormat/>
    <w:rsid w:val="00E56462"/>
    <w:pPr>
      <w:pBdr>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9">
    <w:name w:val="xl109"/>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10">
    <w:name w:val="xl110"/>
    <w:basedOn w:val="a3"/>
    <w:uiPriority w:val="99"/>
    <w:qFormat/>
    <w:rsid w:val="00E56462"/>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11">
    <w:name w:val="xl111"/>
    <w:basedOn w:val="a3"/>
    <w:uiPriority w:val="99"/>
    <w:qFormat/>
    <w:rsid w:val="00E56462"/>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12">
    <w:name w:val="xl112"/>
    <w:basedOn w:val="a3"/>
    <w:uiPriority w:val="99"/>
    <w:qFormat/>
    <w:rsid w:val="00E56462"/>
    <w:pPr>
      <w:pBdr>
        <w:top w:val="single" w:sz="4" w:space="0" w:color="auto"/>
        <w:left w:val="single" w:sz="4" w:space="0" w:color="auto"/>
      </w:pBdr>
      <w:spacing w:before="100" w:beforeAutospacing="1" w:after="100" w:afterAutospacing="1"/>
      <w:textAlignment w:val="top"/>
    </w:pPr>
  </w:style>
  <w:style w:type="paragraph" w:customStyle="1" w:styleId="xl113">
    <w:name w:val="xl113"/>
    <w:basedOn w:val="a3"/>
    <w:uiPriority w:val="99"/>
    <w:qFormat/>
    <w:rsid w:val="00E56462"/>
    <w:pPr>
      <w:pBdr>
        <w:top w:val="single" w:sz="4" w:space="0" w:color="auto"/>
        <w:left w:val="single" w:sz="4" w:space="0" w:color="auto"/>
      </w:pBdr>
      <w:spacing w:before="100" w:beforeAutospacing="1" w:after="100" w:afterAutospacing="1"/>
      <w:jc w:val="right"/>
      <w:textAlignment w:val="top"/>
    </w:pPr>
    <w:rPr>
      <w:b/>
      <w:bCs/>
    </w:rPr>
  </w:style>
  <w:style w:type="paragraph" w:customStyle="1" w:styleId="xl114">
    <w:name w:val="xl114"/>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5">
    <w:name w:val="xl115"/>
    <w:basedOn w:val="a3"/>
    <w:uiPriority w:val="99"/>
    <w:qFormat/>
    <w:rsid w:val="00E56462"/>
    <w:pPr>
      <w:pBdr>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16">
    <w:name w:val="xl116"/>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rPr>
  </w:style>
  <w:style w:type="paragraph" w:customStyle="1" w:styleId="xl117">
    <w:name w:val="xl117"/>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9">
    <w:name w:val="xl119"/>
    <w:basedOn w:val="a3"/>
    <w:uiPriority w:val="99"/>
    <w:qFormat/>
    <w:rsid w:val="00E56462"/>
    <w:pPr>
      <w:pBdr>
        <w:left w:val="single" w:sz="4" w:space="0" w:color="auto"/>
        <w:bottom w:val="single" w:sz="4" w:space="0" w:color="auto"/>
      </w:pBdr>
      <w:spacing w:before="100" w:beforeAutospacing="1" w:after="100" w:afterAutospacing="1"/>
    </w:pPr>
  </w:style>
  <w:style w:type="paragraph" w:customStyle="1" w:styleId="xl120">
    <w:name w:val="xl120"/>
    <w:basedOn w:val="a3"/>
    <w:uiPriority w:val="99"/>
    <w:qFormat/>
    <w:rsid w:val="00E56462"/>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21">
    <w:name w:val="xl121"/>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22">
    <w:name w:val="xl122"/>
    <w:basedOn w:val="a3"/>
    <w:uiPriority w:val="99"/>
    <w:qFormat/>
    <w:rsid w:val="00E564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23">
    <w:name w:val="xl123"/>
    <w:basedOn w:val="a3"/>
    <w:uiPriority w:val="99"/>
    <w:qFormat/>
    <w:rsid w:val="00E56462"/>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24">
    <w:name w:val="xl124"/>
    <w:basedOn w:val="a3"/>
    <w:uiPriority w:val="99"/>
    <w:qFormat/>
    <w:rsid w:val="00E56462"/>
    <w:pPr>
      <w:pBdr>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ConsPlusTitle">
    <w:name w:val="ConsPlusTitle"/>
    <w:uiPriority w:val="99"/>
    <w:qFormat/>
    <w:rsid w:val="00E56462"/>
    <w:pPr>
      <w:widowControl w:val="0"/>
      <w:autoSpaceDE w:val="0"/>
      <w:autoSpaceDN w:val="0"/>
      <w:adjustRightInd w:val="0"/>
      <w:spacing w:after="0" w:line="240" w:lineRule="auto"/>
    </w:pPr>
    <w:rPr>
      <w:rFonts w:ascii="Arial" w:eastAsia="Times New Roman" w:hAnsi="Arial" w:cs="Arial"/>
      <w:b/>
      <w:bCs/>
      <w:kern w:val="28"/>
      <w:sz w:val="28"/>
      <w:szCs w:val="28"/>
      <w:lang w:eastAsia="ru-RU"/>
    </w:rPr>
  </w:style>
  <w:style w:type="paragraph" w:customStyle="1" w:styleId="afffe">
    <w:name w:val="Таблицы (моноширинный)"/>
    <w:basedOn w:val="a3"/>
    <w:next w:val="a3"/>
    <w:uiPriority w:val="99"/>
    <w:qFormat/>
    <w:rsid w:val="00E56462"/>
    <w:pPr>
      <w:widowControl w:val="0"/>
      <w:autoSpaceDE w:val="0"/>
      <w:autoSpaceDN w:val="0"/>
      <w:adjustRightInd w:val="0"/>
      <w:jc w:val="both"/>
    </w:pPr>
    <w:rPr>
      <w:rFonts w:ascii="Courier New" w:hAnsi="Courier New" w:cs="Courier New"/>
      <w:sz w:val="20"/>
      <w:szCs w:val="20"/>
    </w:rPr>
  </w:style>
  <w:style w:type="paragraph" w:customStyle="1" w:styleId="220">
    <w:name w:val="Основной текст 22"/>
    <w:basedOn w:val="a3"/>
    <w:uiPriority w:val="99"/>
    <w:qFormat/>
    <w:rsid w:val="00E56462"/>
    <w:pPr>
      <w:overflowPunct w:val="0"/>
      <w:autoSpaceDE w:val="0"/>
      <w:autoSpaceDN w:val="0"/>
      <w:adjustRightInd w:val="0"/>
      <w:ind w:left="600"/>
      <w:textAlignment w:val="baseline"/>
    </w:pPr>
    <w:rPr>
      <w:kern w:val="2"/>
      <w:sz w:val="26"/>
      <w:szCs w:val="20"/>
    </w:rPr>
  </w:style>
  <w:style w:type="paragraph" w:customStyle="1" w:styleId="230">
    <w:name w:val="Основной текст 23"/>
    <w:basedOn w:val="a3"/>
    <w:rsid w:val="00E56462"/>
    <w:pPr>
      <w:overflowPunct w:val="0"/>
      <w:autoSpaceDE w:val="0"/>
      <w:autoSpaceDN w:val="0"/>
      <w:adjustRightInd w:val="0"/>
      <w:ind w:left="600"/>
      <w:textAlignment w:val="baseline"/>
    </w:pPr>
    <w:rPr>
      <w:kern w:val="2"/>
      <w:sz w:val="26"/>
      <w:szCs w:val="20"/>
    </w:rPr>
  </w:style>
  <w:style w:type="paragraph" w:customStyle="1" w:styleId="320">
    <w:name w:val="Основной текст 32"/>
    <w:basedOn w:val="a3"/>
    <w:rsid w:val="00E56462"/>
    <w:pPr>
      <w:spacing w:before="120"/>
      <w:jc w:val="center"/>
    </w:pPr>
    <w:rPr>
      <w:szCs w:val="20"/>
    </w:rPr>
  </w:style>
  <w:style w:type="paragraph" w:customStyle="1" w:styleId="3b">
    <w:name w:val="Обычный3"/>
    <w:rsid w:val="00E56462"/>
    <w:pPr>
      <w:tabs>
        <w:tab w:val="num" w:pos="9900"/>
      </w:tabs>
      <w:spacing w:after="0" w:line="240" w:lineRule="auto"/>
      <w:ind w:left="9900" w:hanging="2160"/>
    </w:pPr>
    <w:rPr>
      <w:rFonts w:ascii="Arial" w:eastAsia="Times New Roman" w:hAnsi="Arial" w:cs="Times New Roman"/>
      <w:kern w:val="28"/>
      <w:sz w:val="24"/>
      <w:szCs w:val="28"/>
      <w:lang w:eastAsia="ru-RU"/>
    </w:rPr>
  </w:style>
  <w:style w:type="paragraph" w:customStyle="1" w:styleId="2c">
    <w:name w:val="Основной текст с отступом2"/>
    <w:basedOn w:val="a3"/>
    <w:rsid w:val="00E56462"/>
    <w:pPr>
      <w:autoSpaceDE w:val="0"/>
      <w:autoSpaceDN w:val="0"/>
      <w:spacing w:after="120"/>
      <w:ind w:left="283"/>
    </w:pPr>
  </w:style>
  <w:style w:type="paragraph" w:customStyle="1" w:styleId="240">
    <w:name w:val="Основной текст 24"/>
    <w:basedOn w:val="a3"/>
    <w:rsid w:val="00E56462"/>
    <w:pPr>
      <w:overflowPunct w:val="0"/>
      <w:autoSpaceDE w:val="0"/>
      <w:autoSpaceDN w:val="0"/>
      <w:adjustRightInd w:val="0"/>
      <w:ind w:left="600"/>
    </w:pPr>
    <w:rPr>
      <w:kern w:val="2"/>
      <w:sz w:val="26"/>
      <w:szCs w:val="20"/>
    </w:rPr>
  </w:style>
  <w:style w:type="paragraph" w:customStyle="1" w:styleId="221">
    <w:name w:val="Основной текст с отступом 22"/>
    <w:basedOn w:val="a3"/>
    <w:uiPriority w:val="99"/>
    <w:qFormat/>
    <w:rsid w:val="00E56462"/>
    <w:pPr>
      <w:overflowPunct w:val="0"/>
      <w:autoSpaceDE w:val="0"/>
      <w:autoSpaceDN w:val="0"/>
      <w:adjustRightInd w:val="0"/>
      <w:ind w:firstLine="851"/>
      <w:jc w:val="both"/>
    </w:pPr>
    <w:rPr>
      <w:sz w:val="26"/>
      <w:szCs w:val="20"/>
    </w:rPr>
  </w:style>
  <w:style w:type="paragraph" w:customStyle="1" w:styleId="321">
    <w:name w:val="Основной текст с отступом 32"/>
    <w:basedOn w:val="a3"/>
    <w:uiPriority w:val="99"/>
    <w:qFormat/>
    <w:rsid w:val="00E56462"/>
    <w:pPr>
      <w:widowControl w:val="0"/>
      <w:spacing w:before="280" w:line="280" w:lineRule="exact"/>
      <w:ind w:firstLine="540"/>
      <w:jc w:val="both"/>
    </w:pPr>
    <w:rPr>
      <w:szCs w:val="20"/>
    </w:rPr>
  </w:style>
  <w:style w:type="paragraph" w:customStyle="1" w:styleId="330">
    <w:name w:val="Основной текст 33"/>
    <w:basedOn w:val="a3"/>
    <w:rsid w:val="00E56462"/>
    <w:pPr>
      <w:spacing w:before="120"/>
      <w:jc w:val="center"/>
    </w:pPr>
    <w:rPr>
      <w:szCs w:val="20"/>
    </w:rPr>
  </w:style>
  <w:style w:type="paragraph" w:customStyle="1" w:styleId="43">
    <w:name w:val="Обычный4"/>
    <w:rsid w:val="00E56462"/>
    <w:pPr>
      <w:tabs>
        <w:tab w:val="num" w:pos="9900"/>
      </w:tabs>
      <w:spacing w:after="0" w:line="240" w:lineRule="auto"/>
      <w:ind w:left="9900" w:hanging="2160"/>
    </w:pPr>
    <w:rPr>
      <w:rFonts w:ascii="Arial" w:eastAsia="Times New Roman" w:hAnsi="Arial" w:cs="Times New Roman"/>
      <w:kern w:val="28"/>
      <w:sz w:val="24"/>
      <w:szCs w:val="28"/>
      <w:lang w:eastAsia="ru-RU"/>
    </w:rPr>
  </w:style>
  <w:style w:type="paragraph" w:customStyle="1" w:styleId="3c">
    <w:name w:val="Основной текст с отступом3"/>
    <w:basedOn w:val="a3"/>
    <w:rsid w:val="00E56462"/>
    <w:pPr>
      <w:autoSpaceDE w:val="0"/>
      <w:autoSpaceDN w:val="0"/>
      <w:spacing w:after="120"/>
      <w:ind w:left="283"/>
    </w:pPr>
  </w:style>
  <w:style w:type="paragraph" w:customStyle="1" w:styleId="250">
    <w:name w:val="Основной текст 25"/>
    <w:basedOn w:val="a3"/>
    <w:rsid w:val="00E56462"/>
    <w:pPr>
      <w:overflowPunct w:val="0"/>
      <w:autoSpaceDE w:val="0"/>
      <w:autoSpaceDN w:val="0"/>
      <w:adjustRightInd w:val="0"/>
      <w:ind w:left="600"/>
    </w:pPr>
    <w:rPr>
      <w:kern w:val="2"/>
      <w:sz w:val="26"/>
      <w:szCs w:val="20"/>
    </w:rPr>
  </w:style>
  <w:style w:type="paragraph" w:customStyle="1" w:styleId="231">
    <w:name w:val="Основной текст с отступом 23"/>
    <w:basedOn w:val="a3"/>
    <w:rsid w:val="00E56462"/>
    <w:pPr>
      <w:overflowPunct w:val="0"/>
      <w:autoSpaceDE w:val="0"/>
      <w:autoSpaceDN w:val="0"/>
      <w:adjustRightInd w:val="0"/>
      <w:ind w:firstLine="851"/>
      <w:jc w:val="both"/>
    </w:pPr>
    <w:rPr>
      <w:sz w:val="26"/>
      <w:szCs w:val="20"/>
    </w:rPr>
  </w:style>
  <w:style w:type="paragraph" w:customStyle="1" w:styleId="331">
    <w:name w:val="Основной текст с отступом 33"/>
    <w:basedOn w:val="a3"/>
    <w:rsid w:val="00E56462"/>
    <w:pPr>
      <w:widowControl w:val="0"/>
      <w:spacing w:before="280" w:line="280" w:lineRule="exact"/>
      <w:ind w:firstLine="540"/>
      <w:jc w:val="both"/>
    </w:pPr>
    <w:rPr>
      <w:szCs w:val="20"/>
    </w:rPr>
  </w:style>
  <w:style w:type="character" w:customStyle="1" w:styleId="affff">
    <w:name w:val="Гипертекстовая ссылка"/>
    <w:uiPriority w:val="99"/>
    <w:rsid w:val="00E56462"/>
    <w:rPr>
      <w:color w:val="008000"/>
    </w:rPr>
  </w:style>
  <w:style w:type="paragraph" w:customStyle="1" w:styleId="52">
    <w:name w:val="Обычный5"/>
    <w:rsid w:val="00E56462"/>
    <w:pPr>
      <w:snapToGrid w:val="0"/>
      <w:spacing w:after="0" w:line="240" w:lineRule="auto"/>
    </w:pPr>
    <w:rPr>
      <w:rFonts w:ascii="Calibri" w:eastAsia="Times New Roman" w:hAnsi="Calibri" w:cs="Times New Roman"/>
      <w:kern w:val="28"/>
      <w:sz w:val="28"/>
      <w:szCs w:val="28"/>
      <w:lang w:eastAsia="ru-RU"/>
    </w:rPr>
  </w:style>
  <w:style w:type="paragraph" w:customStyle="1" w:styleId="340">
    <w:name w:val="Основной текст 34"/>
    <w:basedOn w:val="a3"/>
    <w:rsid w:val="00E56462"/>
    <w:pPr>
      <w:spacing w:before="120"/>
      <w:jc w:val="center"/>
    </w:pPr>
    <w:rPr>
      <w:szCs w:val="20"/>
    </w:rPr>
  </w:style>
  <w:style w:type="paragraph" w:customStyle="1" w:styleId="1f">
    <w:name w:val="Знак Знак Знак Знак Знак Знак Знак Знак Знак Знак1"/>
    <w:basedOn w:val="a3"/>
    <w:rsid w:val="00E56462"/>
    <w:pPr>
      <w:spacing w:before="100" w:beforeAutospacing="1" w:after="100" w:afterAutospacing="1"/>
    </w:pPr>
    <w:rPr>
      <w:rFonts w:ascii="Tahoma" w:hAnsi="Tahoma"/>
      <w:sz w:val="20"/>
      <w:szCs w:val="20"/>
      <w:lang w:val="en-US" w:eastAsia="en-US"/>
    </w:rPr>
  </w:style>
  <w:style w:type="character" w:customStyle="1" w:styleId="affff0">
    <w:name w:val="Опечатки"/>
    <w:rsid w:val="00E56462"/>
    <w:rPr>
      <w:color w:val="FF0000"/>
    </w:rPr>
  </w:style>
  <w:style w:type="character" w:customStyle="1" w:styleId="affff1">
    <w:name w:val="Сравнение редакций. Добавленный фрагмент"/>
    <w:rsid w:val="00E56462"/>
    <w:rPr>
      <w:color w:val="0000FF"/>
    </w:rPr>
  </w:style>
  <w:style w:type="character" w:customStyle="1" w:styleId="affff2">
    <w:name w:val="Сравнение редакций. Удаленный фрагмент"/>
    <w:rsid w:val="00E56462"/>
    <w:rPr>
      <w:strike/>
      <w:color w:val="808000"/>
    </w:rPr>
  </w:style>
  <w:style w:type="character" w:customStyle="1" w:styleId="112">
    <w:name w:val="Знак Знак11"/>
    <w:locked/>
    <w:rsid w:val="00E56462"/>
    <w:rPr>
      <w:rFonts w:ascii="Arial" w:hAnsi="Arial" w:cs="Arial"/>
      <w:b/>
      <w:bCs/>
      <w:kern w:val="32"/>
      <w:sz w:val="32"/>
      <w:szCs w:val="32"/>
      <w:lang w:val="ru-RU" w:eastAsia="ru-RU" w:bidi="ar-SA"/>
    </w:rPr>
  </w:style>
  <w:style w:type="character" w:customStyle="1" w:styleId="100">
    <w:name w:val="Знак Знак10"/>
    <w:locked/>
    <w:rsid w:val="00E56462"/>
    <w:rPr>
      <w:b/>
      <w:bCs/>
      <w:color w:val="000000"/>
      <w:sz w:val="28"/>
      <w:szCs w:val="36"/>
      <w:lang w:val="ru-RU" w:eastAsia="ru-RU" w:bidi="ar-SA"/>
    </w:rPr>
  </w:style>
  <w:style w:type="character" w:customStyle="1" w:styleId="92">
    <w:name w:val="Знак Знак9"/>
    <w:locked/>
    <w:rsid w:val="00E56462"/>
    <w:rPr>
      <w:b/>
      <w:bCs/>
      <w:iCs/>
      <w:color w:val="000000"/>
      <w:sz w:val="24"/>
      <w:szCs w:val="28"/>
      <w:lang w:val="ru-RU" w:eastAsia="ru-RU" w:bidi="ar-SA"/>
    </w:rPr>
  </w:style>
  <w:style w:type="character" w:customStyle="1" w:styleId="81">
    <w:name w:val="Знак Знак8"/>
    <w:locked/>
    <w:rsid w:val="00E56462"/>
    <w:rPr>
      <w:b/>
      <w:bCs/>
      <w:sz w:val="28"/>
      <w:szCs w:val="28"/>
      <w:lang w:val="ru-RU" w:eastAsia="ru-RU" w:bidi="ar-SA"/>
    </w:rPr>
  </w:style>
  <w:style w:type="character" w:customStyle="1" w:styleId="61">
    <w:name w:val="Знак Знак6"/>
    <w:locked/>
    <w:rsid w:val="00E56462"/>
    <w:rPr>
      <w:lang w:val="ru-RU" w:eastAsia="ru-RU" w:bidi="ar-SA"/>
    </w:rPr>
  </w:style>
  <w:style w:type="character" w:customStyle="1" w:styleId="71">
    <w:name w:val="Знак Знак7"/>
    <w:locked/>
    <w:rsid w:val="00E56462"/>
    <w:rPr>
      <w:lang w:val="ru-RU" w:eastAsia="ru-RU" w:bidi="ar-SA"/>
    </w:rPr>
  </w:style>
  <w:style w:type="character" w:customStyle="1" w:styleId="3d">
    <w:name w:val="Знак Знак3"/>
    <w:locked/>
    <w:rsid w:val="00E56462"/>
    <w:rPr>
      <w:b/>
      <w:bCs/>
      <w:sz w:val="28"/>
      <w:szCs w:val="28"/>
      <w:lang w:val="ru-RU" w:eastAsia="ru-RU" w:bidi="ar-SA"/>
    </w:rPr>
  </w:style>
  <w:style w:type="character" w:customStyle="1" w:styleId="53">
    <w:name w:val="Знак Знак5"/>
    <w:locked/>
    <w:rsid w:val="00E56462"/>
    <w:rPr>
      <w:sz w:val="28"/>
      <w:szCs w:val="28"/>
      <w:lang w:val="ru-RU" w:eastAsia="ru-RU" w:bidi="ar-SA"/>
    </w:rPr>
  </w:style>
  <w:style w:type="character" w:customStyle="1" w:styleId="44">
    <w:name w:val="Знак Знак4"/>
    <w:locked/>
    <w:rsid w:val="00E56462"/>
    <w:rPr>
      <w:b/>
      <w:iCs/>
      <w:sz w:val="28"/>
      <w:szCs w:val="28"/>
      <w:lang w:val="ru-RU" w:eastAsia="ru-RU" w:bidi="ar-SA"/>
    </w:rPr>
  </w:style>
  <w:style w:type="paragraph" w:customStyle="1" w:styleId="Style37">
    <w:name w:val="Style37"/>
    <w:basedOn w:val="a3"/>
    <w:rsid w:val="00E56462"/>
    <w:pPr>
      <w:widowControl w:val="0"/>
      <w:autoSpaceDE w:val="0"/>
      <w:autoSpaceDN w:val="0"/>
      <w:adjustRightInd w:val="0"/>
      <w:spacing w:line="274" w:lineRule="exact"/>
      <w:ind w:firstLine="360"/>
      <w:jc w:val="both"/>
    </w:pPr>
  </w:style>
  <w:style w:type="paragraph" w:customStyle="1" w:styleId="Style39">
    <w:name w:val="Style39"/>
    <w:basedOn w:val="a3"/>
    <w:rsid w:val="00E56462"/>
    <w:pPr>
      <w:widowControl w:val="0"/>
      <w:autoSpaceDE w:val="0"/>
      <w:autoSpaceDN w:val="0"/>
      <w:adjustRightInd w:val="0"/>
      <w:jc w:val="both"/>
    </w:pPr>
  </w:style>
  <w:style w:type="paragraph" w:customStyle="1" w:styleId="1f0">
    <w:name w:val="Абзац списка1"/>
    <w:basedOn w:val="a3"/>
    <w:uiPriority w:val="99"/>
    <w:qFormat/>
    <w:rsid w:val="00E56462"/>
    <w:pPr>
      <w:suppressAutoHyphens/>
      <w:spacing w:after="200" w:line="276" w:lineRule="auto"/>
    </w:pPr>
    <w:rPr>
      <w:rFonts w:ascii="Calibri" w:eastAsia="SimSun" w:hAnsi="Calibri" w:cs="Arial"/>
      <w:kern w:val="1"/>
      <w:sz w:val="22"/>
      <w:szCs w:val="22"/>
      <w:lang w:eastAsia="ar-SA"/>
    </w:rPr>
  </w:style>
  <w:style w:type="paragraph" w:customStyle="1" w:styleId="1f1">
    <w:name w:val="Обычный (веб)1"/>
    <w:basedOn w:val="a3"/>
    <w:rsid w:val="00E56462"/>
    <w:pPr>
      <w:suppressAutoHyphens/>
      <w:spacing w:after="200" w:line="276" w:lineRule="auto"/>
    </w:pPr>
    <w:rPr>
      <w:rFonts w:ascii="Calibri" w:eastAsia="SimSun" w:hAnsi="Calibri" w:cs="Arial"/>
      <w:kern w:val="1"/>
      <w:sz w:val="22"/>
      <w:szCs w:val="22"/>
      <w:lang w:eastAsia="ar-SA"/>
    </w:rPr>
  </w:style>
  <w:style w:type="paragraph" w:customStyle="1" w:styleId="affff3">
    <w:name w:val="Нормальный (таблица)"/>
    <w:basedOn w:val="a3"/>
    <w:next w:val="a3"/>
    <w:uiPriority w:val="99"/>
    <w:qFormat/>
    <w:rsid w:val="00E56462"/>
    <w:pPr>
      <w:autoSpaceDE w:val="0"/>
      <w:autoSpaceDN w:val="0"/>
      <w:adjustRightInd w:val="0"/>
      <w:jc w:val="both"/>
    </w:pPr>
    <w:rPr>
      <w:rFonts w:ascii="Arial" w:hAnsi="Arial"/>
    </w:rPr>
  </w:style>
  <w:style w:type="paragraph" w:customStyle="1" w:styleId="CharChar1">
    <w:name w:val="Знак Знак Char Char1"/>
    <w:basedOn w:val="a3"/>
    <w:rsid w:val="00E56462"/>
    <w:pPr>
      <w:spacing w:after="160" w:line="240" w:lineRule="exact"/>
    </w:pPr>
    <w:rPr>
      <w:rFonts w:ascii="Verdana" w:hAnsi="Verdana"/>
      <w:sz w:val="20"/>
      <w:szCs w:val="20"/>
      <w:lang w:val="en-GB" w:eastAsia="en-US"/>
    </w:rPr>
  </w:style>
  <w:style w:type="paragraph" w:customStyle="1" w:styleId="2d">
    <w:name w:val="Знак Знак Знак Знак2"/>
    <w:basedOn w:val="a3"/>
    <w:rsid w:val="00E56462"/>
    <w:pPr>
      <w:spacing w:before="100" w:beforeAutospacing="1" w:after="100" w:afterAutospacing="1"/>
    </w:pPr>
    <w:rPr>
      <w:rFonts w:ascii="Tahoma" w:hAnsi="Tahoma"/>
      <w:sz w:val="20"/>
      <w:szCs w:val="20"/>
      <w:lang w:val="en-US" w:eastAsia="en-US"/>
    </w:rPr>
  </w:style>
  <w:style w:type="paragraph" w:customStyle="1" w:styleId="121">
    <w:name w:val="Знак1 Знак Знак2 Знак1"/>
    <w:basedOn w:val="a3"/>
    <w:rsid w:val="00E56462"/>
    <w:pPr>
      <w:spacing w:after="160" w:line="240" w:lineRule="exact"/>
    </w:pPr>
    <w:rPr>
      <w:rFonts w:ascii="Verdana" w:hAnsi="Verdana"/>
      <w:sz w:val="20"/>
      <w:szCs w:val="20"/>
      <w:lang w:val="en-GB" w:eastAsia="en-US"/>
    </w:rPr>
  </w:style>
  <w:style w:type="paragraph" w:customStyle="1" w:styleId="1f2">
    <w:name w:val="Знак Знак Знак Знак Знак Знак Знак1"/>
    <w:basedOn w:val="a3"/>
    <w:rsid w:val="00E56462"/>
    <w:pPr>
      <w:spacing w:before="100" w:beforeAutospacing="1" w:after="100" w:afterAutospacing="1"/>
    </w:pPr>
    <w:rPr>
      <w:rFonts w:ascii="Tahoma" w:hAnsi="Tahoma"/>
      <w:sz w:val="20"/>
      <w:szCs w:val="20"/>
      <w:lang w:val="en-US" w:eastAsia="en-US"/>
    </w:rPr>
  </w:style>
  <w:style w:type="paragraph" w:customStyle="1" w:styleId="1f3">
    <w:name w:val="Знак1"/>
    <w:basedOn w:val="a3"/>
    <w:rsid w:val="00E56462"/>
    <w:pPr>
      <w:spacing w:after="160" w:line="240" w:lineRule="exact"/>
    </w:pPr>
    <w:rPr>
      <w:rFonts w:ascii="Verdana" w:hAnsi="Verdana"/>
      <w:sz w:val="20"/>
      <w:szCs w:val="20"/>
      <w:lang w:val="en-GB" w:eastAsia="en-US"/>
    </w:rPr>
  </w:style>
  <w:style w:type="paragraph" w:customStyle="1" w:styleId="260">
    <w:name w:val="Основной текст 26"/>
    <w:basedOn w:val="a3"/>
    <w:rsid w:val="00E56462"/>
    <w:pPr>
      <w:overflowPunct w:val="0"/>
      <w:autoSpaceDE w:val="0"/>
      <w:autoSpaceDN w:val="0"/>
      <w:adjustRightInd w:val="0"/>
      <w:ind w:left="600"/>
      <w:textAlignment w:val="baseline"/>
    </w:pPr>
    <w:rPr>
      <w:kern w:val="2"/>
      <w:sz w:val="26"/>
      <w:szCs w:val="20"/>
    </w:rPr>
  </w:style>
  <w:style w:type="paragraph" w:customStyle="1" w:styleId="affff4">
    <w:name w:val="Комментарий"/>
    <w:basedOn w:val="a3"/>
    <w:next w:val="a3"/>
    <w:rsid w:val="00E56462"/>
    <w:pPr>
      <w:widowControl w:val="0"/>
      <w:autoSpaceDE w:val="0"/>
      <w:autoSpaceDN w:val="0"/>
      <w:adjustRightInd w:val="0"/>
      <w:spacing w:before="75"/>
      <w:ind w:left="170"/>
      <w:jc w:val="both"/>
    </w:pPr>
    <w:rPr>
      <w:rFonts w:ascii="Arial" w:hAnsi="Arial" w:cs="Arial"/>
      <w:color w:val="353842"/>
      <w:shd w:val="clear" w:color="auto" w:fill="F0F0F0"/>
    </w:rPr>
  </w:style>
  <w:style w:type="paragraph" w:customStyle="1" w:styleId="affff5">
    <w:name w:val="Информация об изменениях документа"/>
    <w:basedOn w:val="affff4"/>
    <w:next w:val="a3"/>
    <w:rsid w:val="00E56462"/>
    <w:rPr>
      <w:i/>
      <w:iCs/>
    </w:rPr>
  </w:style>
  <w:style w:type="paragraph" w:customStyle="1" w:styleId="62">
    <w:name w:val="Обычный6"/>
    <w:uiPriority w:val="99"/>
    <w:qFormat/>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72">
    <w:name w:val="Обычный7"/>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2e">
    <w:name w:val="Абзац списка2"/>
    <w:basedOn w:val="a3"/>
    <w:uiPriority w:val="99"/>
    <w:qFormat/>
    <w:rsid w:val="00E56462"/>
    <w:pPr>
      <w:spacing w:line="360" w:lineRule="auto"/>
      <w:ind w:left="720" w:firstLine="709"/>
      <w:contextualSpacing/>
      <w:jc w:val="both"/>
    </w:pPr>
  </w:style>
  <w:style w:type="paragraph" w:customStyle="1" w:styleId="1TimesNewRoman14">
    <w:name w:val="Стиль Заголовок 1 + (латиница) Times New Roman 14 пт"/>
    <w:basedOn w:val="10"/>
    <w:rsid w:val="00E56462"/>
    <w:pPr>
      <w:keepNext/>
      <w:tabs>
        <w:tab w:val="left" w:pos="720"/>
      </w:tabs>
      <w:spacing w:before="120" w:beforeAutospacing="0" w:after="240" w:afterAutospacing="0" w:line="360" w:lineRule="auto"/>
      <w:ind w:left="720" w:hanging="720"/>
      <w:jc w:val="left"/>
    </w:pPr>
    <w:rPr>
      <w:rFonts w:cs="Arial"/>
      <w:kern w:val="32"/>
      <w:sz w:val="32"/>
      <w:szCs w:val="32"/>
    </w:rPr>
  </w:style>
  <w:style w:type="paragraph" w:customStyle="1" w:styleId="2TimesNewRoman146">
    <w:name w:val="Стиль Заголовок 2 + (латиница) Times New Roman 14 пт Перед:  6 пт"/>
    <w:basedOn w:val="20"/>
    <w:rsid w:val="00E56462"/>
    <w:pPr>
      <w:keepNext/>
      <w:tabs>
        <w:tab w:val="left" w:pos="720"/>
        <w:tab w:val="num" w:pos="1440"/>
      </w:tabs>
      <w:spacing w:before="120" w:beforeAutospacing="0" w:after="240" w:afterAutospacing="0" w:line="360" w:lineRule="auto"/>
      <w:ind w:left="1440" w:hanging="720"/>
    </w:pPr>
    <w:rPr>
      <w:sz w:val="28"/>
      <w:szCs w:val="28"/>
    </w:rPr>
  </w:style>
  <w:style w:type="paragraph" w:customStyle="1" w:styleId="360">
    <w:name w:val="Стиль Заголовок 3 + Перед:  6 пт"/>
    <w:basedOn w:val="31"/>
    <w:rsid w:val="00E56462"/>
    <w:pPr>
      <w:keepNext/>
      <w:tabs>
        <w:tab w:val="num" w:pos="2160"/>
      </w:tabs>
      <w:spacing w:before="120" w:beforeAutospacing="0" w:after="240" w:afterAutospacing="0" w:line="360" w:lineRule="auto"/>
      <w:ind w:left="1474" w:hanging="737"/>
    </w:pPr>
    <w:rPr>
      <w:sz w:val="24"/>
      <w:szCs w:val="20"/>
    </w:rPr>
  </w:style>
  <w:style w:type="paragraph" w:customStyle="1" w:styleId="a0">
    <w:name w:val="Таблица_формула"/>
    <w:basedOn w:val="a3"/>
    <w:rsid w:val="00E56462"/>
    <w:pPr>
      <w:numPr>
        <w:numId w:val="6"/>
      </w:numPr>
      <w:tabs>
        <w:tab w:val="left" w:pos="284"/>
      </w:tabs>
      <w:spacing w:line="288" w:lineRule="auto"/>
    </w:pPr>
    <w:rPr>
      <w:sz w:val="22"/>
      <w:szCs w:val="20"/>
    </w:rPr>
  </w:style>
  <w:style w:type="paragraph" w:customStyle="1" w:styleId="82">
    <w:name w:val="Обычный8"/>
    <w:rsid w:val="00E56462"/>
    <w:pPr>
      <w:widowControl w:val="0"/>
      <w:spacing w:after="0" w:line="240" w:lineRule="auto"/>
    </w:pPr>
    <w:rPr>
      <w:rFonts w:ascii="Times New Roman" w:eastAsia="Times New Roman" w:hAnsi="Times New Roman" w:cs="Times New Roman"/>
      <w:snapToGrid w:val="0"/>
      <w:sz w:val="20"/>
      <w:szCs w:val="20"/>
      <w:lang w:val="en-US" w:eastAsia="ru-RU"/>
    </w:rPr>
  </w:style>
  <w:style w:type="paragraph" w:customStyle="1" w:styleId="affff6">
    <w:name w:val="Заголовок статьи"/>
    <w:basedOn w:val="a3"/>
    <w:next w:val="a3"/>
    <w:rsid w:val="00E56462"/>
    <w:pPr>
      <w:widowControl w:val="0"/>
      <w:autoSpaceDE w:val="0"/>
      <w:autoSpaceDN w:val="0"/>
      <w:adjustRightInd w:val="0"/>
      <w:ind w:left="1612" w:hanging="892"/>
      <w:jc w:val="both"/>
    </w:pPr>
    <w:rPr>
      <w:rFonts w:ascii="Arial" w:hAnsi="Arial" w:cs="Arial"/>
    </w:rPr>
  </w:style>
  <w:style w:type="paragraph" w:customStyle="1" w:styleId="93">
    <w:name w:val="Обычный9"/>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270">
    <w:name w:val="Основной текст 27"/>
    <w:basedOn w:val="a3"/>
    <w:rsid w:val="00E56462"/>
    <w:pPr>
      <w:overflowPunct w:val="0"/>
      <w:autoSpaceDE w:val="0"/>
      <w:autoSpaceDN w:val="0"/>
      <w:adjustRightInd w:val="0"/>
      <w:ind w:left="600"/>
      <w:textAlignment w:val="baseline"/>
    </w:pPr>
    <w:rPr>
      <w:kern w:val="2"/>
      <w:sz w:val="26"/>
      <w:szCs w:val="20"/>
    </w:rPr>
  </w:style>
  <w:style w:type="paragraph" w:customStyle="1" w:styleId="101">
    <w:name w:val="Обычный10"/>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280">
    <w:name w:val="Основной текст 28"/>
    <w:basedOn w:val="a3"/>
    <w:rsid w:val="00E56462"/>
    <w:pPr>
      <w:overflowPunct w:val="0"/>
      <w:autoSpaceDE w:val="0"/>
      <w:autoSpaceDN w:val="0"/>
      <w:adjustRightInd w:val="0"/>
      <w:ind w:left="600"/>
      <w:textAlignment w:val="baseline"/>
    </w:pPr>
    <w:rPr>
      <w:kern w:val="2"/>
      <w:sz w:val="26"/>
      <w:szCs w:val="20"/>
    </w:rPr>
  </w:style>
  <w:style w:type="paragraph" w:customStyle="1" w:styleId="113">
    <w:name w:val="Обычный11"/>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22">
    <w:name w:val="Обычный12"/>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30">
    <w:name w:val="Обычный13"/>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40">
    <w:name w:val="Обычный14"/>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51">
    <w:name w:val="Обычный15"/>
    <w:rsid w:val="00E56462"/>
    <w:pPr>
      <w:snapToGrid w:val="0"/>
      <w:spacing w:after="0" w:line="240" w:lineRule="auto"/>
    </w:pPr>
    <w:rPr>
      <w:rFonts w:ascii="Times New Roman" w:eastAsia="Times New Roman" w:hAnsi="Times New Roman" w:cs="Times New Roman"/>
      <w:sz w:val="20"/>
      <w:szCs w:val="20"/>
      <w:lang w:eastAsia="ru-RU"/>
    </w:rPr>
  </w:style>
  <w:style w:type="paragraph" w:customStyle="1" w:styleId="161">
    <w:name w:val="Обычный16"/>
    <w:rsid w:val="00E56462"/>
    <w:pPr>
      <w:snapToGrid w:val="0"/>
      <w:spacing w:after="0" w:line="240" w:lineRule="auto"/>
    </w:pPr>
    <w:rPr>
      <w:rFonts w:ascii="Times New Roman" w:eastAsia="Times New Roman" w:hAnsi="Times New Roman" w:cs="Times New Roman"/>
      <w:sz w:val="20"/>
      <w:szCs w:val="20"/>
      <w:lang w:eastAsia="ru-RU"/>
    </w:rPr>
  </w:style>
  <w:style w:type="character" w:customStyle="1" w:styleId="iceouttxt6">
    <w:name w:val="iceouttxt6"/>
    <w:basedOn w:val="a4"/>
    <w:rsid w:val="00E56462"/>
    <w:rPr>
      <w:rFonts w:ascii="Arial" w:hAnsi="Arial" w:cs="Arial" w:hint="default"/>
      <w:color w:val="666666"/>
      <w:sz w:val="12"/>
      <w:szCs w:val="12"/>
    </w:rPr>
  </w:style>
  <w:style w:type="paragraph" w:customStyle="1" w:styleId="affff7">
    <w:name w:val="Прижатый влево"/>
    <w:basedOn w:val="a3"/>
    <w:next w:val="a3"/>
    <w:uiPriority w:val="99"/>
    <w:qFormat/>
    <w:rsid w:val="00E56462"/>
    <w:pPr>
      <w:widowControl w:val="0"/>
      <w:autoSpaceDE w:val="0"/>
      <w:autoSpaceDN w:val="0"/>
      <w:adjustRightInd w:val="0"/>
    </w:pPr>
    <w:rPr>
      <w:rFonts w:ascii="Arial" w:hAnsi="Arial" w:cs="Arial"/>
    </w:rPr>
  </w:style>
  <w:style w:type="character" w:customStyle="1" w:styleId="1f4">
    <w:name w:val="Основной шрифт абзаца1"/>
    <w:rsid w:val="00E56462"/>
  </w:style>
  <w:style w:type="character" w:customStyle="1" w:styleId="1f5">
    <w:name w:val="Номер страницы1"/>
    <w:rsid w:val="00E56462"/>
    <w:rPr>
      <w:rFonts w:cs="Times New Roman"/>
    </w:rPr>
  </w:style>
  <w:style w:type="character" w:customStyle="1" w:styleId="1f6">
    <w:name w:val="Знак сноски1"/>
    <w:rsid w:val="00E56462"/>
    <w:rPr>
      <w:rFonts w:cs="Times New Roman"/>
      <w:vertAlign w:val="superscript"/>
    </w:rPr>
  </w:style>
  <w:style w:type="character" w:customStyle="1" w:styleId="1f7">
    <w:name w:val="Знак примечания1"/>
    <w:rsid w:val="00E56462"/>
    <w:rPr>
      <w:rFonts w:cs="Times New Roman"/>
      <w:sz w:val="16"/>
      <w:szCs w:val="16"/>
    </w:rPr>
  </w:style>
  <w:style w:type="character" w:customStyle="1" w:styleId="1f8">
    <w:name w:val="Просмотренная гиперссылка1"/>
    <w:rsid w:val="00E56462"/>
    <w:rPr>
      <w:rFonts w:cs="Times New Roman"/>
      <w:color w:val="800080"/>
      <w:u w:val="single"/>
    </w:rPr>
  </w:style>
  <w:style w:type="character" w:customStyle="1" w:styleId="ListLabel1">
    <w:name w:val="ListLabel 1"/>
    <w:qFormat/>
    <w:rsid w:val="00E56462"/>
    <w:rPr>
      <w:rFonts w:cs="Times New Roman"/>
    </w:rPr>
  </w:style>
  <w:style w:type="character" w:customStyle="1" w:styleId="ListLabel2">
    <w:name w:val="ListLabel 2"/>
    <w:rsid w:val="00E56462"/>
    <w:rPr>
      <w:rFonts w:cs="Courier New"/>
    </w:rPr>
  </w:style>
  <w:style w:type="character" w:customStyle="1" w:styleId="ListLabel3">
    <w:name w:val="ListLabel 3"/>
    <w:rsid w:val="00E56462"/>
    <w:rPr>
      <w:b w:val="0"/>
      <w:sz w:val="24"/>
      <w:szCs w:val="24"/>
    </w:rPr>
  </w:style>
  <w:style w:type="character" w:customStyle="1" w:styleId="ListLabel4">
    <w:name w:val="ListLabel 4"/>
    <w:rsid w:val="00E56462"/>
    <w:rPr>
      <w:b/>
    </w:rPr>
  </w:style>
  <w:style w:type="character" w:customStyle="1" w:styleId="ListLabel5">
    <w:name w:val="ListLabel 5"/>
    <w:rsid w:val="00E56462"/>
    <w:rPr>
      <w:b w:val="0"/>
    </w:rPr>
  </w:style>
  <w:style w:type="character" w:customStyle="1" w:styleId="ListLabel6">
    <w:name w:val="ListLabel 6"/>
    <w:rsid w:val="00E56462"/>
    <w:rPr>
      <w:rFonts w:eastAsia="Times New Roman" w:cs="Times New Roman"/>
    </w:rPr>
  </w:style>
  <w:style w:type="character" w:customStyle="1" w:styleId="ListLabel7">
    <w:name w:val="ListLabel 7"/>
    <w:rsid w:val="00E56462"/>
    <w:rPr>
      <w:b w:val="0"/>
      <w:sz w:val="24"/>
    </w:rPr>
  </w:style>
  <w:style w:type="character" w:customStyle="1" w:styleId="ListLabel8">
    <w:name w:val="ListLabel 8"/>
    <w:rsid w:val="00E56462"/>
    <w:rPr>
      <w:sz w:val="20"/>
    </w:rPr>
  </w:style>
  <w:style w:type="character" w:customStyle="1" w:styleId="ListLabel9">
    <w:name w:val="ListLabel 9"/>
    <w:rsid w:val="00E56462"/>
    <w:rPr>
      <w:rFonts w:cs="Times New Roman"/>
      <w:b w:val="0"/>
      <w:color w:val="00000A"/>
      <w:sz w:val="24"/>
      <w:szCs w:val="24"/>
    </w:rPr>
  </w:style>
  <w:style w:type="character" w:customStyle="1" w:styleId="1f9">
    <w:name w:val="Основной текст Знак1"/>
    <w:aliases w:val="Основной текст Знак Знак Знак1,Основной текст Знак1 Знак Знак1,Основной текст Знак Знак1 Знак Знак1, Знак2 Знак Знак2 Знак Знак1,Основной текст Знак Знак Знак Знак Знак1, Знак2 Знак Знак1 Знак Знак Знак1, Знак2 Знак1 Знак Знак Знак"/>
    <w:basedOn w:val="a4"/>
    <w:uiPriority w:val="99"/>
    <w:rsid w:val="00E56462"/>
    <w:rPr>
      <w:rFonts w:ascii="Calibri" w:hAnsi="Calibri"/>
      <w:kern w:val="1"/>
      <w:sz w:val="22"/>
      <w:szCs w:val="22"/>
      <w:lang w:eastAsia="ar-SA"/>
    </w:rPr>
  </w:style>
  <w:style w:type="paragraph" w:customStyle="1" w:styleId="2f">
    <w:name w:val="Название2"/>
    <w:basedOn w:val="a3"/>
    <w:rsid w:val="00E56462"/>
    <w:pPr>
      <w:suppressLineNumbers/>
      <w:suppressAutoHyphens/>
      <w:spacing w:before="120" w:after="120" w:line="276" w:lineRule="auto"/>
    </w:pPr>
    <w:rPr>
      <w:rFonts w:ascii="Calibri" w:hAnsi="Calibri" w:cs="Mangal"/>
      <w:i/>
      <w:iCs/>
      <w:kern w:val="1"/>
      <w:lang w:eastAsia="ar-SA"/>
    </w:rPr>
  </w:style>
  <w:style w:type="paragraph" w:customStyle="1" w:styleId="2f0">
    <w:name w:val="Указатель2"/>
    <w:basedOn w:val="a3"/>
    <w:uiPriority w:val="99"/>
    <w:qFormat/>
    <w:rsid w:val="00E56462"/>
    <w:pPr>
      <w:suppressLineNumbers/>
      <w:suppressAutoHyphens/>
      <w:spacing w:after="200" w:line="276" w:lineRule="auto"/>
    </w:pPr>
    <w:rPr>
      <w:rFonts w:ascii="Calibri" w:hAnsi="Calibri" w:cs="Mangal"/>
      <w:kern w:val="1"/>
      <w:sz w:val="22"/>
      <w:szCs w:val="22"/>
      <w:lang w:eastAsia="ar-SA"/>
    </w:rPr>
  </w:style>
  <w:style w:type="paragraph" w:customStyle="1" w:styleId="2f1">
    <w:name w:val="Обычный (веб)2"/>
    <w:basedOn w:val="a3"/>
    <w:rsid w:val="00E56462"/>
    <w:pPr>
      <w:widowControl w:val="0"/>
      <w:suppressAutoHyphens/>
      <w:spacing w:after="200" w:line="276" w:lineRule="auto"/>
    </w:pPr>
    <w:rPr>
      <w:rFonts w:ascii="Calibri" w:hAnsi="Calibri" w:cs="font212"/>
      <w:kern w:val="1"/>
      <w:sz w:val="22"/>
      <w:szCs w:val="22"/>
      <w:lang w:eastAsia="ar-SA"/>
    </w:rPr>
  </w:style>
  <w:style w:type="paragraph" w:customStyle="1" w:styleId="290">
    <w:name w:val="Основной текст 29"/>
    <w:basedOn w:val="a3"/>
    <w:rsid w:val="00E56462"/>
    <w:pPr>
      <w:widowControl w:val="0"/>
      <w:suppressAutoHyphens/>
      <w:spacing w:before="120" w:line="100" w:lineRule="atLeast"/>
      <w:jc w:val="both"/>
    </w:pPr>
    <w:rPr>
      <w:rFonts w:ascii="Calibri" w:hAnsi="Calibri" w:cs="font212"/>
      <w:kern w:val="1"/>
      <w:szCs w:val="20"/>
      <w:lang w:eastAsia="ar-SA"/>
    </w:rPr>
  </w:style>
  <w:style w:type="paragraph" w:customStyle="1" w:styleId="241">
    <w:name w:val="Основной текст с отступом 24"/>
    <w:basedOn w:val="a3"/>
    <w:rsid w:val="00E56462"/>
    <w:pPr>
      <w:widowControl w:val="0"/>
      <w:suppressAutoHyphens/>
      <w:spacing w:after="120" w:line="480" w:lineRule="auto"/>
      <w:ind w:left="283"/>
    </w:pPr>
    <w:rPr>
      <w:rFonts w:ascii="Calibri" w:hAnsi="Calibri" w:cs="font212"/>
      <w:kern w:val="1"/>
      <w:sz w:val="22"/>
      <w:szCs w:val="22"/>
      <w:lang w:eastAsia="ar-SA"/>
    </w:rPr>
  </w:style>
  <w:style w:type="character" w:customStyle="1" w:styleId="1fa">
    <w:name w:val="Нижний колонтитул Знак1"/>
    <w:basedOn w:val="a4"/>
    <w:uiPriority w:val="99"/>
    <w:rsid w:val="00E56462"/>
    <w:rPr>
      <w:rFonts w:ascii="Calibri" w:hAnsi="Calibri"/>
      <w:kern w:val="1"/>
      <w:sz w:val="22"/>
      <w:szCs w:val="22"/>
      <w:lang w:eastAsia="ar-SA"/>
    </w:rPr>
  </w:style>
  <w:style w:type="paragraph" w:customStyle="1" w:styleId="215">
    <w:name w:val="Нумерованный список 21"/>
    <w:basedOn w:val="a3"/>
    <w:rsid w:val="00E56462"/>
    <w:pPr>
      <w:tabs>
        <w:tab w:val="left" w:pos="644"/>
      </w:tabs>
      <w:suppressAutoHyphens/>
      <w:spacing w:after="200" w:line="276" w:lineRule="auto"/>
      <w:ind w:left="644" w:hanging="360"/>
    </w:pPr>
    <w:rPr>
      <w:rFonts w:ascii="Calibri" w:hAnsi="Calibri"/>
      <w:kern w:val="1"/>
      <w:sz w:val="22"/>
      <w:szCs w:val="22"/>
      <w:lang w:eastAsia="ar-SA"/>
    </w:rPr>
  </w:style>
  <w:style w:type="paragraph" w:customStyle="1" w:styleId="341">
    <w:name w:val="Основной текст с отступом 34"/>
    <w:basedOn w:val="a3"/>
    <w:rsid w:val="00E56462"/>
    <w:pPr>
      <w:suppressAutoHyphens/>
      <w:spacing w:after="120" w:line="276" w:lineRule="auto"/>
      <w:ind w:left="360"/>
    </w:pPr>
    <w:rPr>
      <w:rFonts w:ascii="Calibri" w:hAnsi="Calibri"/>
      <w:kern w:val="1"/>
      <w:sz w:val="16"/>
      <w:szCs w:val="16"/>
      <w:lang w:eastAsia="ar-SA"/>
    </w:rPr>
  </w:style>
  <w:style w:type="character" w:customStyle="1" w:styleId="1fb">
    <w:name w:val="Основной текст с отступом Знак1"/>
    <w:aliases w:val=" Знак2 Знак1,Знак2 З Знак2,Знак2 З Знак Знак1,Знак2 Знак Знак Знак Знак Знак Знак Знак Знак Знак Зн Знак1,Знак2 Знак Знак Знак Знак Знак Знак Знак1,Знак2 Знак Знак Знак Знак Знак Знак2,Знак2 Знак1"/>
    <w:basedOn w:val="a4"/>
    <w:rsid w:val="00E56462"/>
    <w:rPr>
      <w:rFonts w:ascii="Calibri" w:hAnsi="Calibri"/>
      <w:kern w:val="1"/>
      <w:sz w:val="22"/>
      <w:szCs w:val="22"/>
      <w:lang w:eastAsia="ar-SA"/>
    </w:rPr>
  </w:style>
  <w:style w:type="character" w:customStyle="1" w:styleId="1fc">
    <w:name w:val="Верхний колонтитул Знак1"/>
    <w:aliases w:val="Знак Знак1 Знак1"/>
    <w:basedOn w:val="a4"/>
    <w:uiPriority w:val="99"/>
    <w:rsid w:val="00E56462"/>
    <w:rPr>
      <w:rFonts w:ascii="Calibri" w:hAnsi="Calibri"/>
      <w:kern w:val="1"/>
      <w:sz w:val="22"/>
      <w:szCs w:val="22"/>
      <w:lang w:eastAsia="ar-SA"/>
    </w:rPr>
  </w:style>
  <w:style w:type="paragraph" w:customStyle="1" w:styleId="1fd">
    <w:name w:val="Маркированный список1"/>
    <w:basedOn w:val="a3"/>
    <w:rsid w:val="00E56462"/>
    <w:pPr>
      <w:tabs>
        <w:tab w:val="left" w:pos="1304"/>
      </w:tabs>
      <w:suppressAutoHyphens/>
      <w:spacing w:line="288" w:lineRule="auto"/>
      <w:ind w:left="170" w:right="170" w:firstLine="720"/>
      <w:jc w:val="both"/>
    </w:pPr>
    <w:rPr>
      <w:rFonts w:ascii="Arial" w:hAnsi="Arial"/>
      <w:kern w:val="1"/>
      <w:lang w:eastAsia="ar-SA"/>
    </w:rPr>
  </w:style>
  <w:style w:type="paragraph" w:customStyle="1" w:styleId="1fe">
    <w:name w:val="Текст примечания1"/>
    <w:basedOn w:val="a3"/>
    <w:rsid w:val="00E56462"/>
    <w:pPr>
      <w:suppressAutoHyphens/>
      <w:spacing w:after="200" w:line="276" w:lineRule="auto"/>
    </w:pPr>
    <w:rPr>
      <w:rFonts w:ascii="Calibri" w:hAnsi="Calibri"/>
      <w:kern w:val="1"/>
      <w:sz w:val="20"/>
      <w:szCs w:val="20"/>
      <w:lang w:eastAsia="ar-SA"/>
    </w:rPr>
  </w:style>
  <w:style w:type="paragraph" w:customStyle="1" w:styleId="1ff">
    <w:name w:val="Тема примечания1"/>
    <w:basedOn w:val="1fe"/>
    <w:rsid w:val="00E56462"/>
    <w:rPr>
      <w:b/>
      <w:bCs/>
    </w:rPr>
  </w:style>
  <w:style w:type="paragraph" w:customStyle="1" w:styleId="1ff0">
    <w:name w:val="Текст выноски1"/>
    <w:basedOn w:val="a3"/>
    <w:rsid w:val="00E56462"/>
    <w:pPr>
      <w:suppressAutoHyphens/>
      <w:spacing w:after="200" w:line="276" w:lineRule="auto"/>
    </w:pPr>
    <w:rPr>
      <w:rFonts w:ascii="Tahoma" w:hAnsi="Tahoma" w:cs="Tahoma"/>
      <w:kern w:val="1"/>
      <w:sz w:val="16"/>
      <w:szCs w:val="16"/>
      <w:lang w:eastAsia="ar-SA"/>
    </w:rPr>
  </w:style>
  <w:style w:type="character" w:customStyle="1" w:styleId="1ff1">
    <w:name w:val="Название Знак1"/>
    <w:basedOn w:val="a4"/>
    <w:rsid w:val="00E56462"/>
    <w:rPr>
      <w:rFonts w:ascii="Calibri" w:hAnsi="Calibri"/>
      <w:b/>
      <w:bCs/>
      <w:color w:val="000000"/>
      <w:kern w:val="1"/>
      <w:sz w:val="24"/>
      <w:lang w:eastAsia="ar-SA"/>
    </w:rPr>
  </w:style>
  <w:style w:type="character" w:customStyle="1" w:styleId="1ff2">
    <w:name w:val="Подзаголовок Знак1"/>
    <w:basedOn w:val="a4"/>
    <w:rsid w:val="00E56462"/>
    <w:rPr>
      <w:rFonts w:ascii="Calibri" w:hAnsi="Calibri"/>
      <w:i/>
      <w:iCs/>
      <w:kern w:val="1"/>
      <w:sz w:val="24"/>
      <w:szCs w:val="24"/>
      <w:lang w:eastAsia="ar-SA"/>
    </w:rPr>
  </w:style>
  <w:style w:type="paragraph" w:customStyle="1" w:styleId="1ff3">
    <w:name w:val="Схема документа1"/>
    <w:basedOn w:val="a3"/>
    <w:rsid w:val="00E56462"/>
    <w:pPr>
      <w:shd w:val="clear" w:color="auto" w:fill="000080"/>
      <w:suppressAutoHyphens/>
      <w:spacing w:after="200" w:line="276" w:lineRule="auto"/>
    </w:pPr>
    <w:rPr>
      <w:rFonts w:ascii="Tahoma" w:hAnsi="Tahoma" w:cs="Tahoma"/>
      <w:kern w:val="1"/>
      <w:sz w:val="20"/>
      <w:szCs w:val="20"/>
      <w:lang w:eastAsia="ar-SA"/>
    </w:rPr>
  </w:style>
  <w:style w:type="paragraph" w:customStyle="1" w:styleId="216">
    <w:name w:val="Маркированный список 21"/>
    <w:basedOn w:val="a3"/>
    <w:rsid w:val="00E56462"/>
    <w:pPr>
      <w:tabs>
        <w:tab w:val="left" w:pos="643"/>
      </w:tabs>
      <w:spacing w:line="100" w:lineRule="atLeast"/>
      <w:ind w:left="643" w:hanging="360"/>
    </w:pPr>
    <w:rPr>
      <w:kern w:val="1"/>
      <w:sz w:val="20"/>
      <w:szCs w:val="20"/>
      <w:lang w:eastAsia="ar-SA"/>
    </w:rPr>
  </w:style>
  <w:style w:type="paragraph" w:customStyle="1" w:styleId="350">
    <w:name w:val="Основной текст 35"/>
    <w:basedOn w:val="a3"/>
    <w:rsid w:val="00E56462"/>
    <w:pPr>
      <w:suppressAutoHyphens/>
      <w:spacing w:after="120" w:line="276" w:lineRule="auto"/>
    </w:pPr>
    <w:rPr>
      <w:rFonts w:ascii="Calibri" w:hAnsi="Calibri"/>
      <w:kern w:val="1"/>
      <w:sz w:val="16"/>
      <w:szCs w:val="16"/>
      <w:lang w:eastAsia="ar-SA"/>
    </w:rPr>
  </w:style>
  <w:style w:type="paragraph" w:customStyle="1" w:styleId="1ff4">
    <w:name w:val="Текст1"/>
    <w:basedOn w:val="a3"/>
    <w:rsid w:val="00E56462"/>
    <w:pPr>
      <w:spacing w:line="100" w:lineRule="atLeast"/>
    </w:pPr>
    <w:rPr>
      <w:rFonts w:ascii="Courier New" w:hAnsi="Courier New"/>
      <w:kern w:val="1"/>
      <w:sz w:val="20"/>
      <w:szCs w:val="20"/>
      <w:lang w:eastAsia="ar-SA"/>
    </w:rPr>
  </w:style>
  <w:style w:type="paragraph" w:customStyle="1" w:styleId="1ff5">
    <w:name w:val="Цитата1"/>
    <w:basedOn w:val="a3"/>
    <w:rsid w:val="00E56462"/>
    <w:pPr>
      <w:spacing w:line="100" w:lineRule="atLeast"/>
      <w:ind w:left="-24" w:right="-1"/>
    </w:pPr>
    <w:rPr>
      <w:rFonts w:ascii="Times New Roman CYR" w:hAnsi="Times New Roman CYR"/>
      <w:kern w:val="1"/>
      <w:sz w:val="20"/>
      <w:szCs w:val="20"/>
      <w:lang w:eastAsia="ar-SA"/>
    </w:rPr>
  </w:style>
  <w:style w:type="paragraph" w:customStyle="1" w:styleId="1ff6">
    <w:name w:val="Текст сноски1"/>
    <w:basedOn w:val="a3"/>
    <w:rsid w:val="00E56462"/>
    <w:pPr>
      <w:widowControl w:val="0"/>
      <w:spacing w:line="100" w:lineRule="atLeast"/>
    </w:pPr>
    <w:rPr>
      <w:kern w:val="1"/>
      <w:sz w:val="20"/>
      <w:szCs w:val="20"/>
      <w:lang w:eastAsia="ar-SA"/>
    </w:rPr>
  </w:style>
  <w:style w:type="paragraph" w:customStyle="1" w:styleId="410">
    <w:name w:val="Маркированный список 41"/>
    <w:basedOn w:val="a3"/>
    <w:rsid w:val="00E56462"/>
    <w:pPr>
      <w:spacing w:line="100" w:lineRule="atLeast"/>
    </w:pPr>
    <w:rPr>
      <w:kern w:val="1"/>
      <w:sz w:val="20"/>
      <w:szCs w:val="20"/>
      <w:lang w:eastAsia="ar-SA"/>
    </w:rPr>
  </w:style>
  <w:style w:type="paragraph" w:customStyle="1" w:styleId="510">
    <w:name w:val="Маркированный список 51"/>
    <w:basedOn w:val="a3"/>
    <w:rsid w:val="00E56462"/>
    <w:pPr>
      <w:spacing w:line="100" w:lineRule="atLeast"/>
      <w:ind w:left="1132"/>
      <w:jc w:val="center"/>
    </w:pPr>
    <w:rPr>
      <w:b/>
      <w:kern w:val="1"/>
      <w:lang w:eastAsia="ar-SA"/>
    </w:rPr>
  </w:style>
  <w:style w:type="paragraph" w:customStyle="1" w:styleId="1ff7">
    <w:name w:val="Дата1"/>
    <w:basedOn w:val="a3"/>
    <w:uiPriority w:val="99"/>
    <w:qFormat/>
    <w:rsid w:val="00E56462"/>
    <w:pPr>
      <w:spacing w:after="60" w:line="100" w:lineRule="atLeast"/>
      <w:jc w:val="both"/>
    </w:pPr>
    <w:rPr>
      <w:rFonts w:ascii="Calibri" w:hAnsi="Calibri"/>
      <w:kern w:val="1"/>
      <w:szCs w:val="20"/>
      <w:lang w:eastAsia="ar-SA"/>
    </w:rPr>
  </w:style>
  <w:style w:type="paragraph" w:customStyle="1" w:styleId="1ff8">
    <w:name w:val="Название объекта1"/>
    <w:basedOn w:val="a3"/>
    <w:uiPriority w:val="99"/>
    <w:qFormat/>
    <w:rsid w:val="00E56462"/>
    <w:pPr>
      <w:spacing w:line="100" w:lineRule="atLeast"/>
      <w:ind w:firstLine="426"/>
      <w:jc w:val="both"/>
    </w:pPr>
    <w:rPr>
      <w:b/>
      <w:kern w:val="1"/>
      <w:szCs w:val="20"/>
      <w:lang w:eastAsia="ar-SA"/>
    </w:rPr>
  </w:style>
  <w:style w:type="paragraph" w:customStyle="1" w:styleId="3e">
    <w:name w:val="Абзац списка3"/>
    <w:basedOn w:val="a3"/>
    <w:rsid w:val="00E56462"/>
    <w:pPr>
      <w:spacing w:line="100" w:lineRule="atLeast"/>
      <w:ind w:left="720"/>
    </w:pPr>
    <w:rPr>
      <w:kern w:val="1"/>
      <w:lang w:eastAsia="ar-SA"/>
    </w:rPr>
  </w:style>
  <w:style w:type="character" w:customStyle="1" w:styleId="1ff9">
    <w:name w:val="Текст выноски Знак1"/>
    <w:basedOn w:val="a4"/>
    <w:uiPriority w:val="99"/>
    <w:rsid w:val="00E56462"/>
    <w:rPr>
      <w:rFonts w:ascii="Tahoma" w:hAnsi="Tahoma" w:cs="Tahoma"/>
      <w:kern w:val="1"/>
      <w:sz w:val="16"/>
      <w:szCs w:val="16"/>
      <w:lang w:eastAsia="ar-SA"/>
    </w:rPr>
  </w:style>
  <w:style w:type="character" w:customStyle="1" w:styleId="affff8">
    <w:name w:val="Символ сноски"/>
    <w:qFormat/>
    <w:rsid w:val="00A623DC"/>
    <w:rPr>
      <w:vertAlign w:val="superscript"/>
    </w:rPr>
  </w:style>
  <w:style w:type="character" w:customStyle="1" w:styleId="2f2">
    <w:name w:val="Основной текст (2)_"/>
    <w:basedOn w:val="a4"/>
    <w:link w:val="2f3"/>
    <w:uiPriority w:val="99"/>
    <w:qFormat/>
    <w:rsid w:val="00951CF6"/>
    <w:rPr>
      <w:shd w:val="clear" w:color="auto" w:fill="FFFFFF"/>
    </w:rPr>
  </w:style>
  <w:style w:type="paragraph" w:customStyle="1" w:styleId="2f3">
    <w:name w:val="Основной текст (2)"/>
    <w:basedOn w:val="a3"/>
    <w:link w:val="2f2"/>
    <w:uiPriority w:val="99"/>
    <w:qFormat/>
    <w:rsid w:val="00951CF6"/>
    <w:pPr>
      <w:widowControl w:val="0"/>
      <w:shd w:val="clear" w:color="auto" w:fill="FFFFFF"/>
      <w:spacing w:before="540" w:after="300" w:line="0" w:lineRule="atLeast"/>
      <w:jc w:val="both"/>
    </w:pPr>
    <w:rPr>
      <w:rFonts w:asciiTheme="minorHAnsi" w:eastAsiaTheme="minorHAnsi" w:hAnsiTheme="minorHAnsi" w:cstheme="minorBidi"/>
      <w:sz w:val="22"/>
      <w:szCs w:val="22"/>
      <w:lang w:eastAsia="en-US"/>
    </w:rPr>
  </w:style>
  <w:style w:type="paragraph" w:customStyle="1" w:styleId="Default">
    <w:name w:val="Default"/>
    <w:qFormat/>
    <w:rsid w:val="00951CF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70">
    <w:name w:val="Обычный17"/>
    <w:rsid w:val="00BE142A"/>
    <w:pPr>
      <w:spacing w:after="0" w:line="240" w:lineRule="auto"/>
    </w:pPr>
    <w:rPr>
      <w:rFonts w:ascii="Tms Rmn" w:eastAsia="Times New Roman" w:hAnsi="Tms Rmn" w:cs="Times New Roman"/>
      <w:sz w:val="20"/>
      <w:szCs w:val="20"/>
      <w:lang w:eastAsia="ru-RU"/>
    </w:rPr>
  </w:style>
  <w:style w:type="paragraph" w:customStyle="1" w:styleId="ConsTitle">
    <w:name w:val="ConsTitle"/>
    <w:uiPriority w:val="99"/>
    <w:qFormat/>
    <w:rsid w:val="00C37184"/>
    <w:pPr>
      <w:widowControl w:val="0"/>
      <w:suppressAutoHyphens/>
      <w:spacing w:after="0" w:line="240" w:lineRule="auto"/>
      <w:ind w:right="19772"/>
    </w:pPr>
    <w:rPr>
      <w:rFonts w:ascii="Arial" w:eastAsia="Times New Roman" w:hAnsi="Arial" w:cs="Arial"/>
      <w:b/>
      <w:bCs/>
      <w:color w:val="00000A"/>
      <w:sz w:val="24"/>
      <w:szCs w:val="24"/>
      <w:lang w:eastAsia="zh-CN" w:bidi="hi-IN"/>
    </w:rPr>
  </w:style>
  <w:style w:type="character" w:customStyle="1" w:styleId="ListLabel100">
    <w:name w:val="ListLabel 100"/>
    <w:qFormat/>
    <w:rsid w:val="006109F2"/>
    <w:rPr>
      <w:sz w:val="24"/>
      <w:szCs w:val="24"/>
    </w:rPr>
  </w:style>
  <w:style w:type="character" w:customStyle="1" w:styleId="ListLabel101">
    <w:name w:val="ListLabel 101"/>
    <w:qFormat/>
    <w:rsid w:val="006109F2"/>
    <w:rPr>
      <w:b w:val="0"/>
      <w:sz w:val="22"/>
      <w:szCs w:val="22"/>
    </w:rPr>
  </w:style>
  <w:style w:type="character" w:customStyle="1" w:styleId="ListLabel102">
    <w:name w:val="ListLabel 102"/>
    <w:qFormat/>
    <w:rsid w:val="006109F2"/>
    <w:rPr>
      <w:b w:val="0"/>
    </w:rPr>
  </w:style>
  <w:style w:type="character" w:customStyle="1" w:styleId="ListLabel103">
    <w:name w:val="ListLabel 103"/>
    <w:qFormat/>
    <w:rsid w:val="006109F2"/>
    <w:rPr>
      <w:b w:val="0"/>
      <w:bCs w:val="0"/>
      <w:i w:val="0"/>
      <w:iCs w:val="0"/>
      <w:sz w:val="26"/>
      <w:szCs w:val="26"/>
    </w:rPr>
  </w:style>
  <w:style w:type="character" w:customStyle="1" w:styleId="ListLabel104">
    <w:name w:val="ListLabel 104"/>
    <w:qFormat/>
    <w:rsid w:val="006109F2"/>
    <w:rPr>
      <w:sz w:val="26"/>
      <w:szCs w:val="26"/>
    </w:rPr>
  </w:style>
  <w:style w:type="character" w:customStyle="1" w:styleId="ListLabel105">
    <w:name w:val="ListLabel 105"/>
    <w:qFormat/>
    <w:rsid w:val="006109F2"/>
    <w:rPr>
      <w:b w:val="0"/>
      <w:bCs/>
      <w:iCs/>
      <w:sz w:val="24"/>
    </w:rPr>
  </w:style>
  <w:style w:type="character" w:customStyle="1" w:styleId="-">
    <w:name w:val="Интернет-ссылка"/>
    <w:uiPriority w:val="99"/>
    <w:rsid w:val="006109F2"/>
    <w:rPr>
      <w:color w:val="0000FF"/>
      <w:u w:val="single"/>
    </w:rPr>
  </w:style>
  <w:style w:type="character" w:customStyle="1" w:styleId="ListLabel106">
    <w:name w:val="ListLabel 106"/>
    <w:qFormat/>
    <w:rsid w:val="006109F2"/>
    <w:rPr>
      <w:rFonts w:cs="Symbol"/>
    </w:rPr>
  </w:style>
  <w:style w:type="character" w:customStyle="1" w:styleId="ListLabel107">
    <w:name w:val="ListLabel 107"/>
    <w:qFormat/>
    <w:rsid w:val="006109F2"/>
    <w:rPr>
      <w:rFonts w:cs="Symbol"/>
      <w:sz w:val="24"/>
      <w:szCs w:val="24"/>
    </w:rPr>
  </w:style>
  <w:style w:type="character" w:customStyle="1" w:styleId="ListLabel108">
    <w:name w:val="ListLabel 108"/>
    <w:qFormat/>
    <w:rsid w:val="006109F2"/>
    <w:rPr>
      <w:b w:val="0"/>
      <w:color w:val="00000A"/>
      <w:sz w:val="22"/>
      <w:szCs w:val="22"/>
    </w:rPr>
  </w:style>
  <w:style w:type="character" w:customStyle="1" w:styleId="affff9">
    <w:name w:val="Привязка сноски"/>
    <w:rsid w:val="006109F2"/>
    <w:rPr>
      <w:vertAlign w:val="superscript"/>
    </w:rPr>
  </w:style>
  <w:style w:type="character" w:customStyle="1" w:styleId="affffa">
    <w:name w:val="Привязка концевой сноски"/>
    <w:rsid w:val="006109F2"/>
    <w:rPr>
      <w:vertAlign w:val="superscript"/>
    </w:rPr>
  </w:style>
  <w:style w:type="character" w:customStyle="1" w:styleId="ListLabel109">
    <w:name w:val="ListLabel 109"/>
    <w:qFormat/>
    <w:rsid w:val="006109F2"/>
    <w:rPr>
      <w:sz w:val="24"/>
      <w:szCs w:val="24"/>
    </w:rPr>
  </w:style>
  <w:style w:type="character" w:customStyle="1" w:styleId="ListLabel110">
    <w:name w:val="ListLabel 110"/>
    <w:qFormat/>
    <w:rsid w:val="006109F2"/>
    <w:rPr>
      <w:b w:val="0"/>
      <w:sz w:val="22"/>
      <w:szCs w:val="22"/>
    </w:rPr>
  </w:style>
  <w:style w:type="character" w:customStyle="1" w:styleId="ListLabel111">
    <w:name w:val="ListLabel 111"/>
    <w:qFormat/>
    <w:rsid w:val="006109F2"/>
    <w:rPr>
      <w:b w:val="0"/>
    </w:rPr>
  </w:style>
  <w:style w:type="character" w:customStyle="1" w:styleId="ListLabel112">
    <w:name w:val="ListLabel 112"/>
    <w:qFormat/>
    <w:rsid w:val="006109F2"/>
    <w:rPr>
      <w:b w:val="0"/>
      <w:bCs w:val="0"/>
      <w:i w:val="0"/>
      <w:iCs w:val="0"/>
      <w:sz w:val="26"/>
      <w:szCs w:val="26"/>
    </w:rPr>
  </w:style>
  <w:style w:type="character" w:customStyle="1" w:styleId="ListLabel113">
    <w:name w:val="ListLabel 113"/>
    <w:qFormat/>
    <w:rsid w:val="006109F2"/>
    <w:rPr>
      <w:sz w:val="26"/>
      <w:szCs w:val="26"/>
    </w:rPr>
  </w:style>
  <w:style w:type="character" w:customStyle="1" w:styleId="ListLabel114">
    <w:name w:val="ListLabel 114"/>
    <w:qFormat/>
    <w:rsid w:val="006109F2"/>
    <w:rPr>
      <w:b w:val="0"/>
      <w:bCs/>
      <w:iCs/>
      <w:sz w:val="24"/>
    </w:rPr>
  </w:style>
  <w:style w:type="character" w:customStyle="1" w:styleId="ListLabel115">
    <w:name w:val="ListLabel 115"/>
    <w:qFormat/>
    <w:rsid w:val="006109F2"/>
    <w:rPr>
      <w:rFonts w:cs="Symbol"/>
    </w:rPr>
  </w:style>
  <w:style w:type="character" w:customStyle="1" w:styleId="ListLabel116">
    <w:name w:val="ListLabel 116"/>
    <w:qFormat/>
    <w:rsid w:val="006109F2"/>
    <w:rPr>
      <w:rFonts w:cs="Symbol"/>
      <w:sz w:val="24"/>
      <w:szCs w:val="24"/>
    </w:rPr>
  </w:style>
  <w:style w:type="character" w:customStyle="1" w:styleId="ListLabel117">
    <w:name w:val="ListLabel 117"/>
    <w:qFormat/>
    <w:rsid w:val="006109F2"/>
    <w:rPr>
      <w:b w:val="0"/>
      <w:color w:val="00000A"/>
      <w:sz w:val="22"/>
      <w:szCs w:val="22"/>
    </w:rPr>
  </w:style>
  <w:style w:type="character" w:customStyle="1" w:styleId="affffb">
    <w:name w:val="Символы концевой сноски"/>
    <w:qFormat/>
    <w:rsid w:val="006109F2"/>
  </w:style>
  <w:style w:type="character" w:customStyle="1" w:styleId="ListLabel118">
    <w:name w:val="ListLabel 118"/>
    <w:qFormat/>
    <w:rsid w:val="006109F2"/>
    <w:rPr>
      <w:sz w:val="24"/>
      <w:szCs w:val="24"/>
    </w:rPr>
  </w:style>
  <w:style w:type="character" w:customStyle="1" w:styleId="ListLabel119">
    <w:name w:val="ListLabel 119"/>
    <w:qFormat/>
    <w:rsid w:val="006109F2"/>
    <w:rPr>
      <w:rFonts w:eastAsia="Droid Sans Fallback" w:cs="FreeSans"/>
    </w:rPr>
  </w:style>
  <w:style w:type="character" w:customStyle="1" w:styleId="ListLabel120">
    <w:name w:val="ListLabel 120"/>
    <w:qFormat/>
    <w:rsid w:val="006109F2"/>
    <w:rPr>
      <w:b w:val="0"/>
      <w:sz w:val="22"/>
      <w:szCs w:val="22"/>
    </w:rPr>
  </w:style>
  <w:style w:type="character" w:customStyle="1" w:styleId="ListLabel121">
    <w:name w:val="ListLabel 121"/>
    <w:qFormat/>
    <w:rsid w:val="006109F2"/>
    <w:rPr>
      <w:b w:val="0"/>
    </w:rPr>
  </w:style>
  <w:style w:type="character" w:customStyle="1" w:styleId="ListLabel122">
    <w:name w:val="ListLabel 122"/>
    <w:qFormat/>
    <w:rsid w:val="006109F2"/>
    <w:rPr>
      <w:b w:val="0"/>
      <w:bCs w:val="0"/>
      <w:i w:val="0"/>
      <w:iCs w:val="0"/>
      <w:sz w:val="26"/>
      <w:szCs w:val="26"/>
    </w:rPr>
  </w:style>
  <w:style w:type="character" w:customStyle="1" w:styleId="ListLabel123">
    <w:name w:val="ListLabel 123"/>
    <w:qFormat/>
    <w:rsid w:val="006109F2"/>
    <w:rPr>
      <w:sz w:val="26"/>
      <w:szCs w:val="26"/>
    </w:rPr>
  </w:style>
  <w:style w:type="character" w:customStyle="1" w:styleId="ListLabel124">
    <w:name w:val="ListLabel 124"/>
    <w:qFormat/>
    <w:rsid w:val="006109F2"/>
    <w:rPr>
      <w:b w:val="0"/>
      <w:bCs/>
      <w:iCs/>
      <w:sz w:val="24"/>
    </w:rPr>
  </w:style>
  <w:style w:type="character" w:customStyle="1" w:styleId="ListLabel125">
    <w:name w:val="ListLabel 125"/>
    <w:qFormat/>
    <w:rsid w:val="006109F2"/>
    <w:rPr>
      <w:rFonts w:cs="Symbol"/>
    </w:rPr>
  </w:style>
  <w:style w:type="character" w:customStyle="1" w:styleId="ListLabel126">
    <w:name w:val="ListLabel 126"/>
    <w:qFormat/>
    <w:rsid w:val="006109F2"/>
    <w:rPr>
      <w:rFonts w:cs="Symbol"/>
      <w:sz w:val="24"/>
      <w:szCs w:val="24"/>
    </w:rPr>
  </w:style>
  <w:style w:type="character" w:customStyle="1" w:styleId="ListLabel127">
    <w:name w:val="ListLabel 127"/>
    <w:qFormat/>
    <w:rsid w:val="006109F2"/>
    <w:rPr>
      <w:b w:val="0"/>
      <w:color w:val="00000A"/>
      <w:sz w:val="22"/>
      <w:szCs w:val="22"/>
    </w:rPr>
  </w:style>
  <w:style w:type="character" w:customStyle="1" w:styleId="ListLabel128">
    <w:name w:val="ListLabel 128"/>
    <w:qFormat/>
    <w:rsid w:val="006109F2"/>
    <w:rPr>
      <w:sz w:val="24"/>
      <w:szCs w:val="24"/>
    </w:rPr>
  </w:style>
  <w:style w:type="character" w:customStyle="1" w:styleId="ListLabel129">
    <w:name w:val="ListLabel 129"/>
    <w:qFormat/>
    <w:rsid w:val="006109F2"/>
    <w:rPr>
      <w:b w:val="0"/>
      <w:sz w:val="22"/>
      <w:szCs w:val="22"/>
    </w:rPr>
  </w:style>
  <w:style w:type="character" w:customStyle="1" w:styleId="ListLabel130">
    <w:name w:val="ListLabel 130"/>
    <w:qFormat/>
    <w:rsid w:val="006109F2"/>
    <w:rPr>
      <w:b w:val="0"/>
    </w:rPr>
  </w:style>
  <w:style w:type="character" w:customStyle="1" w:styleId="ListLabel131">
    <w:name w:val="ListLabel 131"/>
    <w:qFormat/>
    <w:rsid w:val="006109F2"/>
    <w:rPr>
      <w:b w:val="0"/>
      <w:bCs w:val="0"/>
      <w:i w:val="0"/>
      <w:iCs w:val="0"/>
      <w:sz w:val="26"/>
      <w:szCs w:val="26"/>
    </w:rPr>
  </w:style>
  <w:style w:type="character" w:customStyle="1" w:styleId="ListLabel132">
    <w:name w:val="ListLabel 132"/>
    <w:qFormat/>
    <w:rsid w:val="006109F2"/>
    <w:rPr>
      <w:sz w:val="26"/>
      <w:szCs w:val="26"/>
    </w:rPr>
  </w:style>
  <w:style w:type="character" w:customStyle="1" w:styleId="ListLabel133">
    <w:name w:val="ListLabel 133"/>
    <w:qFormat/>
    <w:rsid w:val="006109F2"/>
    <w:rPr>
      <w:b w:val="0"/>
      <w:bCs/>
      <w:iCs/>
      <w:sz w:val="24"/>
    </w:rPr>
  </w:style>
  <w:style w:type="character" w:customStyle="1" w:styleId="ListLabel134">
    <w:name w:val="ListLabel 134"/>
    <w:qFormat/>
    <w:rsid w:val="006109F2"/>
    <w:rPr>
      <w:rFonts w:cs="Symbol"/>
      <w:sz w:val="24"/>
      <w:szCs w:val="24"/>
    </w:rPr>
  </w:style>
  <w:style w:type="character" w:customStyle="1" w:styleId="ListLabel135">
    <w:name w:val="ListLabel 135"/>
    <w:qFormat/>
    <w:rsid w:val="006109F2"/>
    <w:rPr>
      <w:b w:val="0"/>
      <w:color w:val="00000A"/>
      <w:sz w:val="22"/>
      <w:szCs w:val="22"/>
    </w:rPr>
  </w:style>
  <w:style w:type="character" w:customStyle="1" w:styleId="ListLabel136">
    <w:name w:val="ListLabel 136"/>
    <w:qFormat/>
    <w:rsid w:val="006109F2"/>
    <w:rPr>
      <w:sz w:val="24"/>
      <w:szCs w:val="24"/>
    </w:rPr>
  </w:style>
  <w:style w:type="character" w:customStyle="1" w:styleId="ListLabel137">
    <w:name w:val="ListLabel 137"/>
    <w:qFormat/>
    <w:rsid w:val="006109F2"/>
    <w:rPr>
      <w:b w:val="0"/>
      <w:sz w:val="22"/>
      <w:szCs w:val="22"/>
    </w:rPr>
  </w:style>
  <w:style w:type="character" w:customStyle="1" w:styleId="ListLabel138">
    <w:name w:val="ListLabel 138"/>
    <w:qFormat/>
    <w:rsid w:val="006109F2"/>
    <w:rPr>
      <w:b w:val="0"/>
    </w:rPr>
  </w:style>
  <w:style w:type="character" w:customStyle="1" w:styleId="ListLabel139">
    <w:name w:val="ListLabel 139"/>
    <w:qFormat/>
    <w:rsid w:val="006109F2"/>
    <w:rPr>
      <w:b w:val="0"/>
      <w:bCs w:val="0"/>
      <w:i w:val="0"/>
      <w:iCs w:val="0"/>
      <w:sz w:val="26"/>
      <w:szCs w:val="26"/>
    </w:rPr>
  </w:style>
  <w:style w:type="character" w:customStyle="1" w:styleId="ListLabel140">
    <w:name w:val="ListLabel 140"/>
    <w:qFormat/>
    <w:rsid w:val="006109F2"/>
    <w:rPr>
      <w:sz w:val="26"/>
      <w:szCs w:val="26"/>
    </w:rPr>
  </w:style>
  <w:style w:type="character" w:customStyle="1" w:styleId="ListLabel141">
    <w:name w:val="ListLabel 141"/>
    <w:qFormat/>
    <w:rsid w:val="006109F2"/>
    <w:rPr>
      <w:b w:val="0"/>
      <w:bCs/>
      <w:iCs/>
      <w:sz w:val="24"/>
    </w:rPr>
  </w:style>
  <w:style w:type="character" w:customStyle="1" w:styleId="ListLabel142">
    <w:name w:val="ListLabel 142"/>
    <w:qFormat/>
    <w:rsid w:val="006109F2"/>
    <w:rPr>
      <w:rFonts w:cs="Symbol"/>
      <w:sz w:val="24"/>
      <w:szCs w:val="24"/>
    </w:rPr>
  </w:style>
  <w:style w:type="character" w:customStyle="1" w:styleId="ListLabel143">
    <w:name w:val="ListLabel 143"/>
    <w:qFormat/>
    <w:rsid w:val="006109F2"/>
    <w:rPr>
      <w:b w:val="0"/>
      <w:color w:val="00000A"/>
      <w:sz w:val="22"/>
      <w:szCs w:val="22"/>
    </w:rPr>
  </w:style>
  <w:style w:type="character" w:customStyle="1" w:styleId="ListLabel144">
    <w:name w:val="ListLabel 144"/>
    <w:qFormat/>
    <w:rsid w:val="006109F2"/>
    <w:rPr>
      <w:sz w:val="24"/>
      <w:szCs w:val="24"/>
    </w:rPr>
  </w:style>
  <w:style w:type="character" w:customStyle="1" w:styleId="ListLabel145">
    <w:name w:val="ListLabel 145"/>
    <w:qFormat/>
    <w:rsid w:val="006109F2"/>
    <w:rPr>
      <w:b w:val="0"/>
      <w:sz w:val="22"/>
      <w:szCs w:val="22"/>
    </w:rPr>
  </w:style>
  <w:style w:type="character" w:customStyle="1" w:styleId="ListLabel146">
    <w:name w:val="ListLabel 146"/>
    <w:qFormat/>
    <w:rsid w:val="006109F2"/>
    <w:rPr>
      <w:b w:val="0"/>
    </w:rPr>
  </w:style>
  <w:style w:type="character" w:customStyle="1" w:styleId="ListLabel147">
    <w:name w:val="ListLabel 147"/>
    <w:qFormat/>
    <w:rsid w:val="006109F2"/>
    <w:rPr>
      <w:b w:val="0"/>
      <w:bCs w:val="0"/>
      <w:i w:val="0"/>
      <w:iCs w:val="0"/>
      <w:sz w:val="26"/>
      <w:szCs w:val="26"/>
    </w:rPr>
  </w:style>
  <w:style w:type="character" w:customStyle="1" w:styleId="ListLabel148">
    <w:name w:val="ListLabel 148"/>
    <w:qFormat/>
    <w:rsid w:val="006109F2"/>
    <w:rPr>
      <w:sz w:val="26"/>
      <w:szCs w:val="26"/>
    </w:rPr>
  </w:style>
  <w:style w:type="character" w:customStyle="1" w:styleId="ListLabel149">
    <w:name w:val="ListLabel 149"/>
    <w:qFormat/>
    <w:rsid w:val="006109F2"/>
    <w:rPr>
      <w:b w:val="0"/>
      <w:bCs/>
      <w:iCs/>
      <w:sz w:val="24"/>
    </w:rPr>
  </w:style>
  <w:style w:type="character" w:customStyle="1" w:styleId="ListLabel150">
    <w:name w:val="ListLabel 150"/>
    <w:qFormat/>
    <w:rsid w:val="006109F2"/>
    <w:rPr>
      <w:rFonts w:cs="Symbol"/>
      <w:sz w:val="24"/>
      <w:szCs w:val="24"/>
    </w:rPr>
  </w:style>
  <w:style w:type="character" w:customStyle="1" w:styleId="ListLabel151">
    <w:name w:val="ListLabel 151"/>
    <w:qFormat/>
    <w:rsid w:val="006109F2"/>
    <w:rPr>
      <w:b w:val="0"/>
      <w:color w:val="00000A"/>
      <w:sz w:val="22"/>
      <w:szCs w:val="22"/>
    </w:rPr>
  </w:style>
  <w:style w:type="character" w:customStyle="1" w:styleId="ListLabel152">
    <w:name w:val="ListLabel 152"/>
    <w:qFormat/>
    <w:rsid w:val="006109F2"/>
    <w:rPr>
      <w:sz w:val="24"/>
      <w:szCs w:val="24"/>
    </w:rPr>
  </w:style>
  <w:style w:type="character" w:customStyle="1" w:styleId="ListLabel153">
    <w:name w:val="ListLabel 153"/>
    <w:qFormat/>
    <w:rsid w:val="006109F2"/>
    <w:rPr>
      <w:b w:val="0"/>
      <w:sz w:val="22"/>
      <w:szCs w:val="22"/>
    </w:rPr>
  </w:style>
  <w:style w:type="character" w:customStyle="1" w:styleId="ListLabel154">
    <w:name w:val="ListLabel 154"/>
    <w:qFormat/>
    <w:rsid w:val="006109F2"/>
    <w:rPr>
      <w:b w:val="0"/>
    </w:rPr>
  </w:style>
  <w:style w:type="character" w:customStyle="1" w:styleId="ListLabel155">
    <w:name w:val="ListLabel 155"/>
    <w:qFormat/>
    <w:rsid w:val="006109F2"/>
    <w:rPr>
      <w:b w:val="0"/>
      <w:bCs w:val="0"/>
      <w:i w:val="0"/>
      <w:iCs w:val="0"/>
      <w:sz w:val="26"/>
      <w:szCs w:val="26"/>
    </w:rPr>
  </w:style>
  <w:style w:type="character" w:customStyle="1" w:styleId="ListLabel156">
    <w:name w:val="ListLabel 156"/>
    <w:qFormat/>
    <w:rsid w:val="006109F2"/>
    <w:rPr>
      <w:sz w:val="26"/>
      <w:szCs w:val="26"/>
    </w:rPr>
  </w:style>
  <w:style w:type="character" w:customStyle="1" w:styleId="ListLabel157">
    <w:name w:val="ListLabel 157"/>
    <w:qFormat/>
    <w:rsid w:val="006109F2"/>
    <w:rPr>
      <w:b w:val="0"/>
      <w:bCs/>
      <w:iCs/>
      <w:sz w:val="24"/>
    </w:rPr>
  </w:style>
  <w:style w:type="character" w:customStyle="1" w:styleId="ListLabel158">
    <w:name w:val="ListLabel 158"/>
    <w:qFormat/>
    <w:rsid w:val="006109F2"/>
    <w:rPr>
      <w:rFonts w:cs="Symbol"/>
      <w:sz w:val="24"/>
      <w:szCs w:val="24"/>
    </w:rPr>
  </w:style>
  <w:style w:type="character" w:customStyle="1" w:styleId="ListLabel159">
    <w:name w:val="ListLabel 159"/>
    <w:qFormat/>
    <w:rsid w:val="006109F2"/>
    <w:rPr>
      <w:b w:val="0"/>
      <w:color w:val="00000A"/>
      <w:sz w:val="22"/>
      <w:szCs w:val="22"/>
    </w:rPr>
  </w:style>
  <w:style w:type="character" w:customStyle="1" w:styleId="ListLabel160">
    <w:name w:val="ListLabel 160"/>
    <w:qFormat/>
    <w:rsid w:val="006109F2"/>
    <w:rPr>
      <w:rFonts w:cs="OpenSymbol"/>
    </w:rPr>
  </w:style>
  <w:style w:type="character" w:customStyle="1" w:styleId="ListLabel161">
    <w:name w:val="ListLabel 161"/>
    <w:qFormat/>
    <w:rsid w:val="006109F2"/>
    <w:rPr>
      <w:sz w:val="24"/>
      <w:szCs w:val="24"/>
    </w:rPr>
  </w:style>
  <w:style w:type="character" w:customStyle="1" w:styleId="ListLabel162">
    <w:name w:val="ListLabel 162"/>
    <w:qFormat/>
    <w:rsid w:val="006109F2"/>
    <w:rPr>
      <w:b w:val="0"/>
      <w:sz w:val="22"/>
      <w:szCs w:val="22"/>
    </w:rPr>
  </w:style>
  <w:style w:type="character" w:customStyle="1" w:styleId="ListLabel163">
    <w:name w:val="ListLabel 163"/>
    <w:qFormat/>
    <w:rsid w:val="006109F2"/>
    <w:rPr>
      <w:b w:val="0"/>
    </w:rPr>
  </w:style>
  <w:style w:type="character" w:customStyle="1" w:styleId="ListLabel164">
    <w:name w:val="ListLabel 164"/>
    <w:qFormat/>
    <w:rsid w:val="006109F2"/>
    <w:rPr>
      <w:b w:val="0"/>
      <w:bCs w:val="0"/>
      <w:i w:val="0"/>
      <w:iCs w:val="0"/>
      <w:sz w:val="26"/>
      <w:szCs w:val="26"/>
    </w:rPr>
  </w:style>
  <w:style w:type="character" w:customStyle="1" w:styleId="ListLabel165">
    <w:name w:val="ListLabel 165"/>
    <w:qFormat/>
    <w:rsid w:val="006109F2"/>
    <w:rPr>
      <w:sz w:val="26"/>
      <w:szCs w:val="26"/>
    </w:rPr>
  </w:style>
  <w:style w:type="character" w:customStyle="1" w:styleId="ListLabel166">
    <w:name w:val="ListLabel 166"/>
    <w:qFormat/>
    <w:rsid w:val="006109F2"/>
    <w:rPr>
      <w:b w:val="0"/>
      <w:bCs/>
      <w:iCs/>
      <w:sz w:val="24"/>
    </w:rPr>
  </w:style>
  <w:style w:type="character" w:customStyle="1" w:styleId="ListLabel167">
    <w:name w:val="ListLabel 167"/>
    <w:qFormat/>
    <w:rsid w:val="006109F2"/>
    <w:rPr>
      <w:rFonts w:cs="Symbol"/>
      <w:sz w:val="24"/>
      <w:szCs w:val="24"/>
    </w:rPr>
  </w:style>
  <w:style w:type="character" w:customStyle="1" w:styleId="ListLabel168">
    <w:name w:val="ListLabel 168"/>
    <w:qFormat/>
    <w:rsid w:val="006109F2"/>
    <w:rPr>
      <w:b w:val="0"/>
      <w:color w:val="00000A"/>
      <w:sz w:val="22"/>
      <w:szCs w:val="22"/>
    </w:rPr>
  </w:style>
  <w:style w:type="character" w:customStyle="1" w:styleId="ListLabel169">
    <w:name w:val="ListLabel 169"/>
    <w:qFormat/>
    <w:rsid w:val="006109F2"/>
    <w:rPr>
      <w:sz w:val="24"/>
      <w:szCs w:val="24"/>
    </w:rPr>
  </w:style>
  <w:style w:type="character" w:customStyle="1" w:styleId="ListLabel170">
    <w:name w:val="ListLabel 170"/>
    <w:qFormat/>
    <w:rsid w:val="006109F2"/>
    <w:rPr>
      <w:b w:val="0"/>
      <w:sz w:val="22"/>
      <w:szCs w:val="22"/>
    </w:rPr>
  </w:style>
  <w:style w:type="character" w:customStyle="1" w:styleId="ListLabel171">
    <w:name w:val="ListLabel 171"/>
    <w:qFormat/>
    <w:rsid w:val="006109F2"/>
    <w:rPr>
      <w:b w:val="0"/>
    </w:rPr>
  </w:style>
  <w:style w:type="character" w:customStyle="1" w:styleId="ListLabel172">
    <w:name w:val="ListLabel 172"/>
    <w:qFormat/>
    <w:rsid w:val="006109F2"/>
    <w:rPr>
      <w:b w:val="0"/>
      <w:bCs w:val="0"/>
      <w:i w:val="0"/>
      <w:iCs w:val="0"/>
      <w:sz w:val="26"/>
      <w:szCs w:val="26"/>
    </w:rPr>
  </w:style>
  <w:style w:type="character" w:customStyle="1" w:styleId="ListLabel173">
    <w:name w:val="ListLabel 173"/>
    <w:qFormat/>
    <w:rsid w:val="006109F2"/>
    <w:rPr>
      <w:sz w:val="26"/>
      <w:szCs w:val="26"/>
    </w:rPr>
  </w:style>
  <w:style w:type="character" w:customStyle="1" w:styleId="ListLabel174">
    <w:name w:val="ListLabel 174"/>
    <w:qFormat/>
    <w:rsid w:val="006109F2"/>
    <w:rPr>
      <w:b w:val="0"/>
      <w:bCs/>
      <w:iCs/>
      <w:sz w:val="24"/>
    </w:rPr>
  </w:style>
  <w:style w:type="character" w:customStyle="1" w:styleId="ListLabel175">
    <w:name w:val="ListLabel 175"/>
    <w:qFormat/>
    <w:rsid w:val="006109F2"/>
    <w:rPr>
      <w:rFonts w:cs="Symbol"/>
      <w:sz w:val="24"/>
      <w:szCs w:val="24"/>
    </w:rPr>
  </w:style>
  <w:style w:type="character" w:customStyle="1" w:styleId="ListLabel176">
    <w:name w:val="ListLabel 176"/>
    <w:qFormat/>
    <w:rsid w:val="006109F2"/>
    <w:rPr>
      <w:b w:val="0"/>
      <w:color w:val="00000A"/>
      <w:sz w:val="22"/>
      <w:szCs w:val="22"/>
    </w:rPr>
  </w:style>
  <w:style w:type="character" w:customStyle="1" w:styleId="ListLabel177">
    <w:name w:val="ListLabel 177"/>
    <w:qFormat/>
    <w:rsid w:val="006109F2"/>
    <w:rPr>
      <w:sz w:val="24"/>
      <w:szCs w:val="24"/>
    </w:rPr>
  </w:style>
  <w:style w:type="character" w:customStyle="1" w:styleId="ListLabel178">
    <w:name w:val="ListLabel 178"/>
    <w:qFormat/>
    <w:rsid w:val="006109F2"/>
    <w:rPr>
      <w:b w:val="0"/>
      <w:sz w:val="22"/>
      <w:szCs w:val="22"/>
    </w:rPr>
  </w:style>
  <w:style w:type="character" w:customStyle="1" w:styleId="ListLabel179">
    <w:name w:val="ListLabel 179"/>
    <w:qFormat/>
    <w:rsid w:val="006109F2"/>
    <w:rPr>
      <w:b w:val="0"/>
    </w:rPr>
  </w:style>
  <w:style w:type="character" w:customStyle="1" w:styleId="ListLabel180">
    <w:name w:val="ListLabel 180"/>
    <w:qFormat/>
    <w:rsid w:val="006109F2"/>
    <w:rPr>
      <w:b w:val="0"/>
      <w:bCs w:val="0"/>
      <w:i w:val="0"/>
      <w:iCs w:val="0"/>
      <w:sz w:val="26"/>
      <w:szCs w:val="26"/>
    </w:rPr>
  </w:style>
  <w:style w:type="character" w:customStyle="1" w:styleId="ListLabel181">
    <w:name w:val="ListLabel 181"/>
    <w:qFormat/>
    <w:rsid w:val="006109F2"/>
    <w:rPr>
      <w:sz w:val="26"/>
      <w:szCs w:val="26"/>
    </w:rPr>
  </w:style>
  <w:style w:type="character" w:customStyle="1" w:styleId="ListLabel182">
    <w:name w:val="ListLabel 182"/>
    <w:qFormat/>
    <w:rsid w:val="006109F2"/>
    <w:rPr>
      <w:b w:val="0"/>
      <w:bCs/>
      <w:iCs/>
      <w:sz w:val="24"/>
    </w:rPr>
  </w:style>
  <w:style w:type="character" w:customStyle="1" w:styleId="ListLabel183">
    <w:name w:val="ListLabel 183"/>
    <w:qFormat/>
    <w:rsid w:val="006109F2"/>
    <w:rPr>
      <w:rFonts w:cs="Symbol"/>
      <w:sz w:val="24"/>
      <w:szCs w:val="24"/>
    </w:rPr>
  </w:style>
  <w:style w:type="character" w:customStyle="1" w:styleId="ListLabel184">
    <w:name w:val="ListLabel 184"/>
    <w:qFormat/>
    <w:rsid w:val="006109F2"/>
    <w:rPr>
      <w:b w:val="0"/>
      <w:color w:val="00000A"/>
      <w:sz w:val="22"/>
      <w:szCs w:val="22"/>
    </w:rPr>
  </w:style>
  <w:style w:type="character" w:customStyle="1" w:styleId="ListLabel185">
    <w:name w:val="ListLabel 185"/>
    <w:qFormat/>
    <w:rsid w:val="006109F2"/>
    <w:rPr>
      <w:sz w:val="24"/>
      <w:szCs w:val="24"/>
    </w:rPr>
  </w:style>
  <w:style w:type="character" w:customStyle="1" w:styleId="ListLabel186">
    <w:name w:val="ListLabel 186"/>
    <w:qFormat/>
    <w:rsid w:val="006109F2"/>
    <w:rPr>
      <w:b w:val="0"/>
      <w:sz w:val="22"/>
      <w:szCs w:val="22"/>
    </w:rPr>
  </w:style>
  <w:style w:type="character" w:customStyle="1" w:styleId="ListLabel187">
    <w:name w:val="ListLabel 187"/>
    <w:qFormat/>
    <w:rsid w:val="006109F2"/>
    <w:rPr>
      <w:b w:val="0"/>
    </w:rPr>
  </w:style>
  <w:style w:type="character" w:customStyle="1" w:styleId="ListLabel188">
    <w:name w:val="ListLabel 188"/>
    <w:qFormat/>
    <w:rsid w:val="006109F2"/>
    <w:rPr>
      <w:b w:val="0"/>
      <w:bCs w:val="0"/>
      <w:i w:val="0"/>
      <w:iCs w:val="0"/>
      <w:sz w:val="26"/>
      <w:szCs w:val="26"/>
    </w:rPr>
  </w:style>
  <w:style w:type="character" w:customStyle="1" w:styleId="ListLabel189">
    <w:name w:val="ListLabel 189"/>
    <w:qFormat/>
    <w:rsid w:val="006109F2"/>
    <w:rPr>
      <w:sz w:val="26"/>
      <w:szCs w:val="26"/>
    </w:rPr>
  </w:style>
  <w:style w:type="character" w:customStyle="1" w:styleId="ListLabel190">
    <w:name w:val="ListLabel 190"/>
    <w:qFormat/>
    <w:rsid w:val="006109F2"/>
    <w:rPr>
      <w:b w:val="0"/>
      <w:bCs/>
      <w:iCs/>
      <w:sz w:val="24"/>
    </w:rPr>
  </w:style>
  <w:style w:type="character" w:customStyle="1" w:styleId="ListLabel191">
    <w:name w:val="ListLabel 191"/>
    <w:qFormat/>
    <w:rsid w:val="006109F2"/>
    <w:rPr>
      <w:rFonts w:cs="Symbol"/>
      <w:sz w:val="24"/>
      <w:szCs w:val="24"/>
    </w:rPr>
  </w:style>
  <w:style w:type="character" w:customStyle="1" w:styleId="ListLabel192">
    <w:name w:val="ListLabel 192"/>
    <w:qFormat/>
    <w:rsid w:val="006109F2"/>
    <w:rPr>
      <w:b w:val="0"/>
      <w:color w:val="00000A"/>
      <w:sz w:val="22"/>
      <w:szCs w:val="22"/>
    </w:rPr>
  </w:style>
  <w:style w:type="character" w:customStyle="1" w:styleId="affffc">
    <w:name w:val="Абзац списка Знак"/>
    <w:aliases w:val="Абзац списка основной Знак,Bullet List Знак,FooterText Знак,numbered Знак,Paragraphe de liste1 Знак,lp1 Знак,Абзац списка1 Знак,Цветной список - Акцент 11 Знак"/>
    <w:uiPriority w:val="34"/>
    <w:qFormat/>
    <w:locked/>
    <w:rsid w:val="006109F2"/>
    <w:rPr>
      <w:color w:val="00000A"/>
    </w:rPr>
  </w:style>
  <w:style w:type="character" w:customStyle="1" w:styleId="affffd">
    <w:name w:val="Без интервала Знак"/>
    <w:aliases w:val="с интервалом Знак,No Spacing Знак,Без интервала11 Знак,Без интервала Знак Знак Знак Знак,Без интервала Знак Знак Знак1,для таблиц Знак"/>
    <w:uiPriority w:val="1"/>
    <w:qFormat/>
    <w:locked/>
    <w:rsid w:val="006109F2"/>
    <w:rPr>
      <w:rFonts w:ascii="Calibri" w:eastAsia="Calibri" w:hAnsi="Calibri" w:cs="Times New Roman"/>
      <w:color w:val="00000A"/>
    </w:rPr>
  </w:style>
  <w:style w:type="character" w:customStyle="1" w:styleId="iceouttxt4">
    <w:name w:val="iceouttxt4"/>
    <w:qFormat/>
    <w:rsid w:val="006109F2"/>
    <w:rPr>
      <w:rFonts w:ascii="Arial" w:hAnsi="Arial" w:cs="Arial"/>
      <w:color w:val="666666"/>
      <w:sz w:val="17"/>
      <w:szCs w:val="17"/>
    </w:rPr>
  </w:style>
  <w:style w:type="character" w:customStyle="1" w:styleId="45">
    <w:name w:val="Основной текст (4)_"/>
    <w:qFormat/>
    <w:locked/>
    <w:rsid w:val="006109F2"/>
    <w:rPr>
      <w:shd w:val="clear" w:color="auto" w:fill="FFFFFF"/>
    </w:rPr>
  </w:style>
  <w:style w:type="character" w:customStyle="1" w:styleId="ListLabel193">
    <w:name w:val="ListLabel 193"/>
    <w:qFormat/>
    <w:rsid w:val="006109F2"/>
    <w:rPr>
      <w:rFonts w:ascii="Liberation Serif" w:hAnsi="Liberation Serif"/>
      <w:b/>
      <w:sz w:val="24"/>
      <w:szCs w:val="24"/>
    </w:rPr>
  </w:style>
  <w:style w:type="character" w:customStyle="1" w:styleId="ListLabel194">
    <w:name w:val="ListLabel 194"/>
    <w:qFormat/>
    <w:rsid w:val="006109F2"/>
    <w:rPr>
      <w:b/>
      <w:sz w:val="20"/>
      <w:szCs w:val="22"/>
    </w:rPr>
  </w:style>
  <w:style w:type="character" w:customStyle="1" w:styleId="ListLabel195">
    <w:name w:val="ListLabel 195"/>
    <w:qFormat/>
    <w:rsid w:val="006109F2"/>
    <w:rPr>
      <w:b w:val="0"/>
    </w:rPr>
  </w:style>
  <w:style w:type="character" w:customStyle="1" w:styleId="ListLabel196">
    <w:name w:val="ListLabel 196"/>
    <w:qFormat/>
    <w:rsid w:val="006109F2"/>
    <w:rPr>
      <w:b w:val="0"/>
      <w:bCs w:val="0"/>
      <w:i w:val="0"/>
      <w:iCs w:val="0"/>
      <w:sz w:val="26"/>
      <w:szCs w:val="26"/>
    </w:rPr>
  </w:style>
  <w:style w:type="character" w:customStyle="1" w:styleId="ListLabel197">
    <w:name w:val="ListLabel 197"/>
    <w:qFormat/>
    <w:rsid w:val="006109F2"/>
    <w:rPr>
      <w:sz w:val="26"/>
      <w:szCs w:val="26"/>
    </w:rPr>
  </w:style>
  <w:style w:type="character" w:customStyle="1" w:styleId="ListLabel198">
    <w:name w:val="ListLabel 198"/>
    <w:qFormat/>
    <w:rsid w:val="006109F2"/>
    <w:rPr>
      <w:rFonts w:ascii="Liberation Serif" w:hAnsi="Liberation Serif"/>
      <w:b w:val="0"/>
      <w:bCs/>
      <w:iCs/>
      <w:sz w:val="20"/>
    </w:rPr>
  </w:style>
  <w:style w:type="character" w:customStyle="1" w:styleId="ListLabel199">
    <w:name w:val="ListLabel 199"/>
    <w:qFormat/>
    <w:rsid w:val="006109F2"/>
    <w:rPr>
      <w:rFonts w:ascii="Liberation Serif" w:hAnsi="Liberation Serif" w:cs="Symbol"/>
      <w:b w:val="0"/>
      <w:sz w:val="20"/>
      <w:szCs w:val="24"/>
    </w:rPr>
  </w:style>
  <w:style w:type="character" w:customStyle="1" w:styleId="ListLabel200">
    <w:name w:val="ListLabel 200"/>
    <w:qFormat/>
    <w:rsid w:val="006109F2"/>
    <w:rPr>
      <w:b/>
      <w:color w:val="00000A"/>
      <w:sz w:val="18"/>
      <w:szCs w:val="22"/>
    </w:rPr>
  </w:style>
  <w:style w:type="character" w:customStyle="1" w:styleId="ListLabel201">
    <w:name w:val="ListLabel 201"/>
    <w:qFormat/>
    <w:rsid w:val="006109F2"/>
    <w:rPr>
      <w:b/>
    </w:rPr>
  </w:style>
  <w:style w:type="character" w:customStyle="1" w:styleId="ListLabel202">
    <w:name w:val="ListLabel 202"/>
    <w:qFormat/>
    <w:rsid w:val="006109F2"/>
    <w:rPr>
      <w:sz w:val="20"/>
    </w:rPr>
  </w:style>
  <w:style w:type="character" w:customStyle="1" w:styleId="ListLabel203">
    <w:name w:val="ListLabel 203"/>
    <w:qFormat/>
    <w:rsid w:val="006109F2"/>
    <w:rPr>
      <w:rFonts w:eastAsia="Times New Roman" w:cs="Times New Roman"/>
      <w:b w:val="0"/>
      <w:bCs w:val="0"/>
      <w:i w:val="0"/>
      <w:iCs w:val="0"/>
      <w:caps w:val="0"/>
      <w:smallCaps w:val="0"/>
      <w:strike w:val="0"/>
      <w:dstrike w:val="0"/>
      <w:color w:val="000000"/>
      <w:spacing w:val="0"/>
      <w:w w:val="100"/>
      <w:sz w:val="24"/>
      <w:szCs w:val="24"/>
      <w:u w:val="none"/>
      <w:effect w:val="none"/>
    </w:rPr>
  </w:style>
  <w:style w:type="character" w:customStyle="1" w:styleId="ListLabel204">
    <w:name w:val="ListLabel 204"/>
    <w:qFormat/>
    <w:rsid w:val="006109F2"/>
    <w:rPr>
      <w:b/>
      <w:sz w:val="24"/>
      <w:szCs w:val="24"/>
    </w:rPr>
  </w:style>
  <w:style w:type="character" w:customStyle="1" w:styleId="ListLabel205">
    <w:name w:val="ListLabel 205"/>
    <w:qFormat/>
    <w:rsid w:val="006109F2"/>
    <w:rPr>
      <w:b/>
      <w:sz w:val="20"/>
      <w:szCs w:val="22"/>
    </w:rPr>
  </w:style>
  <w:style w:type="character" w:customStyle="1" w:styleId="ListLabel206">
    <w:name w:val="ListLabel 206"/>
    <w:qFormat/>
    <w:rsid w:val="006109F2"/>
    <w:rPr>
      <w:b w:val="0"/>
    </w:rPr>
  </w:style>
  <w:style w:type="character" w:customStyle="1" w:styleId="ListLabel207">
    <w:name w:val="ListLabel 207"/>
    <w:qFormat/>
    <w:rsid w:val="006109F2"/>
    <w:rPr>
      <w:b w:val="0"/>
      <w:bCs w:val="0"/>
      <w:i w:val="0"/>
      <w:iCs w:val="0"/>
      <w:sz w:val="26"/>
      <w:szCs w:val="26"/>
    </w:rPr>
  </w:style>
  <w:style w:type="character" w:customStyle="1" w:styleId="ListLabel208">
    <w:name w:val="ListLabel 208"/>
    <w:qFormat/>
    <w:rsid w:val="006109F2"/>
    <w:rPr>
      <w:sz w:val="26"/>
      <w:szCs w:val="26"/>
    </w:rPr>
  </w:style>
  <w:style w:type="character" w:customStyle="1" w:styleId="ListLabel209">
    <w:name w:val="ListLabel 209"/>
    <w:qFormat/>
    <w:rsid w:val="006109F2"/>
    <w:rPr>
      <w:b w:val="0"/>
      <w:bCs/>
      <w:iCs/>
      <w:sz w:val="20"/>
    </w:rPr>
  </w:style>
  <w:style w:type="character" w:customStyle="1" w:styleId="ListLabel210">
    <w:name w:val="ListLabel 210"/>
    <w:qFormat/>
    <w:rsid w:val="006109F2"/>
    <w:rPr>
      <w:rFonts w:cs="Symbol"/>
      <w:b w:val="0"/>
      <w:sz w:val="20"/>
      <w:szCs w:val="24"/>
    </w:rPr>
  </w:style>
  <w:style w:type="character" w:customStyle="1" w:styleId="ListLabel211">
    <w:name w:val="ListLabel 211"/>
    <w:qFormat/>
    <w:rsid w:val="006109F2"/>
    <w:rPr>
      <w:b/>
      <w:color w:val="00000A"/>
      <w:sz w:val="18"/>
      <w:szCs w:val="22"/>
    </w:rPr>
  </w:style>
  <w:style w:type="character" w:customStyle="1" w:styleId="ListLabel212">
    <w:name w:val="ListLabel 212"/>
    <w:qFormat/>
    <w:rsid w:val="006109F2"/>
    <w:rPr>
      <w:rFonts w:cs="Symbol"/>
      <w:sz w:val="20"/>
    </w:rPr>
  </w:style>
  <w:style w:type="character" w:customStyle="1" w:styleId="ListLabel213">
    <w:name w:val="ListLabel 213"/>
    <w:qFormat/>
    <w:rsid w:val="006109F2"/>
    <w:rPr>
      <w:rFonts w:cs="Courier New"/>
      <w:sz w:val="20"/>
    </w:rPr>
  </w:style>
  <w:style w:type="character" w:customStyle="1" w:styleId="ListLabel214">
    <w:name w:val="ListLabel 214"/>
    <w:qFormat/>
    <w:rsid w:val="006109F2"/>
    <w:rPr>
      <w:rFonts w:cs="Wingdings"/>
      <w:sz w:val="20"/>
    </w:rPr>
  </w:style>
  <w:style w:type="character" w:customStyle="1" w:styleId="ListLabel215">
    <w:name w:val="ListLabel 215"/>
    <w:qFormat/>
    <w:rsid w:val="006109F2"/>
    <w:rPr>
      <w:rFonts w:ascii="Times New Roman" w:hAnsi="Times New Roman"/>
      <w:b/>
      <w:sz w:val="24"/>
      <w:szCs w:val="24"/>
    </w:rPr>
  </w:style>
  <w:style w:type="character" w:customStyle="1" w:styleId="ListLabel216">
    <w:name w:val="ListLabel 216"/>
    <w:qFormat/>
    <w:rsid w:val="006109F2"/>
    <w:rPr>
      <w:rFonts w:ascii="Times New Roman" w:hAnsi="Times New Roman"/>
      <w:b/>
      <w:sz w:val="20"/>
      <w:szCs w:val="22"/>
    </w:rPr>
  </w:style>
  <w:style w:type="character" w:customStyle="1" w:styleId="ListLabel217">
    <w:name w:val="ListLabel 217"/>
    <w:qFormat/>
    <w:rsid w:val="006109F2"/>
    <w:rPr>
      <w:b w:val="0"/>
    </w:rPr>
  </w:style>
  <w:style w:type="character" w:customStyle="1" w:styleId="ListLabel218">
    <w:name w:val="ListLabel 218"/>
    <w:qFormat/>
    <w:rsid w:val="006109F2"/>
    <w:rPr>
      <w:b w:val="0"/>
      <w:bCs w:val="0"/>
      <w:i w:val="0"/>
      <w:iCs w:val="0"/>
      <w:sz w:val="26"/>
      <w:szCs w:val="26"/>
    </w:rPr>
  </w:style>
  <w:style w:type="character" w:customStyle="1" w:styleId="ListLabel219">
    <w:name w:val="ListLabel 219"/>
    <w:qFormat/>
    <w:rsid w:val="006109F2"/>
    <w:rPr>
      <w:sz w:val="26"/>
      <w:szCs w:val="26"/>
    </w:rPr>
  </w:style>
  <w:style w:type="character" w:customStyle="1" w:styleId="ListLabel220">
    <w:name w:val="ListLabel 220"/>
    <w:qFormat/>
    <w:rsid w:val="006109F2"/>
    <w:rPr>
      <w:rFonts w:ascii="Times New Roman" w:hAnsi="Times New Roman"/>
      <w:b w:val="0"/>
      <w:bCs/>
      <w:iCs/>
      <w:sz w:val="20"/>
    </w:rPr>
  </w:style>
  <w:style w:type="character" w:customStyle="1" w:styleId="ListLabel221">
    <w:name w:val="ListLabel 221"/>
    <w:qFormat/>
    <w:rsid w:val="006109F2"/>
    <w:rPr>
      <w:rFonts w:ascii="Times New Roman" w:hAnsi="Times New Roman" w:cs="Symbol"/>
      <w:b w:val="0"/>
      <w:sz w:val="20"/>
      <w:szCs w:val="24"/>
    </w:rPr>
  </w:style>
  <w:style w:type="character" w:customStyle="1" w:styleId="ListLabel222">
    <w:name w:val="ListLabel 222"/>
    <w:qFormat/>
    <w:rsid w:val="006109F2"/>
    <w:rPr>
      <w:rFonts w:ascii="Times New Roman" w:hAnsi="Times New Roman"/>
      <w:b/>
      <w:sz w:val="24"/>
      <w:szCs w:val="24"/>
    </w:rPr>
  </w:style>
  <w:style w:type="character" w:customStyle="1" w:styleId="ListLabel223">
    <w:name w:val="ListLabel 223"/>
    <w:qFormat/>
    <w:rsid w:val="006109F2"/>
    <w:rPr>
      <w:rFonts w:ascii="Times New Roman" w:hAnsi="Times New Roman"/>
      <w:b/>
      <w:sz w:val="20"/>
      <w:szCs w:val="22"/>
    </w:rPr>
  </w:style>
  <w:style w:type="character" w:customStyle="1" w:styleId="ListLabel224">
    <w:name w:val="ListLabel 224"/>
    <w:qFormat/>
    <w:rsid w:val="006109F2"/>
    <w:rPr>
      <w:b w:val="0"/>
    </w:rPr>
  </w:style>
  <w:style w:type="character" w:customStyle="1" w:styleId="ListLabel225">
    <w:name w:val="ListLabel 225"/>
    <w:qFormat/>
    <w:rsid w:val="006109F2"/>
    <w:rPr>
      <w:b w:val="0"/>
      <w:bCs w:val="0"/>
      <w:i w:val="0"/>
      <w:iCs w:val="0"/>
      <w:sz w:val="26"/>
      <w:szCs w:val="26"/>
    </w:rPr>
  </w:style>
  <w:style w:type="character" w:customStyle="1" w:styleId="ListLabel226">
    <w:name w:val="ListLabel 226"/>
    <w:qFormat/>
    <w:rsid w:val="006109F2"/>
    <w:rPr>
      <w:sz w:val="26"/>
      <w:szCs w:val="26"/>
    </w:rPr>
  </w:style>
  <w:style w:type="character" w:customStyle="1" w:styleId="ListLabel227">
    <w:name w:val="ListLabel 227"/>
    <w:qFormat/>
    <w:rsid w:val="006109F2"/>
    <w:rPr>
      <w:rFonts w:ascii="Times New Roman" w:hAnsi="Times New Roman"/>
      <w:b w:val="0"/>
      <w:bCs/>
      <w:iCs/>
      <w:sz w:val="20"/>
    </w:rPr>
  </w:style>
  <w:style w:type="character" w:customStyle="1" w:styleId="ListLabel228">
    <w:name w:val="ListLabel 228"/>
    <w:qFormat/>
    <w:rsid w:val="006109F2"/>
    <w:rPr>
      <w:rFonts w:ascii="Times New Roman" w:hAnsi="Times New Roman" w:cs="Symbol"/>
      <w:b w:val="0"/>
      <w:sz w:val="20"/>
      <w:szCs w:val="24"/>
    </w:rPr>
  </w:style>
  <w:style w:type="character" w:customStyle="1" w:styleId="ListLabel229">
    <w:name w:val="ListLabel 229"/>
    <w:qFormat/>
    <w:rsid w:val="006109F2"/>
    <w:rPr>
      <w:rFonts w:ascii="Times New Roman" w:hAnsi="Times New Roman"/>
      <w:b/>
      <w:sz w:val="24"/>
      <w:szCs w:val="24"/>
    </w:rPr>
  </w:style>
  <w:style w:type="character" w:customStyle="1" w:styleId="ListLabel230">
    <w:name w:val="ListLabel 230"/>
    <w:qFormat/>
    <w:rsid w:val="006109F2"/>
    <w:rPr>
      <w:rFonts w:ascii="Times New Roman" w:hAnsi="Times New Roman"/>
      <w:b/>
      <w:sz w:val="20"/>
      <w:szCs w:val="22"/>
    </w:rPr>
  </w:style>
  <w:style w:type="character" w:customStyle="1" w:styleId="ListLabel231">
    <w:name w:val="ListLabel 231"/>
    <w:qFormat/>
    <w:rsid w:val="006109F2"/>
    <w:rPr>
      <w:b w:val="0"/>
    </w:rPr>
  </w:style>
  <w:style w:type="character" w:customStyle="1" w:styleId="ListLabel232">
    <w:name w:val="ListLabel 232"/>
    <w:qFormat/>
    <w:rsid w:val="006109F2"/>
    <w:rPr>
      <w:b w:val="0"/>
      <w:bCs w:val="0"/>
      <w:i w:val="0"/>
      <w:iCs w:val="0"/>
      <w:sz w:val="26"/>
      <w:szCs w:val="26"/>
    </w:rPr>
  </w:style>
  <w:style w:type="character" w:customStyle="1" w:styleId="ListLabel233">
    <w:name w:val="ListLabel 233"/>
    <w:qFormat/>
    <w:rsid w:val="006109F2"/>
    <w:rPr>
      <w:sz w:val="26"/>
      <w:szCs w:val="26"/>
    </w:rPr>
  </w:style>
  <w:style w:type="character" w:customStyle="1" w:styleId="ListLabel234">
    <w:name w:val="ListLabel 234"/>
    <w:qFormat/>
    <w:rsid w:val="006109F2"/>
    <w:rPr>
      <w:rFonts w:ascii="Times New Roman" w:hAnsi="Times New Roman"/>
      <w:b w:val="0"/>
      <w:bCs/>
      <w:iCs/>
      <w:sz w:val="20"/>
    </w:rPr>
  </w:style>
  <w:style w:type="character" w:customStyle="1" w:styleId="ListLabel235">
    <w:name w:val="ListLabel 235"/>
    <w:qFormat/>
    <w:rsid w:val="006109F2"/>
    <w:rPr>
      <w:rFonts w:ascii="Times New Roman" w:hAnsi="Times New Roman" w:cs="Symbol"/>
      <w:b w:val="0"/>
      <w:sz w:val="20"/>
      <w:szCs w:val="24"/>
    </w:rPr>
  </w:style>
  <w:style w:type="character" w:customStyle="1" w:styleId="ListLabel236">
    <w:name w:val="ListLabel 236"/>
    <w:qFormat/>
    <w:rsid w:val="006109F2"/>
    <w:rPr>
      <w:rFonts w:ascii="Times New Roman" w:hAnsi="Times New Roman"/>
      <w:b/>
      <w:sz w:val="24"/>
      <w:szCs w:val="24"/>
    </w:rPr>
  </w:style>
  <w:style w:type="character" w:customStyle="1" w:styleId="ListLabel237">
    <w:name w:val="ListLabel 237"/>
    <w:qFormat/>
    <w:rsid w:val="006109F2"/>
    <w:rPr>
      <w:rFonts w:ascii="Times New Roman" w:hAnsi="Times New Roman"/>
      <w:b/>
      <w:sz w:val="20"/>
      <w:szCs w:val="22"/>
    </w:rPr>
  </w:style>
  <w:style w:type="character" w:customStyle="1" w:styleId="ListLabel238">
    <w:name w:val="ListLabel 238"/>
    <w:qFormat/>
    <w:rsid w:val="006109F2"/>
    <w:rPr>
      <w:b w:val="0"/>
    </w:rPr>
  </w:style>
  <w:style w:type="character" w:customStyle="1" w:styleId="ListLabel239">
    <w:name w:val="ListLabel 239"/>
    <w:qFormat/>
    <w:rsid w:val="006109F2"/>
    <w:rPr>
      <w:b w:val="0"/>
      <w:bCs w:val="0"/>
      <w:i w:val="0"/>
      <w:iCs w:val="0"/>
      <w:sz w:val="26"/>
      <w:szCs w:val="26"/>
    </w:rPr>
  </w:style>
  <w:style w:type="character" w:customStyle="1" w:styleId="ListLabel240">
    <w:name w:val="ListLabel 240"/>
    <w:qFormat/>
    <w:rsid w:val="006109F2"/>
    <w:rPr>
      <w:sz w:val="26"/>
      <w:szCs w:val="26"/>
    </w:rPr>
  </w:style>
  <w:style w:type="character" w:customStyle="1" w:styleId="ListLabel241">
    <w:name w:val="ListLabel 241"/>
    <w:qFormat/>
    <w:rsid w:val="006109F2"/>
    <w:rPr>
      <w:rFonts w:ascii="Times New Roman" w:hAnsi="Times New Roman"/>
      <w:b w:val="0"/>
      <w:bCs/>
      <w:iCs/>
      <w:sz w:val="20"/>
    </w:rPr>
  </w:style>
  <w:style w:type="character" w:customStyle="1" w:styleId="ListLabel242">
    <w:name w:val="ListLabel 242"/>
    <w:qFormat/>
    <w:rsid w:val="006109F2"/>
    <w:rPr>
      <w:rFonts w:ascii="Times New Roman" w:hAnsi="Times New Roman" w:cs="Symbol"/>
      <w:b w:val="0"/>
      <w:sz w:val="20"/>
      <w:szCs w:val="24"/>
    </w:rPr>
  </w:style>
  <w:style w:type="character" w:customStyle="1" w:styleId="ListLabel243">
    <w:name w:val="ListLabel 243"/>
    <w:qFormat/>
    <w:rsid w:val="006109F2"/>
    <w:rPr>
      <w:rFonts w:ascii="Times New Roman" w:hAnsi="Times New Roman"/>
      <w:b/>
      <w:sz w:val="24"/>
      <w:szCs w:val="24"/>
    </w:rPr>
  </w:style>
  <w:style w:type="character" w:customStyle="1" w:styleId="ListLabel244">
    <w:name w:val="ListLabel 244"/>
    <w:qFormat/>
    <w:rsid w:val="006109F2"/>
    <w:rPr>
      <w:rFonts w:ascii="Times New Roman" w:hAnsi="Times New Roman"/>
      <w:b/>
      <w:sz w:val="20"/>
      <w:szCs w:val="22"/>
    </w:rPr>
  </w:style>
  <w:style w:type="character" w:customStyle="1" w:styleId="ListLabel245">
    <w:name w:val="ListLabel 245"/>
    <w:qFormat/>
    <w:rsid w:val="006109F2"/>
    <w:rPr>
      <w:b w:val="0"/>
    </w:rPr>
  </w:style>
  <w:style w:type="character" w:customStyle="1" w:styleId="ListLabel246">
    <w:name w:val="ListLabel 246"/>
    <w:qFormat/>
    <w:rsid w:val="006109F2"/>
    <w:rPr>
      <w:b w:val="0"/>
      <w:bCs w:val="0"/>
      <w:i w:val="0"/>
      <w:iCs w:val="0"/>
      <w:sz w:val="26"/>
      <w:szCs w:val="26"/>
    </w:rPr>
  </w:style>
  <w:style w:type="character" w:customStyle="1" w:styleId="ListLabel247">
    <w:name w:val="ListLabel 247"/>
    <w:qFormat/>
    <w:rsid w:val="006109F2"/>
    <w:rPr>
      <w:sz w:val="26"/>
      <w:szCs w:val="26"/>
    </w:rPr>
  </w:style>
  <w:style w:type="character" w:customStyle="1" w:styleId="ListLabel248">
    <w:name w:val="ListLabel 248"/>
    <w:qFormat/>
    <w:rsid w:val="006109F2"/>
    <w:rPr>
      <w:rFonts w:ascii="Times New Roman" w:hAnsi="Times New Roman"/>
      <w:b w:val="0"/>
      <w:bCs/>
      <w:iCs/>
      <w:sz w:val="20"/>
    </w:rPr>
  </w:style>
  <w:style w:type="character" w:customStyle="1" w:styleId="ListLabel249">
    <w:name w:val="ListLabel 249"/>
    <w:qFormat/>
    <w:rsid w:val="006109F2"/>
    <w:rPr>
      <w:rFonts w:ascii="Times New Roman" w:hAnsi="Times New Roman" w:cs="Symbol"/>
      <w:b w:val="0"/>
      <w:sz w:val="20"/>
      <w:szCs w:val="24"/>
    </w:rPr>
  </w:style>
  <w:style w:type="paragraph" w:styleId="1ffa">
    <w:name w:val="index 1"/>
    <w:basedOn w:val="a3"/>
    <w:next w:val="a3"/>
    <w:autoRedefine/>
    <w:uiPriority w:val="99"/>
    <w:semiHidden/>
    <w:unhideWhenUsed/>
    <w:qFormat/>
    <w:rsid w:val="006109F2"/>
    <w:pPr>
      <w:ind w:left="240" w:hanging="240"/>
    </w:pPr>
  </w:style>
  <w:style w:type="paragraph" w:styleId="affffe">
    <w:name w:val="index heading"/>
    <w:basedOn w:val="a3"/>
    <w:qFormat/>
    <w:rsid w:val="006109F2"/>
    <w:pPr>
      <w:suppressLineNumbers/>
    </w:pPr>
  </w:style>
  <w:style w:type="paragraph" w:customStyle="1" w:styleId="afffff">
    <w:name w:val="Заглавие"/>
    <w:basedOn w:val="a3"/>
    <w:uiPriority w:val="99"/>
    <w:qFormat/>
    <w:rsid w:val="006109F2"/>
    <w:pPr>
      <w:suppressLineNumbers/>
      <w:spacing w:before="120" w:after="120"/>
    </w:pPr>
    <w:rPr>
      <w:i/>
      <w:iCs/>
    </w:rPr>
  </w:style>
  <w:style w:type="paragraph" w:styleId="1ffb">
    <w:name w:val="toc 1"/>
    <w:basedOn w:val="a3"/>
    <w:uiPriority w:val="39"/>
    <w:qFormat/>
    <w:rsid w:val="006109F2"/>
    <w:pPr>
      <w:tabs>
        <w:tab w:val="left" w:pos="709"/>
        <w:tab w:val="right" w:leader="dot" w:pos="10195"/>
      </w:tabs>
      <w:spacing w:before="120" w:after="120"/>
    </w:pPr>
    <w:rPr>
      <w:b/>
      <w:bCs/>
      <w:caps/>
      <w:sz w:val="20"/>
      <w:szCs w:val="20"/>
    </w:rPr>
  </w:style>
  <w:style w:type="paragraph" w:customStyle="1" w:styleId="afffff0">
    <w:name w:val="Содержимое таблицы"/>
    <w:basedOn w:val="a3"/>
    <w:uiPriority w:val="99"/>
    <w:qFormat/>
    <w:rsid w:val="006109F2"/>
    <w:pPr>
      <w:suppressLineNumbers/>
    </w:pPr>
  </w:style>
  <w:style w:type="paragraph" w:customStyle="1" w:styleId="afffff1">
    <w:name w:val="Сноска"/>
    <w:basedOn w:val="a3"/>
    <w:uiPriority w:val="99"/>
    <w:qFormat/>
    <w:rsid w:val="006109F2"/>
    <w:pPr>
      <w:suppressLineNumbers/>
      <w:ind w:left="339" w:hanging="339"/>
    </w:pPr>
    <w:rPr>
      <w:sz w:val="20"/>
      <w:szCs w:val="20"/>
    </w:rPr>
  </w:style>
  <w:style w:type="paragraph" w:customStyle="1" w:styleId="tztxt">
    <w:name w:val="tz_txt"/>
    <w:basedOn w:val="a3"/>
    <w:link w:val="tztxt0"/>
    <w:qFormat/>
    <w:rsid w:val="006109F2"/>
    <w:pPr>
      <w:spacing w:after="120"/>
      <w:ind w:firstLine="709"/>
      <w:jc w:val="both"/>
    </w:pPr>
    <w:rPr>
      <w:sz w:val="20"/>
      <w:szCs w:val="20"/>
    </w:rPr>
  </w:style>
  <w:style w:type="paragraph" w:customStyle="1" w:styleId="afffff2">
    <w:name w:val="Заголовок таблицы"/>
    <w:basedOn w:val="afffff0"/>
    <w:uiPriority w:val="99"/>
    <w:qFormat/>
    <w:rsid w:val="006109F2"/>
    <w:pPr>
      <w:jc w:val="center"/>
    </w:pPr>
    <w:rPr>
      <w:b/>
      <w:bCs/>
    </w:rPr>
  </w:style>
  <w:style w:type="paragraph" w:customStyle="1" w:styleId="54">
    <w:name w:val="Основной текст5"/>
    <w:basedOn w:val="a3"/>
    <w:uiPriority w:val="99"/>
    <w:qFormat/>
    <w:rsid w:val="006109F2"/>
    <w:pPr>
      <w:shd w:val="clear" w:color="auto" w:fill="FFFFFF"/>
      <w:spacing w:line="240" w:lineRule="atLeast"/>
      <w:jc w:val="right"/>
    </w:pPr>
    <w:rPr>
      <w:rFonts w:ascii="Calibri" w:hAnsi="Calibri"/>
      <w:sz w:val="19"/>
      <w:szCs w:val="19"/>
      <w:lang w:eastAsia="en-US"/>
    </w:rPr>
  </w:style>
  <w:style w:type="paragraph" w:customStyle="1" w:styleId="114">
    <w:name w:val="Заголовок 11"/>
    <w:basedOn w:val="a3"/>
    <w:uiPriority w:val="1"/>
    <w:qFormat/>
    <w:rsid w:val="006109F2"/>
    <w:pPr>
      <w:spacing w:before="69"/>
      <w:ind w:left="1789"/>
      <w:outlineLvl w:val="1"/>
    </w:pPr>
    <w:rPr>
      <w:b/>
      <w:bCs/>
      <w:lang w:val="en-US" w:eastAsia="en-US"/>
    </w:rPr>
  </w:style>
  <w:style w:type="paragraph" w:customStyle="1" w:styleId="TableParagraph">
    <w:name w:val="Table Paragraph"/>
    <w:basedOn w:val="a3"/>
    <w:uiPriority w:val="1"/>
    <w:qFormat/>
    <w:rsid w:val="006109F2"/>
    <w:rPr>
      <w:rFonts w:ascii="Calibri" w:eastAsia="Calibri" w:hAnsi="Calibri"/>
      <w:sz w:val="22"/>
      <w:szCs w:val="22"/>
      <w:lang w:val="en-US" w:eastAsia="en-US"/>
    </w:rPr>
  </w:style>
  <w:style w:type="paragraph" w:customStyle="1" w:styleId="afffff3">
    <w:name w:val="Обычный + полужирный"/>
    <w:basedOn w:val="a3"/>
    <w:uiPriority w:val="99"/>
    <w:qFormat/>
    <w:rsid w:val="006109F2"/>
    <w:pPr>
      <w:spacing w:before="120" w:after="120"/>
      <w:jc w:val="both"/>
    </w:pPr>
    <w:rPr>
      <w:b/>
      <w:lang w:eastAsia="ar-SA"/>
    </w:rPr>
  </w:style>
  <w:style w:type="paragraph" w:customStyle="1" w:styleId="46">
    <w:name w:val="Основной текст (4)"/>
    <w:basedOn w:val="a3"/>
    <w:uiPriority w:val="99"/>
    <w:qFormat/>
    <w:rsid w:val="006109F2"/>
    <w:rPr>
      <w:shd w:val="clear" w:color="auto" w:fill="FFFFFF"/>
    </w:rPr>
  </w:style>
  <w:style w:type="paragraph" w:customStyle="1" w:styleId="afffff4">
    <w:name w:val="Содержимое врезки"/>
    <w:basedOn w:val="a3"/>
    <w:uiPriority w:val="99"/>
    <w:qFormat/>
    <w:rsid w:val="006109F2"/>
  </w:style>
  <w:style w:type="character" w:customStyle="1" w:styleId="Normal">
    <w:name w:val="Normal Знак"/>
    <w:link w:val="19"/>
    <w:uiPriority w:val="99"/>
    <w:locked/>
    <w:rsid w:val="006109F2"/>
    <w:rPr>
      <w:rFonts w:ascii="Arial" w:eastAsia="Times New Roman" w:hAnsi="Arial" w:cs="Times New Roman"/>
      <w:kern w:val="28"/>
      <w:sz w:val="24"/>
      <w:szCs w:val="28"/>
      <w:lang w:eastAsia="ru-RU"/>
    </w:rPr>
  </w:style>
  <w:style w:type="character" w:customStyle="1" w:styleId="gray">
    <w:name w:val="gray"/>
    <w:basedOn w:val="a4"/>
    <w:rsid w:val="006109F2"/>
  </w:style>
  <w:style w:type="character" w:customStyle="1" w:styleId="display-string">
    <w:name w:val="display-string"/>
    <w:rsid w:val="006109F2"/>
  </w:style>
  <w:style w:type="character" w:customStyle="1" w:styleId="kursiv">
    <w:name w:val="kursiv"/>
    <w:rsid w:val="006109F2"/>
    <w:rPr>
      <w:i/>
      <w:lang w:val="ru-RU"/>
    </w:rPr>
  </w:style>
  <w:style w:type="character" w:customStyle="1" w:styleId="st">
    <w:name w:val="st"/>
    <w:basedOn w:val="a4"/>
    <w:uiPriority w:val="99"/>
    <w:rsid w:val="006109F2"/>
  </w:style>
  <w:style w:type="paragraph" w:styleId="2f4">
    <w:name w:val="List 2"/>
    <w:basedOn w:val="a3"/>
    <w:unhideWhenUsed/>
    <w:qFormat/>
    <w:rsid w:val="006109F2"/>
    <w:pPr>
      <w:ind w:left="566" w:hanging="283"/>
      <w:contextualSpacing/>
    </w:pPr>
    <w:rPr>
      <w:rFonts w:cs="Mangal"/>
      <w:szCs w:val="21"/>
    </w:rPr>
  </w:style>
  <w:style w:type="paragraph" w:styleId="afffff5">
    <w:name w:val="endnote text"/>
    <w:basedOn w:val="a3"/>
    <w:link w:val="afffff6"/>
    <w:unhideWhenUsed/>
    <w:qFormat/>
    <w:rsid w:val="006109F2"/>
    <w:rPr>
      <w:rFonts w:ascii="Calibri" w:eastAsia="Calibri" w:hAnsi="Calibri"/>
      <w:sz w:val="20"/>
      <w:szCs w:val="20"/>
      <w:lang w:eastAsia="en-US"/>
    </w:rPr>
  </w:style>
  <w:style w:type="character" w:customStyle="1" w:styleId="afffff6">
    <w:name w:val="Текст концевой сноски Знак"/>
    <w:basedOn w:val="a4"/>
    <w:link w:val="afffff5"/>
    <w:rsid w:val="006109F2"/>
    <w:rPr>
      <w:rFonts w:ascii="Calibri" w:eastAsia="Calibri" w:hAnsi="Calibri" w:cs="Times New Roman"/>
      <w:sz w:val="20"/>
      <w:szCs w:val="20"/>
    </w:rPr>
  </w:style>
  <w:style w:type="character" w:customStyle="1" w:styleId="Normaltext">
    <w:name w:val="Normal text"/>
    <w:rsid w:val="006109F2"/>
    <w:rPr>
      <w:sz w:val="20"/>
    </w:rPr>
  </w:style>
  <w:style w:type="paragraph" w:customStyle="1" w:styleId="1ffc">
    <w:name w:val="Без интервала1"/>
    <w:link w:val="NoSpacingChar"/>
    <w:uiPriority w:val="99"/>
    <w:qFormat/>
    <w:rsid w:val="006109F2"/>
    <w:pPr>
      <w:suppressAutoHyphens/>
      <w:spacing w:after="0" w:line="100" w:lineRule="atLeast"/>
    </w:pPr>
    <w:rPr>
      <w:rFonts w:ascii="Calibri" w:eastAsia="Calibri" w:hAnsi="Calibri" w:cs="Times New Roman"/>
      <w:lang w:eastAsia="ar-SA"/>
    </w:rPr>
  </w:style>
  <w:style w:type="character" w:customStyle="1" w:styleId="1ffd">
    <w:name w:val="Основной текст1"/>
    <w:rsid w:val="006109F2"/>
    <w:rPr>
      <w:color w:val="000000"/>
      <w:spacing w:val="0"/>
      <w:w w:val="100"/>
      <w:position w:val="0"/>
      <w:sz w:val="23"/>
      <w:szCs w:val="23"/>
      <w:shd w:val="clear" w:color="auto" w:fill="FFFFFF"/>
      <w:lang w:val="ru-RU"/>
    </w:rPr>
  </w:style>
  <w:style w:type="paragraph" w:customStyle="1" w:styleId="parametervalue">
    <w:name w:val="parametervalue"/>
    <w:basedOn w:val="a3"/>
    <w:uiPriority w:val="99"/>
    <w:qFormat/>
    <w:rsid w:val="006109F2"/>
    <w:pPr>
      <w:spacing w:before="100" w:beforeAutospacing="1" w:after="100" w:afterAutospacing="1"/>
    </w:pPr>
  </w:style>
  <w:style w:type="paragraph" w:customStyle="1" w:styleId="s1">
    <w:name w:val="s_1"/>
    <w:basedOn w:val="a3"/>
    <w:uiPriority w:val="99"/>
    <w:qFormat/>
    <w:rsid w:val="006109F2"/>
    <w:pPr>
      <w:spacing w:before="100" w:beforeAutospacing="1" w:after="100" w:afterAutospacing="1"/>
    </w:pPr>
  </w:style>
  <w:style w:type="character" w:customStyle="1" w:styleId="s10">
    <w:name w:val="s_10"/>
    <w:rsid w:val="006109F2"/>
  </w:style>
  <w:style w:type="paragraph" w:customStyle="1" w:styleId="63">
    <w:name w:val="Основной текст6"/>
    <w:basedOn w:val="a3"/>
    <w:uiPriority w:val="99"/>
    <w:qFormat/>
    <w:rsid w:val="006109F2"/>
    <w:pPr>
      <w:shd w:val="clear" w:color="auto" w:fill="FFFFFF"/>
      <w:spacing w:before="240" w:after="300" w:line="0" w:lineRule="atLeast"/>
      <w:jc w:val="both"/>
    </w:pPr>
    <w:rPr>
      <w:spacing w:val="3"/>
      <w:sz w:val="22"/>
      <w:szCs w:val="22"/>
    </w:rPr>
  </w:style>
  <w:style w:type="paragraph" w:customStyle="1" w:styleId="s26">
    <w:name w:val="s26"/>
    <w:basedOn w:val="a3"/>
    <w:uiPriority w:val="99"/>
    <w:qFormat/>
    <w:rsid w:val="006109F2"/>
    <w:pPr>
      <w:spacing w:before="100" w:beforeAutospacing="1" w:after="100" w:afterAutospacing="1"/>
    </w:pPr>
    <w:rPr>
      <w:rFonts w:ascii="Calibri" w:eastAsia="Calibri" w:hAnsi="Calibri" w:cs="Calibri"/>
      <w:sz w:val="22"/>
      <w:szCs w:val="22"/>
    </w:rPr>
  </w:style>
  <w:style w:type="character" w:customStyle="1" w:styleId="a8">
    <w:name w:val="Обычный (веб) Знак"/>
    <w:aliases w:val="Обычный (Web) Знак,Знак Знак Знак Знак Знак Знак Знак Знак Знак Знак Знак Знак Знак Знак Знак,Обычный (Web)1 Знак,Обычный (веб) Знак Знак Знак Знак,Обычный (Web) Знак Знак Знак Знак Знак,Обычный (веб) Знак Знак Знак1"/>
    <w:link w:val="a7"/>
    <w:uiPriority w:val="99"/>
    <w:locked/>
    <w:rsid w:val="006109F2"/>
    <w:rPr>
      <w:rFonts w:ascii="Times New Roman" w:eastAsia="Times New Roman" w:hAnsi="Times New Roman" w:cs="Times New Roman"/>
      <w:sz w:val="24"/>
      <w:szCs w:val="24"/>
      <w:lang w:eastAsia="ru-RU"/>
    </w:rPr>
  </w:style>
  <w:style w:type="paragraph" w:customStyle="1" w:styleId="s16">
    <w:name w:val="s_16"/>
    <w:basedOn w:val="a3"/>
    <w:uiPriority w:val="99"/>
    <w:qFormat/>
    <w:rsid w:val="006109F2"/>
    <w:pPr>
      <w:spacing w:before="100" w:beforeAutospacing="1" w:after="100" w:afterAutospacing="1"/>
    </w:pPr>
  </w:style>
  <w:style w:type="paragraph" w:customStyle="1" w:styleId="parameter">
    <w:name w:val="parameter"/>
    <w:basedOn w:val="a3"/>
    <w:uiPriority w:val="99"/>
    <w:qFormat/>
    <w:rsid w:val="006109F2"/>
    <w:pPr>
      <w:spacing w:before="100" w:beforeAutospacing="1" w:after="100" w:afterAutospacing="1"/>
    </w:pPr>
  </w:style>
  <w:style w:type="paragraph" w:customStyle="1" w:styleId="afffff7">
    <w:name w:val="Тендерные данные"/>
    <w:basedOn w:val="a3"/>
    <w:uiPriority w:val="99"/>
    <w:semiHidden/>
    <w:qFormat/>
    <w:rsid w:val="006109F2"/>
    <w:pPr>
      <w:tabs>
        <w:tab w:val="left" w:pos="1985"/>
      </w:tabs>
      <w:spacing w:before="120" w:after="60"/>
      <w:jc w:val="both"/>
    </w:pPr>
    <w:rPr>
      <w:b/>
      <w:bCs/>
    </w:rPr>
  </w:style>
  <w:style w:type="paragraph" w:customStyle="1" w:styleId="afffff8">
    <w:name w:val="Таблица шапка"/>
    <w:basedOn w:val="a3"/>
    <w:uiPriority w:val="99"/>
    <w:qFormat/>
    <w:rsid w:val="006109F2"/>
    <w:pPr>
      <w:keepNext/>
      <w:spacing w:before="40" w:after="40"/>
      <w:ind w:left="57" w:right="57"/>
    </w:pPr>
    <w:rPr>
      <w:sz w:val="18"/>
      <w:szCs w:val="18"/>
    </w:rPr>
  </w:style>
  <w:style w:type="paragraph" w:customStyle="1" w:styleId="83">
    <w:name w:val="Стиль8"/>
    <w:basedOn w:val="a3"/>
    <w:uiPriority w:val="99"/>
    <w:qFormat/>
    <w:rsid w:val="006109F2"/>
    <w:pPr>
      <w:tabs>
        <w:tab w:val="num" w:pos="1512"/>
      </w:tabs>
      <w:spacing w:before="360"/>
      <w:ind w:left="1512" w:hanging="432"/>
      <w:jc w:val="both"/>
    </w:pPr>
    <w:rPr>
      <w:rFonts w:eastAsia="Calibri"/>
      <w:szCs w:val="22"/>
      <w:lang w:eastAsia="en-US"/>
    </w:rPr>
  </w:style>
  <w:style w:type="character" w:customStyle="1" w:styleId="publication">
    <w:name w:val="publication"/>
    <w:rsid w:val="006109F2"/>
    <w:rPr>
      <w:rFonts w:ascii="Arial" w:hAnsi="Arial" w:cs="Arial"/>
      <w:color w:val="FFFFFF"/>
      <w:sz w:val="22"/>
      <w:szCs w:val="22"/>
      <w:shd w:val="clear" w:color="auto" w:fill="000000"/>
      <w:lang w:val="en-US"/>
    </w:rPr>
  </w:style>
  <w:style w:type="character" w:customStyle="1" w:styleId="afffff9">
    <w:name w:val="Символ нумерации"/>
    <w:rsid w:val="006109F2"/>
  </w:style>
  <w:style w:type="character" w:customStyle="1" w:styleId="afffffa">
    <w:name w:val="Маркеры списка"/>
    <w:rsid w:val="006109F2"/>
    <w:rPr>
      <w:rFonts w:ascii="OpenSymbol" w:eastAsia="OpenSymbol" w:hAnsi="OpenSymbol" w:cs="OpenSymbol"/>
    </w:rPr>
  </w:style>
  <w:style w:type="paragraph" w:customStyle="1" w:styleId="2f5">
    <w:name w:val="2"/>
    <w:basedOn w:val="afc"/>
    <w:next w:val="afff7"/>
    <w:link w:val="afffffb"/>
    <w:qFormat/>
    <w:rsid w:val="006109F2"/>
    <w:pPr>
      <w:keepNext/>
      <w:spacing w:after="120"/>
      <w:jc w:val="left"/>
      <w:outlineLvl w:val="9"/>
    </w:pPr>
    <w:rPr>
      <w:rFonts w:ascii="Arial" w:eastAsia="MS Mincho" w:hAnsi="Arial" w:cs="Tahoma"/>
      <w:b w:val="0"/>
      <w:bCs w:val="0"/>
      <w:kern w:val="0"/>
      <w:sz w:val="28"/>
      <w:szCs w:val="28"/>
      <w:lang w:eastAsia="ar-SA"/>
    </w:rPr>
  </w:style>
  <w:style w:type="character" w:customStyle="1" w:styleId="afffffb">
    <w:name w:val="Название Знак"/>
    <w:link w:val="2f5"/>
    <w:rsid w:val="006109F2"/>
    <w:rPr>
      <w:rFonts w:ascii="Arial" w:eastAsia="MS Mincho" w:hAnsi="Arial" w:cs="Tahoma"/>
      <w:sz w:val="28"/>
      <w:szCs w:val="28"/>
      <w:lang w:eastAsia="ar-SA"/>
    </w:rPr>
  </w:style>
  <w:style w:type="paragraph" w:customStyle="1" w:styleId="variable">
    <w:name w:val="variable"/>
    <w:basedOn w:val="a3"/>
    <w:uiPriority w:val="99"/>
    <w:qFormat/>
    <w:rsid w:val="006109F2"/>
    <w:rPr>
      <w:b/>
      <w:lang w:eastAsia="ar-SA"/>
    </w:rPr>
  </w:style>
  <w:style w:type="paragraph" w:customStyle="1" w:styleId="afffffc">
    <w:name w:val="Горизонтальная линия"/>
    <w:basedOn w:val="a3"/>
    <w:next w:val="af8"/>
    <w:uiPriority w:val="99"/>
    <w:qFormat/>
    <w:rsid w:val="006109F2"/>
    <w:pPr>
      <w:suppressLineNumbers/>
      <w:pBdr>
        <w:bottom w:val="double" w:sz="1" w:space="0" w:color="808080"/>
      </w:pBdr>
      <w:spacing w:after="283"/>
    </w:pPr>
    <w:rPr>
      <w:sz w:val="12"/>
      <w:szCs w:val="12"/>
      <w:lang w:eastAsia="ar-SA"/>
    </w:rPr>
  </w:style>
  <w:style w:type="paragraph" w:styleId="afffffd">
    <w:name w:val="Body Text First Indent"/>
    <w:basedOn w:val="af8"/>
    <w:link w:val="afffffe"/>
    <w:rsid w:val="006109F2"/>
    <w:pPr>
      <w:suppressAutoHyphens w:val="0"/>
      <w:spacing w:after="0"/>
      <w:ind w:firstLine="283"/>
      <w:jc w:val="left"/>
    </w:pPr>
    <w:rPr>
      <w:szCs w:val="24"/>
      <w:lang w:eastAsia="ar-SA"/>
    </w:rPr>
  </w:style>
  <w:style w:type="character" w:customStyle="1" w:styleId="afffffe">
    <w:name w:val="Красная строка Знак"/>
    <w:basedOn w:val="af9"/>
    <w:link w:val="afffffd"/>
    <w:rsid w:val="006109F2"/>
    <w:rPr>
      <w:rFonts w:ascii="Times New Roman" w:eastAsia="Times New Roman" w:hAnsi="Times New Roman" w:cs="Times New Roman"/>
      <w:sz w:val="24"/>
      <w:szCs w:val="24"/>
      <w:lang w:eastAsia="ar-SA"/>
    </w:rPr>
  </w:style>
  <w:style w:type="paragraph" w:customStyle="1" w:styleId="affffff">
    <w:name w:val="СОтступомПоЛевомуКраю"/>
    <w:basedOn w:val="a3"/>
    <w:uiPriority w:val="99"/>
    <w:qFormat/>
    <w:rsid w:val="006109F2"/>
    <w:pPr>
      <w:ind w:firstLine="705"/>
    </w:pPr>
    <w:rPr>
      <w:lang w:eastAsia="ar-SA"/>
    </w:rPr>
  </w:style>
  <w:style w:type="paragraph" w:customStyle="1" w:styleId="affffff0">
    <w:name w:val="Содержимое списка"/>
    <w:basedOn w:val="a3"/>
    <w:uiPriority w:val="99"/>
    <w:qFormat/>
    <w:rsid w:val="006109F2"/>
    <w:pPr>
      <w:ind w:left="567"/>
    </w:pPr>
    <w:rPr>
      <w:lang w:eastAsia="ar-SA"/>
    </w:rPr>
  </w:style>
  <w:style w:type="paragraph" w:styleId="2f6">
    <w:name w:val="toc 2"/>
    <w:basedOn w:val="a3"/>
    <w:next w:val="a3"/>
    <w:autoRedefine/>
    <w:uiPriority w:val="39"/>
    <w:rsid w:val="006109F2"/>
    <w:pPr>
      <w:ind w:left="240"/>
    </w:pPr>
    <w:rPr>
      <w:smallCaps/>
      <w:sz w:val="20"/>
      <w:szCs w:val="20"/>
    </w:rPr>
  </w:style>
  <w:style w:type="character" w:customStyle="1" w:styleId="tztxt0">
    <w:name w:val="tz_txt Знак"/>
    <w:link w:val="tztxt"/>
    <w:locked/>
    <w:rsid w:val="006109F2"/>
    <w:rPr>
      <w:rFonts w:ascii="Times New Roman" w:eastAsia="Times New Roman" w:hAnsi="Times New Roman" w:cs="Times New Roman"/>
      <w:sz w:val="20"/>
      <w:szCs w:val="20"/>
      <w:lang w:eastAsia="ru-RU"/>
    </w:rPr>
  </w:style>
  <w:style w:type="character" w:customStyle="1" w:styleId="js-phone-number">
    <w:name w:val="js-phone-number"/>
    <w:rsid w:val="006109F2"/>
  </w:style>
  <w:style w:type="table" w:customStyle="1" w:styleId="TableNormal1">
    <w:name w:val="Table Normal1"/>
    <w:uiPriority w:val="2"/>
    <w:semiHidden/>
    <w:unhideWhenUsed/>
    <w:qFormat/>
    <w:rsid w:val="006109F2"/>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Style30">
    <w:name w:val="Style30"/>
    <w:basedOn w:val="a3"/>
    <w:uiPriority w:val="99"/>
    <w:qFormat/>
    <w:rsid w:val="006109F2"/>
    <w:pPr>
      <w:autoSpaceDE w:val="0"/>
      <w:spacing w:line="274" w:lineRule="exact"/>
      <w:ind w:firstLine="682"/>
    </w:pPr>
    <w:rPr>
      <w:lang w:eastAsia="ar-SA"/>
    </w:rPr>
  </w:style>
  <w:style w:type="paragraph" w:customStyle="1" w:styleId="consplusnormal1">
    <w:name w:val="consplusnormal"/>
    <w:basedOn w:val="a3"/>
    <w:uiPriority w:val="99"/>
    <w:qFormat/>
    <w:rsid w:val="006109F2"/>
    <w:pPr>
      <w:spacing w:before="187" w:after="187"/>
      <w:ind w:left="187" w:right="187"/>
    </w:pPr>
    <w:rPr>
      <w:lang w:eastAsia="ar-SA"/>
    </w:rPr>
  </w:style>
  <w:style w:type="paragraph" w:customStyle="1" w:styleId="1ffe">
    <w:name w:val="Знак1 Знак Знак"/>
    <w:basedOn w:val="a3"/>
    <w:uiPriority w:val="99"/>
    <w:qFormat/>
    <w:rsid w:val="006109F2"/>
    <w:pPr>
      <w:spacing w:before="100" w:beforeAutospacing="1" w:after="100" w:afterAutospacing="1"/>
    </w:pPr>
    <w:rPr>
      <w:rFonts w:ascii="Tahoma" w:hAnsi="Tahoma"/>
      <w:sz w:val="20"/>
      <w:szCs w:val="20"/>
      <w:lang w:val="en-US" w:eastAsia="en-US"/>
    </w:rPr>
  </w:style>
  <w:style w:type="character" w:customStyle="1" w:styleId="Bodytext">
    <w:name w:val="Body text_"/>
    <w:link w:val="Bodytext1"/>
    <w:locked/>
    <w:rsid w:val="006109F2"/>
    <w:rPr>
      <w:spacing w:val="-3"/>
      <w:shd w:val="clear" w:color="auto" w:fill="FFFFFF"/>
    </w:rPr>
  </w:style>
  <w:style w:type="paragraph" w:customStyle="1" w:styleId="Bodytext1">
    <w:name w:val="Body text1"/>
    <w:basedOn w:val="a3"/>
    <w:link w:val="Bodytext"/>
    <w:qFormat/>
    <w:rsid w:val="006109F2"/>
    <w:pPr>
      <w:shd w:val="clear" w:color="auto" w:fill="FFFFFF"/>
      <w:spacing w:after="60" w:line="240" w:lineRule="atLeast"/>
    </w:pPr>
    <w:rPr>
      <w:rFonts w:asciiTheme="minorHAnsi" w:eastAsiaTheme="minorHAnsi" w:hAnsiTheme="minorHAnsi" w:cstheme="minorBidi"/>
      <w:spacing w:val="-3"/>
      <w:sz w:val="22"/>
      <w:szCs w:val="22"/>
      <w:lang w:eastAsia="en-US"/>
    </w:rPr>
  </w:style>
  <w:style w:type="character" w:customStyle="1" w:styleId="64">
    <w:name w:val="Основной текст (6)_"/>
    <w:link w:val="65"/>
    <w:uiPriority w:val="99"/>
    <w:locked/>
    <w:rsid w:val="006109F2"/>
    <w:rPr>
      <w:b/>
      <w:bCs/>
      <w:sz w:val="12"/>
      <w:szCs w:val="12"/>
      <w:shd w:val="clear" w:color="auto" w:fill="FFFFFF"/>
    </w:rPr>
  </w:style>
  <w:style w:type="paragraph" w:customStyle="1" w:styleId="65">
    <w:name w:val="Основной текст (6)"/>
    <w:basedOn w:val="a3"/>
    <w:link w:val="64"/>
    <w:uiPriority w:val="99"/>
    <w:qFormat/>
    <w:rsid w:val="006109F2"/>
    <w:pPr>
      <w:shd w:val="clear" w:color="auto" w:fill="FFFFFF"/>
      <w:spacing w:line="173" w:lineRule="exact"/>
      <w:jc w:val="both"/>
    </w:pPr>
    <w:rPr>
      <w:rFonts w:asciiTheme="minorHAnsi" w:eastAsiaTheme="minorHAnsi" w:hAnsiTheme="minorHAnsi" w:cstheme="minorBidi"/>
      <w:b/>
      <w:bCs/>
      <w:sz w:val="12"/>
      <w:szCs w:val="12"/>
      <w:lang w:eastAsia="en-US"/>
    </w:rPr>
  </w:style>
  <w:style w:type="paragraph" w:customStyle="1" w:styleId="affffff1">
    <w:name w:val="???????"/>
    <w:uiPriority w:val="99"/>
    <w:qFormat/>
    <w:rsid w:val="006109F2"/>
    <w:pPr>
      <w:widowControl w:val="0"/>
      <w:spacing w:after="0" w:line="240" w:lineRule="auto"/>
      <w:ind w:firstLine="720"/>
      <w:jc w:val="both"/>
    </w:pPr>
    <w:rPr>
      <w:rFonts w:ascii="Times New Roman" w:eastAsia="Times New Roman" w:hAnsi="Times New Roman" w:cs="Times New Roman"/>
      <w:sz w:val="24"/>
      <w:szCs w:val="20"/>
    </w:rPr>
  </w:style>
  <w:style w:type="paragraph" w:customStyle="1" w:styleId="73">
    <w:name w:val="????????? 7"/>
    <w:basedOn w:val="affffff1"/>
    <w:next w:val="affffff1"/>
    <w:uiPriority w:val="99"/>
    <w:qFormat/>
    <w:rsid w:val="006109F2"/>
    <w:pPr>
      <w:spacing w:before="240" w:after="60"/>
      <w:ind w:firstLine="0"/>
    </w:pPr>
    <w:rPr>
      <w:rFonts w:ascii="Arial Black" w:hAnsi="Arial Black"/>
      <w:sz w:val="20"/>
    </w:rPr>
  </w:style>
  <w:style w:type="character" w:customStyle="1" w:styleId="Heading8">
    <w:name w:val="Heading #8_"/>
    <w:link w:val="Heading80"/>
    <w:locked/>
    <w:rsid w:val="006109F2"/>
    <w:rPr>
      <w:b/>
      <w:bCs/>
      <w:spacing w:val="-2"/>
      <w:sz w:val="21"/>
      <w:szCs w:val="21"/>
      <w:shd w:val="clear" w:color="auto" w:fill="FFFFFF"/>
    </w:rPr>
  </w:style>
  <w:style w:type="paragraph" w:customStyle="1" w:styleId="Heading80">
    <w:name w:val="Heading #8"/>
    <w:basedOn w:val="a3"/>
    <w:link w:val="Heading8"/>
    <w:qFormat/>
    <w:rsid w:val="006109F2"/>
    <w:pPr>
      <w:shd w:val="clear" w:color="auto" w:fill="FFFFFF"/>
      <w:spacing w:before="240" w:after="240" w:line="240" w:lineRule="atLeast"/>
      <w:jc w:val="center"/>
      <w:outlineLvl w:val="7"/>
    </w:pPr>
    <w:rPr>
      <w:rFonts w:asciiTheme="minorHAnsi" w:eastAsiaTheme="minorHAnsi" w:hAnsiTheme="minorHAnsi" w:cstheme="minorBidi"/>
      <w:b/>
      <w:bCs/>
      <w:spacing w:val="-2"/>
      <w:sz w:val="21"/>
      <w:szCs w:val="21"/>
      <w:lang w:eastAsia="en-US"/>
    </w:rPr>
  </w:style>
  <w:style w:type="paragraph" w:customStyle="1" w:styleId="affffff2">
    <w:name w:val="Перечисление"/>
    <w:basedOn w:val="a3"/>
    <w:uiPriority w:val="99"/>
    <w:qFormat/>
    <w:rsid w:val="006109F2"/>
    <w:pPr>
      <w:tabs>
        <w:tab w:val="num" w:pos="360"/>
      </w:tabs>
      <w:ind w:left="360" w:hanging="360"/>
      <w:jc w:val="both"/>
    </w:pPr>
    <w:rPr>
      <w:sz w:val="28"/>
      <w:szCs w:val="28"/>
    </w:rPr>
  </w:style>
  <w:style w:type="paragraph" w:customStyle="1" w:styleId="Standard">
    <w:name w:val="Standard"/>
    <w:qFormat/>
    <w:rsid w:val="006109F2"/>
    <w:pPr>
      <w:suppressAutoHyphens/>
      <w:autoSpaceDN w:val="0"/>
      <w:spacing w:after="0" w:line="240" w:lineRule="auto"/>
    </w:pPr>
    <w:rPr>
      <w:rFonts w:ascii="Times New Roman" w:eastAsia="Times New Roman" w:hAnsi="Times New Roman" w:cs="Times New Roman"/>
      <w:kern w:val="3"/>
      <w:sz w:val="24"/>
      <w:szCs w:val="24"/>
      <w:lang w:eastAsia="zh-CN"/>
    </w:rPr>
  </w:style>
  <w:style w:type="paragraph" w:customStyle="1" w:styleId="1fff">
    <w:name w:val="Заголовок №1"/>
    <w:basedOn w:val="a3"/>
    <w:uiPriority w:val="99"/>
    <w:qFormat/>
    <w:rsid w:val="006109F2"/>
    <w:pPr>
      <w:shd w:val="clear" w:color="auto" w:fill="FFFFFF"/>
      <w:spacing w:after="420" w:line="240" w:lineRule="atLeast"/>
    </w:pPr>
    <w:rPr>
      <w:rFonts w:eastAsia="Calibri"/>
      <w:b/>
      <w:bCs/>
      <w:color w:val="000000"/>
      <w:sz w:val="26"/>
      <w:szCs w:val="26"/>
      <w:lang w:eastAsia="ar-SA"/>
    </w:rPr>
  </w:style>
  <w:style w:type="character" w:customStyle="1" w:styleId="Bodytext11">
    <w:name w:val="Body text (11)_"/>
    <w:link w:val="Bodytext110"/>
    <w:locked/>
    <w:rsid w:val="006109F2"/>
    <w:rPr>
      <w:spacing w:val="-2"/>
      <w:sz w:val="19"/>
      <w:szCs w:val="19"/>
      <w:shd w:val="clear" w:color="auto" w:fill="FFFFFF"/>
    </w:rPr>
  </w:style>
  <w:style w:type="paragraph" w:customStyle="1" w:styleId="Bodytext110">
    <w:name w:val="Body text (11)"/>
    <w:basedOn w:val="a3"/>
    <w:link w:val="Bodytext11"/>
    <w:qFormat/>
    <w:rsid w:val="006109F2"/>
    <w:pPr>
      <w:shd w:val="clear" w:color="auto" w:fill="FFFFFF"/>
      <w:spacing w:line="187" w:lineRule="exact"/>
      <w:ind w:hanging="1480"/>
      <w:jc w:val="right"/>
    </w:pPr>
    <w:rPr>
      <w:rFonts w:asciiTheme="minorHAnsi" w:eastAsiaTheme="minorHAnsi" w:hAnsiTheme="minorHAnsi" w:cstheme="minorBidi"/>
      <w:spacing w:val="-2"/>
      <w:sz w:val="19"/>
      <w:szCs w:val="19"/>
      <w:lang w:eastAsia="en-US"/>
    </w:rPr>
  </w:style>
  <w:style w:type="character" w:customStyle="1" w:styleId="Bodytext12">
    <w:name w:val="Body text (12)_"/>
    <w:link w:val="Bodytext120"/>
    <w:locked/>
    <w:rsid w:val="006109F2"/>
    <w:rPr>
      <w:b/>
      <w:bCs/>
      <w:spacing w:val="-2"/>
      <w:sz w:val="16"/>
      <w:szCs w:val="16"/>
      <w:shd w:val="clear" w:color="auto" w:fill="FFFFFF"/>
    </w:rPr>
  </w:style>
  <w:style w:type="paragraph" w:customStyle="1" w:styleId="Bodytext120">
    <w:name w:val="Body text (12)"/>
    <w:basedOn w:val="a3"/>
    <w:link w:val="Bodytext12"/>
    <w:qFormat/>
    <w:rsid w:val="006109F2"/>
    <w:pPr>
      <w:shd w:val="clear" w:color="auto" w:fill="FFFFFF"/>
      <w:spacing w:line="187" w:lineRule="exact"/>
      <w:jc w:val="right"/>
    </w:pPr>
    <w:rPr>
      <w:rFonts w:asciiTheme="minorHAnsi" w:eastAsiaTheme="minorHAnsi" w:hAnsiTheme="minorHAnsi" w:cstheme="minorBidi"/>
      <w:b/>
      <w:bCs/>
      <w:spacing w:val="-2"/>
      <w:sz w:val="16"/>
      <w:szCs w:val="16"/>
      <w:lang w:eastAsia="en-US"/>
    </w:rPr>
  </w:style>
  <w:style w:type="character" w:customStyle="1" w:styleId="Tablecaption4">
    <w:name w:val="Table caption (4)_"/>
    <w:link w:val="Tablecaption40"/>
    <w:locked/>
    <w:rsid w:val="006109F2"/>
    <w:rPr>
      <w:spacing w:val="-2"/>
      <w:sz w:val="19"/>
      <w:szCs w:val="19"/>
      <w:shd w:val="clear" w:color="auto" w:fill="FFFFFF"/>
    </w:rPr>
  </w:style>
  <w:style w:type="paragraph" w:customStyle="1" w:styleId="Tablecaption40">
    <w:name w:val="Table caption (4)"/>
    <w:basedOn w:val="a3"/>
    <w:link w:val="Tablecaption4"/>
    <w:qFormat/>
    <w:rsid w:val="006109F2"/>
    <w:pPr>
      <w:shd w:val="clear" w:color="auto" w:fill="FFFFFF"/>
      <w:spacing w:line="240" w:lineRule="atLeast"/>
      <w:jc w:val="both"/>
    </w:pPr>
    <w:rPr>
      <w:rFonts w:asciiTheme="minorHAnsi" w:eastAsiaTheme="minorHAnsi" w:hAnsiTheme="minorHAnsi" w:cstheme="minorBidi"/>
      <w:spacing w:val="-2"/>
      <w:sz w:val="19"/>
      <w:szCs w:val="19"/>
      <w:lang w:eastAsia="en-US"/>
    </w:rPr>
  </w:style>
  <w:style w:type="character" w:customStyle="1" w:styleId="printable1">
    <w:name w:val="printable1"/>
    <w:rsid w:val="006109F2"/>
    <w:rPr>
      <w:b/>
      <w:bCs/>
    </w:rPr>
  </w:style>
  <w:style w:type="character" w:customStyle="1" w:styleId="enumerated">
    <w:name w:val="enumerated"/>
    <w:rsid w:val="006109F2"/>
  </w:style>
  <w:style w:type="character" w:customStyle="1" w:styleId="FontStyle14">
    <w:name w:val="Font Style14"/>
    <w:uiPriority w:val="99"/>
    <w:rsid w:val="006109F2"/>
    <w:rPr>
      <w:rFonts w:ascii="Times New Roman" w:hAnsi="Times New Roman" w:cs="Times New Roman" w:hint="default"/>
      <w:sz w:val="22"/>
      <w:szCs w:val="22"/>
    </w:rPr>
  </w:style>
  <w:style w:type="character" w:customStyle="1" w:styleId="1fff0">
    <w:name w:val="Заголовок №1_"/>
    <w:rsid w:val="006109F2"/>
    <w:rPr>
      <w:rFonts w:ascii="Times New Roman" w:hAnsi="Times New Roman" w:cs="Times New Roman" w:hint="default"/>
      <w:b/>
      <w:bCs/>
      <w:strike w:val="0"/>
      <w:dstrike w:val="0"/>
      <w:sz w:val="26"/>
      <w:szCs w:val="26"/>
      <w:u w:val="none"/>
      <w:effect w:val="none"/>
    </w:rPr>
  </w:style>
  <w:style w:type="character" w:customStyle="1" w:styleId="Bodytext11Spacing0pt">
    <w:name w:val="Body text (11) + Spacing 0 pt"/>
    <w:rsid w:val="006109F2"/>
    <w:rPr>
      <w:color w:val="000000"/>
      <w:spacing w:val="-3"/>
      <w:w w:val="100"/>
      <w:position w:val="0"/>
      <w:sz w:val="19"/>
      <w:szCs w:val="19"/>
      <w:shd w:val="clear" w:color="auto" w:fill="FFFFFF"/>
      <w:lang w:val="ru-RU" w:eastAsia="ru-RU"/>
    </w:rPr>
  </w:style>
  <w:style w:type="character" w:customStyle="1" w:styleId="Bodytext12Spacing0pt">
    <w:name w:val="Body text (12) + Spacing 0 pt"/>
    <w:rsid w:val="006109F2"/>
    <w:rPr>
      <w:b/>
      <w:bCs/>
      <w:color w:val="000000"/>
      <w:spacing w:val="-3"/>
      <w:w w:val="100"/>
      <w:position w:val="0"/>
      <w:sz w:val="16"/>
      <w:szCs w:val="16"/>
      <w:shd w:val="clear" w:color="auto" w:fill="FFFFFF"/>
      <w:lang w:val="ru-RU" w:eastAsia="ru-RU"/>
    </w:rPr>
  </w:style>
  <w:style w:type="character" w:customStyle="1" w:styleId="Tablecaption4Spacing0pt">
    <w:name w:val="Table caption (4) + Spacing 0 pt"/>
    <w:rsid w:val="006109F2"/>
    <w:rPr>
      <w:color w:val="000000"/>
      <w:spacing w:val="-3"/>
      <w:w w:val="100"/>
      <w:position w:val="0"/>
      <w:sz w:val="19"/>
      <w:szCs w:val="19"/>
      <w:shd w:val="clear" w:color="auto" w:fill="FFFFFF"/>
      <w:lang w:val="ru-RU" w:eastAsia="ru-RU"/>
    </w:rPr>
  </w:style>
  <w:style w:type="character" w:customStyle="1" w:styleId="Bodytext92">
    <w:name w:val="Body text + 92"/>
    <w:aliases w:val="5 pt10"/>
    <w:rsid w:val="006109F2"/>
    <w:rPr>
      <w:rFonts w:ascii="Times New Roman" w:hAnsi="Times New Roman" w:cs="Times New Roman" w:hint="default"/>
      <w:strike w:val="0"/>
      <w:dstrike w:val="0"/>
      <w:color w:val="000000"/>
      <w:spacing w:val="-3"/>
      <w:w w:val="100"/>
      <w:position w:val="0"/>
      <w:sz w:val="19"/>
      <w:szCs w:val="19"/>
      <w:u w:val="none"/>
      <w:effect w:val="none"/>
      <w:shd w:val="clear" w:color="auto" w:fill="FFFFFF"/>
      <w:lang w:val="ru-RU" w:eastAsia="ru-RU" w:bidi="ar-SA"/>
    </w:rPr>
  </w:style>
  <w:style w:type="character" w:customStyle="1" w:styleId="WW8Num11z0">
    <w:name w:val="WW8Num11z0"/>
    <w:rsid w:val="006109F2"/>
    <w:rPr>
      <w:rFonts w:ascii="Times New Roman" w:hAnsi="Times New Roman" w:cs="Times New Roman" w:hint="default"/>
      <w:b w:val="0"/>
      <w:bCs w:val="0"/>
    </w:rPr>
  </w:style>
  <w:style w:type="character" w:styleId="affffff3">
    <w:name w:val="Subtle Reference"/>
    <w:uiPriority w:val="31"/>
    <w:qFormat/>
    <w:rsid w:val="006109F2"/>
    <w:rPr>
      <w:smallCaps/>
      <w:color w:val="C0504D"/>
      <w:u w:val="single"/>
    </w:rPr>
  </w:style>
  <w:style w:type="paragraph" w:customStyle="1" w:styleId="2f7">
    <w:name w:val="Без интервала2"/>
    <w:uiPriority w:val="99"/>
    <w:qFormat/>
    <w:rsid w:val="006109F2"/>
    <w:pPr>
      <w:spacing w:after="0" w:line="240" w:lineRule="auto"/>
    </w:pPr>
    <w:rPr>
      <w:rFonts w:ascii="Calibri" w:eastAsia="Times New Roman" w:hAnsi="Calibri" w:cs="Times New Roman"/>
    </w:rPr>
  </w:style>
  <w:style w:type="character" w:customStyle="1" w:styleId="ttsub">
    <w:name w:val="ttsub"/>
    <w:rsid w:val="006109F2"/>
  </w:style>
  <w:style w:type="paragraph" w:customStyle="1" w:styleId="western">
    <w:name w:val="western"/>
    <w:basedOn w:val="a3"/>
    <w:uiPriority w:val="99"/>
    <w:qFormat/>
    <w:rsid w:val="006109F2"/>
    <w:pPr>
      <w:spacing w:before="100" w:beforeAutospacing="1" w:after="119"/>
      <w:jc w:val="both"/>
    </w:pPr>
    <w:rPr>
      <w:color w:val="000000"/>
    </w:rPr>
  </w:style>
  <w:style w:type="paragraph" w:customStyle="1" w:styleId="3f">
    <w:name w:val="Основной текст3"/>
    <w:basedOn w:val="a3"/>
    <w:link w:val="affffff4"/>
    <w:uiPriority w:val="99"/>
    <w:qFormat/>
    <w:rsid w:val="006109F2"/>
    <w:pPr>
      <w:shd w:val="clear" w:color="auto" w:fill="FFFFFF"/>
      <w:spacing w:line="226" w:lineRule="exact"/>
      <w:jc w:val="both"/>
      <w:textAlignment w:val="baseline"/>
    </w:pPr>
    <w:rPr>
      <w:rFonts w:ascii="Calibri" w:eastAsia="Calibri" w:hAnsi="Calibri"/>
      <w:kern w:val="1"/>
      <w:sz w:val="18"/>
      <w:szCs w:val="18"/>
    </w:rPr>
  </w:style>
  <w:style w:type="paragraph" w:customStyle="1" w:styleId="2-11">
    <w:name w:val="содержание2-11"/>
    <w:basedOn w:val="a3"/>
    <w:uiPriority w:val="99"/>
    <w:qFormat/>
    <w:rsid w:val="006109F2"/>
    <w:pPr>
      <w:spacing w:after="60"/>
      <w:jc w:val="both"/>
    </w:pPr>
  </w:style>
  <w:style w:type="character" w:customStyle="1" w:styleId="WW8Num1z0">
    <w:name w:val="WW8Num1z0"/>
    <w:rsid w:val="006109F2"/>
  </w:style>
  <w:style w:type="character" w:customStyle="1" w:styleId="WW8Num1z1">
    <w:name w:val="WW8Num1z1"/>
    <w:rsid w:val="006109F2"/>
  </w:style>
  <w:style w:type="character" w:customStyle="1" w:styleId="WW8Num1z2">
    <w:name w:val="WW8Num1z2"/>
    <w:rsid w:val="006109F2"/>
  </w:style>
  <w:style w:type="character" w:customStyle="1" w:styleId="WW8Num1z3">
    <w:name w:val="WW8Num1z3"/>
    <w:rsid w:val="006109F2"/>
  </w:style>
  <w:style w:type="character" w:customStyle="1" w:styleId="WW8Num1z4">
    <w:name w:val="WW8Num1z4"/>
    <w:rsid w:val="006109F2"/>
  </w:style>
  <w:style w:type="character" w:customStyle="1" w:styleId="WW8Num1z5">
    <w:name w:val="WW8Num1z5"/>
    <w:rsid w:val="006109F2"/>
  </w:style>
  <w:style w:type="character" w:customStyle="1" w:styleId="WW8Num1z6">
    <w:name w:val="WW8Num1z6"/>
    <w:rsid w:val="006109F2"/>
  </w:style>
  <w:style w:type="character" w:customStyle="1" w:styleId="WW8Num1z7">
    <w:name w:val="WW8Num1z7"/>
    <w:rsid w:val="006109F2"/>
  </w:style>
  <w:style w:type="character" w:customStyle="1" w:styleId="WW8Num1z8">
    <w:name w:val="WW8Num1z8"/>
    <w:rsid w:val="006109F2"/>
  </w:style>
  <w:style w:type="character" w:customStyle="1" w:styleId="WW8Num2z0">
    <w:name w:val="WW8Num2z0"/>
    <w:rsid w:val="006109F2"/>
    <w:rPr>
      <w:rFonts w:ascii="Liberation Serif" w:eastAsia="Times New Roman" w:hAnsi="Liberation Serif" w:cs="Liberation Serif"/>
      <w:b/>
      <w:bCs/>
      <w:color w:val="000000"/>
      <w:sz w:val="22"/>
      <w:szCs w:val="22"/>
      <w:lang w:eastAsia="ru-RU"/>
    </w:rPr>
  </w:style>
  <w:style w:type="character" w:customStyle="1" w:styleId="WW8Num2z1">
    <w:name w:val="WW8Num2z1"/>
    <w:rsid w:val="006109F2"/>
  </w:style>
  <w:style w:type="character" w:customStyle="1" w:styleId="WW8Num2z2">
    <w:name w:val="WW8Num2z2"/>
    <w:rsid w:val="006109F2"/>
  </w:style>
  <w:style w:type="character" w:customStyle="1" w:styleId="WW8Num2z3">
    <w:name w:val="WW8Num2z3"/>
    <w:rsid w:val="006109F2"/>
  </w:style>
  <w:style w:type="character" w:customStyle="1" w:styleId="WW8Num2z4">
    <w:name w:val="WW8Num2z4"/>
    <w:rsid w:val="006109F2"/>
  </w:style>
  <w:style w:type="character" w:customStyle="1" w:styleId="WW8Num2z5">
    <w:name w:val="WW8Num2z5"/>
    <w:rsid w:val="006109F2"/>
  </w:style>
  <w:style w:type="character" w:customStyle="1" w:styleId="WW8Num2z6">
    <w:name w:val="WW8Num2z6"/>
    <w:rsid w:val="006109F2"/>
  </w:style>
  <w:style w:type="character" w:customStyle="1" w:styleId="WW8Num2z7">
    <w:name w:val="WW8Num2z7"/>
    <w:rsid w:val="006109F2"/>
  </w:style>
  <w:style w:type="character" w:customStyle="1" w:styleId="WW8Num2z8">
    <w:name w:val="WW8Num2z8"/>
    <w:rsid w:val="006109F2"/>
  </w:style>
  <w:style w:type="character" w:customStyle="1" w:styleId="WW8Num3z0">
    <w:name w:val="WW8Num3z0"/>
    <w:rsid w:val="006109F2"/>
    <w:rPr>
      <w:b w:val="0"/>
    </w:rPr>
  </w:style>
  <w:style w:type="character" w:customStyle="1" w:styleId="WW8Num4z0">
    <w:name w:val="WW8Num4z0"/>
    <w:rsid w:val="006109F2"/>
    <w:rPr>
      <w:b w:val="0"/>
    </w:rPr>
  </w:style>
  <w:style w:type="character" w:customStyle="1" w:styleId="WW8Num5z0">
    <w:name w:val="WW8Num5z0"/>
    <w:rsid w:val="006109F2"/>
    <w:rPr>
      <w:rFonts w:ascii="Times New Roman" w:hAnsi="Times New Roman" w:cs="Times New Roman"/>
      <w:b w:val="0"/>
      <w:bCs/>
      <w:sz w:val="24"/>
      <w:szCs w:val="24"/>
    </w:rPr>
  </w:style>
  <w:style w:type="character" w:customStyle="1" w:styleId="WW8Num5z1">
    <w:name w:val="WW8Num5z1"/>
    <w:rsid w:val="006109F2"/>
  </w:style>
  <w:style w:type="character" w:customStyle="1" w:styleId="WW8Num5z2">
    <w:name w:val="WW8Num5z2"/>
    <w:rsid w:val="006109F2"/>
  </w:style>
  <w:style w:type="character" w:customStyle="1" w:styleId="WW8Num5z3">
    <w:name w:val="WW8Num5z3"/>
    <w:rsid w:val="006109F2"/>
  </w:style>
  <w:style w:type="character" w:customStyle="1" w:styleId="WW8Num5z4">
    <w:name w:val="WW8Num5z4"/>
    <w:rsid w:val="006109F2"/>
  </w:style>
  <w:style w:type="character" w:customStyle="1" w:styleId="WW8Num5z5">
    <w:name w:val="WW8Num5z5"/>
    <w:rsid w:val="006109F2"/>
  </w:style>
  <w:style w:type="character" w:customStyle="1" w:styleId="WW8Num5z6">
    <w:name w:val="WW8Num5z6"/>
    <w:rsid w:val="006109F2"/>
  </w:style>
  <w:style w:type="character" w:customStyle="1" w:styleId="WW8Num5z7">
    <w:name w:val="WW8Num5z7"/>
    <w:rsid w:val="006109F2"/>
  </w:style>
  <w:style w:type="character" w:customStyle="1" w:styleId="WW8Num5z8">
    <w:name w:val="WW8Num5z8"/>
    <w:rsid w:val="006109F2"/>
  </w:style>
  <w:style w:type="character" w:customStyle="1" w:styleId="WW8Num6z0">
    <w:name w:val="WW8Num6z0"/>
    <w:rsid w:val="006109F2"/>
    <w:rPr>
      <w:b w:val="0"/>
    </w:rPr>
  </w:style>
  <w:style w:type="character" w:customStyle="1" w:styleId="WW8Num7z0">
    <w:name w:val="WW8Num7z0"/>
    <w:rsid w:val="006109F2"/>
    <w:rPr>
      <w:b w:val="0"/>
      <w:sz w:val="22"/>
      <w:szCs w:val="22"/>
    </w:rPr>
  </w:style>
  <w:style w:type="character" w:customStyle="1" w:styleId="WW8Num7z1">
    <w:name w:val="WW8Num7z1"/>
    <w:rsid w:val="006109F2"/>
    <w:rPr>
      <w:b w:val="0"/>
    </w:rPr>
  </w:style>
  <w:style w:type="character" w:customStyle="1" w:styleId="WW8Num7z2">
    <w:name w:val="WW8Num7z2"/>
    <w:rsid w:val="006109F2"/>
    <w:rPr>
      <w:b w:val="0"/>
      <w:bCs w:val="0"/>
      <w:i w:val="0"/>
      <w:iCs w:val="0"/>
      <w:sz w:val="26"/>
      <w:szCs w:val="26"/>
    </w:rPr>
  </w:style>
  <w:style w:type="character" w:customStyle="1" w:styleId="WW8Num7z3">
    <w:name w:val="WW8Num7z3"/>
    <w:rsid w:val="006109F2"/>
    <w:rPr>
      <w:sz w:val="26"/>
      <w:szCs w:val="26"/>
    </w:rPr>
  </w:style>
  <w:style w:type="character" w:customStyle="1" w:styleId="WW8Num7z5">
    <w:name w:val="WW8Num7z5"/>
    <w:rsid w:val="006109F2"/>
  </w:style>
  <w:style w:type="character" w:customStyle="1" w:styleId="WW8Num7z6">
    <w:name w:val="WW8Num7z6"/>
    <w:rsid w:val="006109F2"/>
  </w:style>
  <w:style w:type="character" w:customStyle="1" w:styleId="WW8Num7z7">
    <w:name w:val="WW8Num7z7"/>
    <w:rsid w:val="006109F2"/>
  </w:style>
  <w:style w:type="character" w:customStyle="1" w:styleId="WW8Num7z8">
    <w:name w:val="WW8Num7z8"/>
    <w:rsid w:val="006109F2"/>
  </w:style>
  <w:style w:type="character" w:customStyle="1" w:styleId="WW8Num8z0">
    <w:name w:val="WW8Num8z0"/>
    <w:rsid w:val="006109F2"/>
    <w:rPr>
      <w:rFonts w:ascii="Times New Roman" w:hAnsi="Times New Roman" w:cs="Times New Roman"/>
      <w:b w:val="0"/>
      <w:bCs/>
      <w:iCs/>
      <w:sz w:val="24"/>
      <w:szCs w:val="24"/>
    </w:rPr>
  </w:style>
  <w:style w:type="character" w:customStyle="1" w:styleId="WW8Num8z1">
    <w:name w:val="WW8Num8z1"/>
    <w:rsid w:val="006109F2"/>
  </w:style>
  <w:style w:type="character" w:customStyle="1" w:styleId="WW8Num8z2">
    <w:name w:val="WW8Num8z2"/>
    <w:rsid w:val="006109F2"/>
    <w:rPr>
      <w:rFonts w:ascii="Times New Roman" w:hAnsi="Times New Roman" w:cs="Times New Roman"/>
      <w:bCs w:val="0"/>
      <w:lang w:eastAsia="ru-RU"/>
    </w:rPr>
  </w:style>
  <w:style w:type="character" w:customStyle="1" w:styleId="WW8Num8z3">
    <w:name w:val="WW8Num8z3"/>
    <w:rsid w:val="006109F2"/>
  </w:style>
  <w:style w:type="character" w:customStyle="1" w:styleId="WW8Num8z4">
    <w:name w:val="WW8Num8z4"/>
    <w:rsid w:val="006109F2"/>
  </w:style>
  <w:style w:type="character" w:customStyle="1" w:styleId="WW8Num8z5">
    <w:name w:val="WW8Num8z5"/>
    <w:rsid w:val="006109F2"/>
  </w:style>
  <w:style w:type="character" w:customStyle="1" w:styleId="WW8Num8z6">
    <w:name w:val="WW8Num8z6"/>
    <w:rsid w:val="006109F2"/>
  </w:style>
  <w:style w:type="character" w:customStyle="1" w:styleId="WW8Num8z7">
    <w:name w:val="WW8Num8z7"/>
    <w:rsid w:val="006109F2"/>
  </w:style>
  <w:style w:type="character" w:customStyle="1" w:styleId="WW8Num8z8">
    <w:name w:val="WW8Num8z8"/>
    <w:rsid w:val="006109F2"/>
  </w:style>
  <w:style w:type="character" w:customStyle="1" w:styleId="WW8Num9z0">
    <w:name w:val="WW8Num9z0"/>
    <w:rsid w:val="006109F2"/>
    <w:rPr>
      <w:b w:val="0"/>
      <w:sz w:val="22"/>
      <w:szCs w:val="22"/>
    </w:rPr>
  </w:style>
  <w:style w:type="character" w:customStyle="1" w:styleId="WW8Num9z1">
    <w:name w:val="WW8Num9z1"/>
    <w:rsid w:val="006109F2"/>
    <w:rPr>
      <w:b w:val="0"/>
    </w:rPr>
  </w:style>
  <w:style w:type="character" w:customStyle="1" w:styleId="WW8Num9z2">
    <w:name w:val="WW8Num9z2"/>
    <w:rsid w:val="006109F2"/>
    <w:rPr>
      <w:b w:val="0"/>
      <w:bCs w:val="0"/>
      <w:i w:val="0"/>
      <w:iCs w:val="0"/>
      <w:sz w:val="26"/>
      <w:szCs w:val="26"/>
    </w:rPr>
  </w:style>
  <w:style w:type="character" w:customStyle="1" w:styleId="WW8Num9z3">
    <w:name w:val="WW8Num9z3"/>
    <w:rsid w:val="006109F2"/>
    <w:rPr>
      <w:sz w:val="26"/>
      <w:szCs w:val="26"/>
    </w:rPr>
  </w:style>
  <w:style w:type="character" w:customStyle="1" w:styleId="WW8Num9z5">
    <w:name w:val="WW8Num9z5"/>
    <w:rsid w:val="006109F2"/>
  </w:style>
  <w:style w:type="character" w:customStyle="1" w:styleId="WW8Num9z6">
    <w:name w:val="WW8Num9z6"/>
    <w:rsid w:val="006109F2"/>
  </w:style>
  <w:style w:type="character" w:customStyle="1" w:styleId="WW8Num9z7">
    <w:name w:val="WW8Num9z7"/>
    <w:rsid w:val="006109F2"/>
  </w:style>
  <w:style w:type="character" w:customStyle="1" w:styleId="WW8Num9z8">
    <w:name w:val="WW8Num9z8"/>
    <w:rsid w:val="006109F2"/>
  </w:style>
  <w:style w:type="character" w:customStyle="1" w:styleId="WW8Num10z0">
    <w:name w:val="WW8Num10z0"/>
    <w:rsid w:val="006109F2"/>
    <w:rPr>
      <w:rFonts w:ascii="Symbol" w:hAnsi="Symbol" w:cs="Symbol"/>
      <w:sz w:val="24"/>
      <w:szCs w:val="24"/>
      <w:lang w:eastAsia="ru-RU"/>
    </w:rPr>
  </w:style>
  <w:style w:type="character" w:customStyle="1" w:styleId="WW8Num10z1">
    <w:name w:val="WW8Num10z1"/>
    <w:rsid w:val="006109F2"/>
  </w:style>
  <w:style w:type="character" w:customStyle="1" w:styleId="WW8Num10z2">
    <w:name w:val="WW8Num10z2"/>
    <w:rsid w:val="006109F2"/>
  </w:style>
  <w:style w:type="character" w:customStyle="1" w:styleId="WW8Num10z3">
    <w:name w:val="WW8Num10z3"/>
    <w:rsid w:val="006109F2"/>
  </w:style>
  <w:style w:type="character" w:customStyle="1" w:styleId="WW8Num10z4">
    <w:name w:val="WW8Num10z4"/>
    <w:rsid w:val="006109F2"/>
  </w:style>
  <w:style w:type="character" w:customStyle="1" w:styleId="WW8Num10z5">
    <w:name w:val="WW8Num10z5"/>
    <w:rsid w:val="006109F2"/>
  </w:style>
  <w:style w:type="character" w:customStyle="1" w:styleId="WW8Num10z6">
    <w:name w:val="WW8Num10z6"/>
    <w:rsid w:val="006109F2"/>
  </w:style>
  <w:style w:type="character" w:customStyle="1" w:styleId="WW8Num10z7">
    <w:name w:val="WW8Num10z7"/>
    <w:rsid w:val="006109F2"/>
  </w:style>
  <w:style w:type="character" w:customStyle="1" w:styleId="WW8Num10z8">
    <w:name w:val="WW8Num10z8"/>
    <w:rsid w:val="006109F2"/>
  </w:style>
  <w:style w:type="character" w:customStyle="1" w:styleId="WW8Num11z1">
    <w:name w:val="WW8Num11z1"/>
    <w:rsid w:val="006109F2"/>
    <w:rPr>
      <w:b w:val="0"/>
    </w:rPr>
  </w:style>
  <w:style w:type="character" w:customStyle="1" w:styleId="WW8Num11z2">
    <w:name w:val="WW8Num11z2"/>
    <w:rsid w:val="006109F2"/>
    <w:rPr>
      <w:b w:val="0"/>
      <w:bCs w:val="0"/>
      <w:i w:val="0"/>
      <w:iCs w:val="0"/>
      <w:sz w:val="26"/>
      <w:szCs w:val="26"/>
    </w:rPr>
  </w:style>
  <w:style w:type="character" w:customStyle="1" w:styleId="WW8Num11z3">
    <w:name w:val="WW8Num11z3"/>
    <w:rsid w:val="006109F2"/>
    <w:rPr>
      <w:sz w:val="26"/>
      <w:szCs w:val="26"/>
    </w:rPr>
  </w:style>
  <w:style w:type="character" w:customStyle="1" w:styleId="WW8Num11z5">
    <w:name w:val="WW8Num11z5"/>
    <w:rsid w:val="006109F2"/>
  </w:style>
  <w:style w:type="character" w:customStyle="1" w:styleId="WW8Num11z6">
    <w:name w:val="WW8Num11z6"/>
    <w:rsid w:val="006109F2"/>
  </w:style>
  <w:style w:type="character" w:customStyle="1" w:styleId="WW8Num11z7">
    <w:name w:val="WW8Num11z7"/>
    <w:rsid w:val="006109F2"/>
  </w:style>
  <w:style w:type="character" w:customStyle="1" w:styleId="WW8Num11z8">
    <w:name w:val="WW8Num11z8"/>
    <w:rsid w:val="006109F2"/>
  </w:style>
  <w:style w:type="character" w:customStyle="1" w:styleId="WW8Num12z0">
    <w:name w:val="WW8Num12z0"/>
    <w:rsid w:val="006109F2"/>
    <w:rPr>
      <w:b w:val="0"/>
    </w:rPr>
  </w:style>
  <w:style w:type="character" w:customStyle="1" w:styleId="WW8Num13z0">
    <w:name w:val="WW8Num13z0"/>
    <w:rsid w:val="006109F2"/>
    <w:rPr>
      <w:rFonts w:cs="Times New Roman"/>
      <w:b/>
      <w:sz w:val="24"/>
      <w:szCs w:val="24"/>
    </w:rPr>
  </w:style>
  <w:style w:type="character" w:customStyle="1" w:styleId="WW8Num13z2">
    <w:name w:val="WW8Num13z2"/>
    <w:rsid w:val="006109F2"/>
    <w:rPr>
      <w:rFonts w:ascii="Times New Roman" w:hAnsi="Times New Roman" w:cs="Times New Roman"/>
      <w:b w:val="0"/>
      <w:i w:val="0"/>
      <w:sz w:val="24"/>
      <w:szCs w:val="26"/>
    </w:rPr>
  </w:style>
  <w:style w:type="character" w:customStyle="1" w:styleId="WW8Num13z3">
    <w:name w:val="WW8Num13z3"/>
    <w:rsid w:val="006109F2"/>
    <w:rPr>
      <w:rFonts w:ascii="Times New Roman" w:hAnsi="Times New Roman" w:cs="Times New Roman"/>
      <w:b w:val="0"/>
      <w:bCs w:val="0"/>
      <w:sz w:val="24"/>
      <w:szCs w:val="24"/>
    </w:rPr>
  </w:style>
  <w:style w:type="character" w:customStyle="1" w:styleId="WW8Num13z4">
    <w:name w:val="WW8Num13z4"/>
    <w:rsid w:val="006109F2"/>
    <w:rPr>
      <w:sz w:val="26"/>
      <w:szCs w:val="26"/>
    </w:rPr>
  </w:style>
  <w:style w:type="character" w:customStyle="1" w:styleId="WW8Num13z5">
    <w:name w:val="WW8Num13z5"/>
    <w:rsid w:val="006109F2"/>
    <w:rPr>
      <w:rFonts w:cs="Times New Roman"/>
    </w:rPr>
  </w:style>
  <w:style w:type="character" w:customStyle="1" w:styleId="3f0">
    <w:name w:val="Основной шрифт абзаца3"/>
    <w:rsid w:val="006109F2"/>
  </w:style>
  <w:style w:type="character" w:customStyle="1" w:styleId="WW8Num9z4">
    <w:name w:val="WW8Num9z4"/>
    <w:rsid w:val="006109F2"/>
  </w:style>
  <w:style w:type="character" w:customStyle="1" w:styleId="WW8Num11z4">
    <w:name w:val="WW8Num11z4"/>
    <w:rsid w:val="006109F2"/>
  </w:style>
  <w:style w:type="character" w:customStyle="1" w:styleId="WW8Num12z1">
    <w:name w:val="WW8Num12z1"/>
    <w:rsid w:val="006109F2"/>
    <w:rPr>
      <w:b w:val="0"/>
    </w:rPr>
  </w:style>
  <w:style w:type="character" w:customStyle="1" w:styleId="WW8Num12z2">
    <w:name w:val="WW8Num12z2"/>
    <w:rsid w:val="006109F2"/>
    <w:rPr>
      <w:b w:val="0"/>
      <w:bCs w:val="0"/>
      <w:i w:val="0"/>
      <w:iCs w:val="0"/>
      <w:sz w:val="26"/>
      <w:szCs w:val="26"/>
    </w:rPr>
  </w:style>
  <w:style w:type="character" w:customStyle="1" w:styleId="WW8Num12z3">
    <w:name w:val="WW8Num12z3"/>
    <w:rsid w:val="006109F2"/>
    <w:rPr>
      <w:sz w:val="26"/>
      <w:szCs w:val="26"/>
    </w:rPr>
  </w:style>
  <w:style w:type="character" w:customStyle="1" w:styleId="WW8Num12z5">
    <w:name w:val="WW8Num12z5"/>
    <w:uiPriority w:val="99"/>
    <w:rsid w:val="006109F2"/>
  </w:style>
  <w:style w:type="character" w:customStyle="1" w:styleId="WW8Num12z6">
    <w:name w:val="WW8Num12z6"/>
    <w:rsid w:val="006109F2"/>
  </w:style>
  <w:style w:type="character" w:customStyle="1" w:styleId="WW8Num12z7">
    <w:name w:val="WW8Num12z7"/>
    <w:rsid w:val="006109F2"/>
  </w:style>
  <w:style w:type="character" w:customStyle="1" w:styleId="WW8Num12z8">
    <w:name w:val="WW8Num12z8"/>
    <w:rsid w:val="006109F2"/>
  </w:style>
  <w:style w:type="character" w:customStyle="1" w:styleId="WW8Num13z1">
    <w:name w:val="WW8Num13z1"/>
    <w:rsid w:val="006109F2"/>
  </w:style>
  <w:style w:type="character" w:customStyle="1" w:styleId="WW8Num13z6">
    <w:name w:val="WW8Num13z6"/>
    <w:rsid w:val="006109F2"/>
  </w:style>
  <w:style w:type="character" w:customStyle="1" w:styleId="WW8Num13z7">
    <w:name w:val="WW8Num13z7"/>
    <w:rsid w:val="006109F2"/>
  </w:style>
  <w:style w:type="character" w:customStyle="1" w:styleId="WW8Num13z8">
    <w:name w:val="WW8Num13z8"/>
    <w:rsid w:val="006109F2"/>
  </w:style>
  <w:style w:type="character" w:customStyle="1" w:styleId="WW8Num14z0">
    <w:name w:val="WW8Num14z0"/>
    <w:rsid w:val="006109F2"/>
  </w:style>
  <w:style w:type="character" w:customStyle="1" w:styleId="WW8Num14z1">
    <w:name w:val="WW8Num14z1"/>
    <w:rsid w:val="006109F2"/>
  </w:style>
  <w:style w:type="character" w:customStyle="1" w:styleId="WW8Num14z2">
    <w:name w:val="WW8Num14z2"/>
    <w:rsid w:val="006109F2"/>
  </w:style>
  <w:style w:type="character" w:customStyle="1" w:styleId="WW8Num14z3">
    <w:name w:val="WW8Num14z3"/>
    <w:rsid w:val="006109F2"/>
  </w:style>
  <w:style w:type="character" w:customStyle="1" w:styleId="WW8Num14z4">
    <w:name w:val="WW8Num14z4"/>
    <w:rsid w:val="006109F2"/>
  </w:style>
  <w:style w:type="character" w:customStyle="1" w:styleId="WW8Num14z5">
    <w:name w:val="WW8Num14z5"/>
    <w:rsid w:val="006109F2"/>
  </w:style>
  <w:style w:type="character" w:customStyle="1" w:styleId="WW8Num14z6">
    <w:name w:val="WW8Num14z6"/>
    <w:rsid w:val="006109F2"/>
  </w:style>
  <w:style w:type="character" w:customStyle="1" w:styleId="WW8Num14z7">
    <w:name w:val="WW8Num14z7"/>
    <w:rsid w:val="006109F2"/>
  </w:style>
  <w:style w:type="character" w:customStyle="1" w:styleId="WW8Num14z8">
    <w:name w:val="WW8Num14z8"/>
    <w:rsid w:val="006109F2"/>
  </w:style>
  <w:style w:type="character" w:customStyle="1" w:styleId="WW8Num15z0">
    <w:name w:val="WW8Num15z0"/>
    <w:rsid w:val="006109F2"/>
    <w:rPr>
      <w:rFonts w:cs="Times New Roman"/>
      <w:b/>
      <w:sz w:val="24"/>
      <w:szCs w:val="24"/>
    </w:rPr>
  </w:style>
  <w:style w:type="character" w:customStyle="1" w:styleId="WW8Num15z2">
    <w:name w:val="WW8Num15z2"/>
    <w:rsid w:val="006109F2"/>
    <w:rPr>
      <w:rFonts w:ascii="Times New Roman" w:hAnsi="Times New Roman" w:cs="Times New Roman"/>
      <w:b w:val="0"/>
      <w:i w:val="0"/>
      <w:sz w:val="24"/>
      <w:szCs w:val="26"/>
    </w:rPr>
  </w:style>
  <w:style w:type="character" w:customStyle="1" w:styleId="WW8Num15z3">
    <w:name w:val="WW8Num15z3"/>
    <w:rsid w:val="006109F2"/>
    <w:rPr>
      <w:rFonts w:ascii="Times New Roman" w:hAnsi="Times New Roman" w:cs="Times New Roman"/>
      <w:b w:val="0"/>
      <w:bCs w:val="0"/>
      <w:sz w:val="24"/>
      <w:szCs w:val="24"/>
    </w:rPr>
  </w:style>
  <w:style w:type="character" w:customStyle="1" w:styleId="WW8Num15z4">
    <w:name w:val="WW8Num15z4"/>
    <w:rsid w:val="006109F2"/>
    <w:rPr>
      <w:sz w:val="26"/>
      <w:szCs w:val="26"/>
    </w:rPr>
  </w:style>
  <w:style w:type="character" w:customStyle="1" w:styleId="WW8Num15z5">
    <w:name w:val="WW8Num15z5"/>
    <w:rsid w:val="006109F2"/>
    <w:rPr>
      <w:rFonts w:cs="Times New Roman"/>
    </w:rPr>
  </w:style>
  <w:style w:type="character" w:customStyle="1" w:styleId="WW8Num16z0">
    <w:name w:val="WW8Num16z0"/>
    <w:rsid w:val="006109F2"/>
    <w:rPr>
      <w:b w:val="0"/>
    </w:rPr>
  </w:style>
  <w:style w:type="character" w:customStyle="1" w:styleId="WW8Num16z1">
    <w:name w:val="WW8Num16z1"/>
    <w:rsid w:val="006109F2"/>
  </w:style>
  <w:style w:type="character" w:customStyle="1" w:styleId="WW8Num16z2">
    <w:name w:val="WW8Num16z2"/>
    <w:rsid w:val="006109F2"/>
  </w:style>
  <w:style w:type="character" w:customStyle="1" w:styleId="WW8Num16z3">
    <w:name w:val="WW8Num16z3"/>
    <w:rsid w:val="006109F2"/>
  </w:style>
  <w:style w:type="character" w:customStyle="1" w:styleId="WW8Num16z4">
    <w:name w:val="WW8Num16z4"/>
    <w:rsid w:val="006109F2"/>
  </w:style>
  <w:style w:type="character" w:customStyle="1" w:styleId="WW8Num16z5">
    <w:name w:val="WW8Num16z5"/>
    <w:rsid w:val="006109F2"/>
  </w:style>
  <w:style w:type="character" w:customStyle="1" w:styleId="WW8Num16z6">
    <w:name w:val="WW8Num16z6"/>
    <w:rsid w:val="006109F2"/>
  </w:style>
  <w:style w:type="character" w:customStyle="1" w:styleId="WW8Num16z7">
    <w:name w:val="WW8Num16z7"/>
    <w:rsid w:val="006109F2"/>
  </w:style>
  <w:style w:type="character" w:customStyle="1" w:styleId="WW8Num16z8">
    <w:name w:val="WW8Num16z8"/>
    <w:rsid w:val="006109F2"/>
  </w:style>
  <w:style w:type="character" w:customStyle="1" w:styleId="2f8">
    <w:name w:val="Основной шрифт абзаца2"/>
    <w:rsid w:val="006109F2"/>
  </w:style>
  <w:style w:type="character" w:customStyle="1" w:styleId="WW--">
    <w:name w:val="WW-Интернет-ссылка"/>
    <w:rsid w:val="006109F2"/>
    <w:rPr>
      <w:color w:val="0000FF"/>
      <w:u w:val="single"/>
    </w:rPr>
  </w:style>
  <w:style w:type="character" w:customStyle="1" w:styleId="WW-">
    <w:name w:val="WW-Символ сноски"/>
    <w:rsid w:val="006109F2"/>
    <w:rPr>
      <w:vertAlign w:val="superscript"/>
    </w:rPr>
  </w:style>
  <w:style w:type="character" w:customStyle="1" w:styleId="47">
    <w:name w:val="Основной шрифт абзаца4"/>
    <w:rsid w:val="006109F2"/>
  </w:style>
  <w:style w:type="character" w:customStyle="1" w:styleId="f">
    <w:name w:val="f"/>
    <w:rsid w:val="006109F2"/>
  </w:style>
  <w:style w:type="character" w:customStyle="1" w:styleId="ListLabel258">
    <w:name w:val="ListLabel 258"/>
    <w:rsid w:val="006109F2"/>
    <w:rPr>
      <w:b w:val="0"/>
      <w:sz w:val="22"/>
      <w:szCs w:val="22"/>
    </w:rPr>
  </w:style>
  <w:style w:type="character" w:customStyle="1" w:styleId="ListLabel259">
    <w:name w:val="ListLabel 259"/>
    <w:rsid w:val="006109F2"/>
    <w:rPr>
      <w:b w:val="0"/>
    </w:rPr>
  </w:style>
  <w:style w:type="character" w:customStyle="1" w:styleId="ListLabel260">
    <w:name w:val="ListLabel 260"/>
    <w:rsid w:val="006109F2"/>
    <w:rPr>
      <w:b w:val="0"/>
      <w:bCs w:val="0"/>
      <w:i w:val="0"/>
      <w:iCs w:val="0"/>
      <w:sz w:val="26"/>
      <w:szCs w:val="26"/>
    </w:rPr>
  </w:style>
  <w:style w:type="character" w:customStyle="1" w:styleId="ListLabel261">
    <w:name w:val="ListLabel 261"/>
    <w:rsid w:val="006109F2"/>
    <w:rPr>
      <w:sz w:val="26"/>
      <w:szCs w:val="26"/>
    </w:rPr>
  </w:style>
  <w:style w:type="character" w:customStyle="1" w:styleId="ListLabel262">
    <w:name w:val="ListLabel 262"/>
    <w:rsid w:val="006109F2"/>
    <w:rPr>
      <w:b w:val="0"/>
      <w:bCs/>
      <w:iCs/>
      <w:sz w:val="24"/>
    </w:rPr>
  </w:style>
  <w:style w:type="character" w:customStyle="1" w:styleId="ListLabel263">
    <w:name w:val="ListLabel 263"/>
    <w:rsid w:val="006109F2"/>
    <w:rPr>
      <w:rFonts w:cs="Symbol"/>
      <w:sz w:val="24"/>
      <w:szCs w:val="24"/>
    </w:rPr>
  </w:style>
  <w:style w:type="character" w:customStyle="1" w:styleId="WW-0">
    <w:name w:val="WW-Символы концевой сноски"/>
    <w:rsid w:val="006109F2"/>
  </w:style>
  <w:style w:type="character" w:customStyle="1" w:styleId="2f9">
    <w:name w:val="Знак сноски2"/>
    <w:rsid w:val="006109F2"/>
    <w:rPr>
      <w:vertAlign w:val="superscript"/>
    </w:rPr>
  </w:style>
  <w:style w:type="character" w:customStyle="1" w:styleId="1fff1">
    <w:name w:val="Знак концевой сноски1"/>
    <w:rsid w:val="006109F2"/>
    <w:rPr>
      <w:vertAlign w:val="superscript"/>
    </w:rPr>
  </w:style>
  <w:style w:type="character" w:customStyle="1" w:styleId="docaccesstitle">
    <w:name w:val="docaccess_title"/>
    <w:rsid w:val="006109F2"/>
  </w:style>
  <w:style w:type="character" w:customStyle="1" w:styleId="CharChar0">
    <w:name w:val="Обычный Char Char"/>
    <w:rsid w:val="006109F2"/>
    <w:rPr>
      <w:rFonts w:eastAsia="Calibri"/>
      <w:kern w:val="1"/>
      <w:sz w:val="24"/>
      <w:lang w:eastAsia="zh-CN" w:bidi="ar-SA"/>
    </w:rPr>
  </w:style>
  <w:style w:type="paragraph" w:customStyle="1" w:styleId="48">
    <w:name w:val="Указатель4"/>
    <w:basedOn w:val="a3"/>
    <w:uiPriority w:val="99"/>
    <w:qFormat/>
    <w:rsid w:val="006109F2"/>
    <w:pPr>
      <w:suppressLineNumbers/>
      <w:spacing w:line="0" w:lineRule="atLeast"/>
    </w:pPr>
  </w:style>
  <w:style w:type="paragraph" w:customStyle="1" w:styleId="3f1">
    <w:name w:val="Название объекта3"/>
    <w:basedOn w:val="a3"/>
    <w:uiPriority w:val="99"/>
    <w:qFormat/>
    <w:rsid w:val="006109F2"/>
    <w:pPr>
      <w:spacing w:before="240" w:after="60"/>
      <w:jc w:val="center"/>
    </w:pPr>
    <w:rPr>
      <w:b/>
      <w:kern w:val="1"/>
      <w:sz w:val="32"/>
      <w:szCs w:val="20"/>
    </w:rPr>
  </w:style>
  <w:style w:type="paragraph" w:customStyle="1" w:styleId="3f2">
    <w:name w:val="Указатель3"/>
    <w:basedOn w:val="a3"/>
    <w:uiPriority w:val="99"/>
    <w:qFormat/>
    <w:rsid w:val="006109F2"/>
    <w:pPr>
      <w:suppressLineNumbers/>
      <w:spacing w:line="0" w:lineRule="atLeast"/>
    </w:pPr>
  </w:style>
  <w:style w:type="paragraph" w:customStyle="1" w:styleId="2fa">
    <w:name w:val="Название объекта2"/>
    <w:basedOn w:val="a3"/>
    <w:uiPriority w:val="99"/>
    <w:qFormat/>
    <w:rsid w:val="006109F2"/>
    <w:pPr>
      <w:suppressLineNumbers/>
      <w:spacing w:before="120" w:after="120" w:line="0" w:lineRule="atLeast"/>
    </w:pPr>
    <w:rPr>
      <w:i/>
      <w:iCs/>
    </w:rPr>
  </w:style>
  <w:style w:type="character" w:customStyle="1" w:styleId="footercopy">
    <w:name w:val="footercopy"/>
    <w:uiPriority w:val="99"/>
    <w:rsid w:val="006109F2"/>
  </w:style>
  <w:style w:type="character" w:customStyle="1" w:styleId="ecattext">
    <w:name w:val="ecattext"/>
    <w:rsid w:val="006109F2"/>
    <w:rPr>
      <w:rFonts w:cs="Times New Roman"/>
    </w:rPr>
  </w:style>
  <w:style w:type="paragraph" w:styleId="affffff5">
    <w:name w:val="Revision"/>
    <w:hidden/>
    <w:uiPriority w:val="99"/>
    <w:semiHidden/>
    <w:rsid w:val="006109F2"/>
    <w:pPr>
      <w:spacing w:after="0" w:line="240" w:lineRule="auto"/>
    </w:pPr>
    <w:rPr>
      <w:rFonts w:ascii="Calibri" w:eastAsia="Times New Roman" w:hAnsi="Calibri" w:cs="Times New Roman"/>
    </w:rPr>
  </w:style>
  <w:style w:type="character" w:styleId="affffff6">
    <w:name w:val="Placeholder Text"/>
    <w:uiPriority w:val="99"/>
    <w:semiHidden/>
    <w:rsid w:val="006109F2"/>
    <w:rPr>
      <w:color w:val="808080"/>
    </w:rPr>
  </w:style>
  <w:style w:type="paragraph" w:customStyle="1" w:styleId="49">
    <w:name w:val="Основной текст4"/>
    <w:basedOn w:val="a3"/>
    <w:uiPriority w:val="99"/>
    <w:qFormat/>
    <w:rsid w:val="006109F2"/>
    <w:pPr>
      <w:shd w:val="clear" w:color="auto" w:fill="FFFFFF"/>
      <w:spacing w:line="322" w:lineRule="exact"/>
      <w:ind w:hanging="1360"/>
    </w:pPr>
    <w:rPr>
      <w:b/>
      <w:bCs/>
      <w:color w:val="000000"/>
      <w:sz w:val="23"/>
      <w:szCs w:val="23"/>
    </w:rPr>
  </w:style>
  <w:style w:type="character" w:customStyle="1" w:styleId="WW8Num12z4">
    <w:name w:val="WW8Num12z4"/>
    <w:uiPriority w:val="99"/>
    <w:rsid w:val="006109F2"/>
    <w:rPr>
      <w:sz w:val="26"/>
      <w:szCs w:val="26"/>
    </w:rPr>
  </w:style>
  <w:style w:type="paragraph" w:styleId="84">
    <w:name w:val="toc 8"/>
    <w:basedOn w:val="a3"/>
    <w:next w:val="a3"/>
    <w:autoRedefine/>
    <w:semiHidden/>
    <w:unhideWhenUsed/>
    <w:rsid w:val="006109F2"/>
    <w:pPr>
      <w:spacing w:after="200" w:line="276" w:lineRule="auto"/>
      <w:ind w:left="1540"/>
    </w:pPr>
    <w:rPr>
      <w:rFonts w:ascii="Calibri" w:eastAsia="Calibri" w:hAnsi="Calibri"/>
      <w:sz w:val="22"/>
      <w:szCs w:val="22"/>
      <w:lang w:eastAsia="en-US"/>
    </w:rPr>
  </w:style>
  <w:style w:type="character" w:styleId="affffff7">
    <w:name w:val="line number"/>
    <w:uiPriority w:val="99"/>
    <w:semiHidden/>
    <w:unhideWhenUsed/>
    <w:rsid w:val="006109F2"/>
  </w:style>
  <w:style w:type="character" w:customStyle="1" w:styleId="okpdspan1">
    <w:name w:val="okpd_span1"/>
    <w:rsid w:val="006109F2"/>
    <w:rPr>
      <w:b/>
      <w:bCs/>
    </w:rPr>
  </w:style>
  <w:style w:type="character" w:customStyle="1" w:styleId="4a">
    <w:name w:val="Основной текст (4) + Не курсив"/>
    <w:rsid w:val="006109F2"/>
    <w:rPr>
      <w:i/>
      <w:iCs/>
      <w:color w:val="000000"/>
      <w:spacing w:val="0"/>
      <w:w w:val="100"/>
      <w:position w:val="0"/>
      <w:sz w:val="28"/>
      <w:szCs w:val="28"/>
      <w:shd w:val="clear" w:color="auto" w:fill="FFFFFF"/>
      <w:lang w:val="ru-RU" w:eastAsia="ru-RU" w:bidi="ru-RU"/>
    </w:rPr>
  </w:style>
  <w:style w:type="character" w:customStyle="1" w:styleId="blk1">
    <w:name w:val="blk1"/>
    <w:rsid w:val="006109F2"/>
    <w:rPr>
      <w:vanish w:val="0"/>
      <w:webHidden w:val="0"/>
      <w:specVanish w:val="0"/>
    </w:rPr>
  </w:style>
  <w:style w:type="character" w:customStyle="1" w:styleId="bold1">
    <w:name w:val="bold1"/>
    <w:rsid w:val="006109F2"/>
    <w:rPr>
      <w:b/>
      <w:bCs/>
      <w:shd w:val="clear" w:color="auto" w:fill="FFFFFF"/>
    </w:rPr>
  </w:style>
  <w:style w:type="paragraph" w:customStyle="1" w:styleId="affffff8">
    <w:name w:val="Стиль"/>
    <w:uiPriority w:val="99"/>
    <w:qFormat/>
    <w:rsid w:val="006109F2"/>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fff2">
    <w:name w:val="Заголовок записки1"/>
    <w:basedOn w:val="a3"/>
    <w:next w:val="a3"/>
    <w:link w:val="affffff9"/>
    <w:qFormat/>
    <w:rsid w:val="006109F2"/>
    <w:pPr>
      <w:spacing w:after="60"/>
      <w:jc w:val="both"/>
    </w:pPr>
    <w:rPr>
      <w:lang w:eastAsia="ar-SA"/>
    </w:rPr>
  </w:style>
  <w:style w:type="character" w:customStyle="1" w:styleId="affffff9">
    <w:name w:val="Заголовок записки Знак"/>
    <w:link w:val="1fff2"/>
    <w:rsid w:val="006109F2"/>
    <w:rPr>
      <w:rFonts w:ascii="Times New Roman" w:eastAsia="Times New Roman" w:hAnsi="Times New Roman" w:cs="Times New Roman"/>
      <w:sz w:val="24"/>
      <w:szCs w:val="24"/>
      <w:lang w:eastAsia="ar-SA"/>
    </w:rPr>
  </w:style>
  <w:style w:type="paragraph" w:customStyle="1" w:styleId="affffffa">
    <w:name w:val="Таблица текст"/>
    <w:basedOn w:val="a3"/>
    <w:uiPriority w:val="99"/>
    <w:qFormat/>
    <w:rsid w:val="006109F2"/>
    <w:pPr>
      <w:spacing w:before="40" w:after="40"/>
      <w:ind w:left="57" w:right="57"/>
    </w:pPr>
    <w:rPr>
      <w:sz w:val="22"/>
      <w:szCs w:val="22"/>
    </w:rPr>
  </w:style>
  <w:style w:type="paragraph" w:styleId="affffffb">
    <w:name w:val="List Number"/>
    <w:basedOn w:val="a3"/>
    <w:rsid w:val="006109F2"/>
    <w:pPr>
      <w:tabs>
        <w:tab w:val="num" w:pos="643"/>
      </w:tabs>
      <w:spacing w:after="60"/>
      <w:ind w:left="360" w:hanging="360"/>
      <w:jc w:val="both"/>
    </w:pPr>
    <w:rPr>
      <w:szCs w:val="20"/>
    </w:rPr>
  </w:style>
  <w:style w:type="paragraph" w:styleId="3f3">
    <w:name w:val="List Number 3"/>
    <w:basedOn w:val="a3"/>
    <w:rsid w:val="006109F2"/>
    <w:pPr>
      <w:tabs>
        <w:tab w:val="num" w:pos="926"/>
        <w:tab w:val="num" w:pos="1209"/>
      </w:tabs>
      <w:spacing w:after="60"/>
      <w:ind w:left="926" w:hanging="360"/>
      <w:jc w:val="both"/>
    </w:pPr>
    <w:rPr>
      <w:szCs w:val="20"/>
    </w:rPr>
  </w:style>
  <w:style w:type="paragraph" w:styleId="4b">
    <w:name w:val="List Number 4"/>
    <w:basedOn w:val="a3"/>
    <w:rsid w:val="006109F2"/>
    <w:pPr>
      <w:tabs>
        <w:tab w:val="num" w:pos="1260"/>
      </w:tabs>
      <w:spacing w:after="60"/>
      <w:ind w:left="1260" w:hanging="720"/>
      <w:jc w:val="both"/>
    </w:pPr>
    <w:rPr>
      <w:szCs w:val="20"/>
    </w:rPr>
  </w:style>
  <w:style w:type="paragraph" w:customStyle="1" w:styleId="a2">
    <w:name w:val="Раздел"/>
    <w:basedOn w:val="a3"/>
    <w:uiPriority w:val="99"/>
    <w:semiHidden/>
    <w:qFormat/>
    <w:rsid w:val="006109F2"/>
    <w:pPr>
      <w:numPr>
        <w:ilvl w:val="1"/>
        <w:numId w:val="7"/>
      </w:numPr>
      <w:spacing w:before="120" w:after="120"/>
      <w:jc w:val="center"/>
    </w:pPr>
    <w:rPr>
      <w:rFonts w:ascii="Arial Narrow" w:hAnsi="Arial Narrow"/>
      <w:b/>
      <w:sz w:val="28"/>
      <w:szCs w:val="20"/>
    </w:rPr>
  </w:style>
  <w:style w:type="paragraph" w:customStyle="1" w:styleId="30">
    <w:name w:val="Раздел 3"/>
    <w:basedOn w:val="a3"/>
    <w:uiPriority w:val="99"/>
    <w:semiHidden/>
    <w:qFormat/>
    <w:rsid w:val="006109F2"/>
    <w:pPr>
      <w:numPr>
        <w:numId w:val="8"/>
      </w:numPr>
      <w:spacing w:before="120" w:after="120"/>
      <w:jc w:val="center"/>
    </w:pPr>
    <w:rPr>
      <w:b/>
      <w:szCs w:val="20"/>
    </w:rPr>
  </w:style>
  <w:style w:type="paragraph" w:customStyle="1" w:styleId="3f4">
    <w:name w:val="Стиль3"/>
    <w:basedOn w:val="23"/>
    <w:uiPriority w:val="99"/>
    <w:qFormat/>
    <w:rsid w:val="006109F2"/>
    <w:pPr>
      <w:widowControl w:val="0"/>
      <w:tabs>
        <w:tab w:val="num" w:pos="643"/>
      </w:tabs>
      <w:adjustRightInd w:val="0"/>
      <w:spacing w:after="0" w:line="240" w:lineRule="auto"/>
      <w:ind w:left="643" w:hanging="360"/>
      <w:textAlignment w:val="baseline"/>
    </w:pPr>
    <w:rPr>
      <w:sz w:val="24"/>
      <w:szCs w:val="20"/>
    </w:rPr>
  </w:style>
  <w:style w:type="paragraph" w:customStyle="1" w:styleId="affffffc">
    <w:name w:val="пункт"/>
    <w:basedOn w:val="a3"/>
    <w:uiPriority w:val="99"/>
    <w:qFormat/>
    <w:rsid w:val="006109F2"/>
    <w:pPr>
      <w:tabs>
        <w:tab w:val="num" w:pos="1307"/>
      </w:tabs>
      <w:spacing w:before="60" w:after="60"/>
      <w:ind w:left="1080"/>
    </w:pPr>
  </w:style>
  <w:style w:type="paragraph" w:styleId="3f5">
    <w:name w:val="toc 3"/>
    <w:basedOn w:val="a3"/>
    <w:next w:val="a3"/>
    <w:autoRedefine/>
    <w:semiHidden/>
    <w:rsid w:val="006109F2"/>
    <w:pPr>
      <w:ind w:left="480"/>
    </w:pPr>
  </w:style>
  <w:style w:type="paragraph" w:customStyle="1" w:styleId="232">
    <w:name w:val="Знак Знак23 Знак Знак Знак"/>
    <w:basedOn w:val="a3"/>
    <w:uiPriority w:val="99"/>
    <w:qFormat/>
    <w:rsid w:val="006109F2"/>
    <w:pPr>
      <w:spacing w:after="160" w:line="240" w:lineRule="exact"/>
    </w:pPr>
    <w:rPr>
      <w:sz w:val="20"/>
      <w:szCs w:val="20"/>
    </w:rPr>
  </w:style>
  <w:style w:type="paragraph" w:customStyle="1" w:styleId="233">
    <w:name w:val="Знак Знак23 Знак Знак Знак Знак"/>
    <w:basedOn w:val="a3"/>
    <w:uiPriority w:val="99"/>
    <w:qFormat/>
    <w:rsid w:val="006109F2"/>
    <w:pPr>
      <w:spacing w:after="160" w:line="240" w:lineRule="exact"/>
    </w:pPr>
    <w:rPr>
      <w:sz w:val="20"/>
      <w:szCs w:val="20"/>
    </w:rPr>
  </w:style>
  <w:style w:type="paragraph" w:customStyle="1" w:styleId="1fff3">
    <w:name w:val="Список многоуровневый 1"/>
    <w:basedOn w:val="a3"/>
    <w:uiPriority w:val="99"/>
    <w:qFormat/>
    <w:rsid w:val="006109F2"/>
    <w:pPr>
      <w:tabs>
        <w:tab w:val="num" w:pos="432"/>
      </w:tabs>
      <w:spacing w:after="60"/>
      <w:ind w:left="431" w:hanging="431"/>
      <w:jc w:val="both"/>
    </w:pPr>
  </w:style>
  <w:style w:type="paragraph" w:styleId="40">
    <w:name w:val="toc 4"/>
    <w:basedOn w:val="a3"/>
    <w:next w:val="a3"/>
    <w:autoRedefine/>
    <w:semiHidden/>
    <w:rsid w:val="006109F2"/>
    <w:pPr>
      <w:numPr>
        <w:numId w:val="9"/>
      </w:numPr>
      <w:tabs>
        <w:tab w:val="clear" w:pos="432"/>
      </w:tabs>
      <w:ind w:left="720" w:firstLine="0"/>
    </w:pPr>
  </w:style>
  <w:style w:type="paragraph" w:styleId="55">
    <w:name w:val="toc 5"/>
    <w:basedOn w:val="a3"/>
    <w:next w:val="a3"/>
    <w:autoRedefine/>
    <w:semiHidden/>
    <w:rsid w:val="006109F2"/>
    <w:pPr>
      <w:ind w:left="960"/>
    </w:pPr>
  </w:style>
  <w:style w:type="paragraph" w:styleId="66">
    <w:name w:val="toc 6"/>
    <w:basedOn w:val="a3"/>
    <w:next w:val="a3"/>
    <w:autoRedefine/>
    <w:semiHidden/>
    <w:rsid w:val="006109F2"/>
    <w:pPr>
      <w:ind w:left="1200"/>
    </w:pPr>
  </w:style>
  <w:style w:type="paragraph" w:styleId="74">
    <w:name w:val="toc 7"/>
    <w:basedOn w:val="a3"/>
    <w:next w:val="a3"/>
    <w:autoRedefine/>
    <w:semiHidden/>
    <w:rsid w:val="006109F2"/>
    <w:pPr>
      <w:ind w:left="1440"/>
    </w:pPr>
  </w:style>
  <w:style w:type="paragraph" w:styleId="94">
    <w:name w:val="toc 9"/>
    <w:basedOn w:val="a3"/>
    <w:next w:val="a3"/>
    <w:autoRedefine/>
    <w:semiHidden/>
    <w:rsid w:val="006109F2"/>
    <w:pPr>
      <w:ind w:left="1920"/>
    </w:pPr>
  </w:style>
  <w:style w:type="paragraph" w:customStyle="1" w:styleId="2310">
    <w:name w:val="Знак Знак23 Знак Знак Знак Знак1"/>
    <w:basedOn w:val="a3"/>
    <w:autoRedefine/>
    <w:uiPriority w:val="99"/>
    <w:qFormat/>
    <w:rsid w:val="006109F2"/>
    <w:pPr>
      <w:spacing w:before="60" w:after="60"/>
    </w:pPr>
    <w:rPr>
      <w:sz w:val="20"/>
      <w:szCs w:val="20"/>
    </w:rPr>
  </w:style>
  <w:style w:type="character" w:customStyle="1" w:styleId="H2">
    <w:name w:val="H2 Знак Знак"/>
    <w:rsid w:val="006109F2"/>
    <w:rPr>
      <w:rFonts w:eastAsia="Times New Roman" w:cs="Times New Roman"/>
      <w:b/>
      <w:bCs/>
      <w:sz w:val="30"/>
      <w:szCs w:val="30"/>
      <w:lang w:val="ru-RU" w:eastAsia="ru-RU" w:bidi="ar-SA"/>
    </w:rPr>
  </w:style>
  <w:style w:type="character" w:customStyle="1" w:styleId="291">
    <w:name w:val="Знак Знак29"/>
    <w:rsid w:val="006109F2"/>
    <w:rPr>
      <w:rFonts w:ascii="Cambria" w:hAnsi="Cambria" w:cs="Times New Roman"/>
      <w:b/>
      <w:bCs/>
      <w:sz w:val="26"/>
      <w:szCs w:val="26"/>
      <w:lang w:val="ru-RU" w:eastAsia="en-US" w:bidi="ar-SA"/>
    </w:rPr>
  </w:style>
  <w:style w:type="character" w:customStyle="1" w:styleId="281">
    <w:name w:val="Знак Знак28"/>
    <w:rsid w:val="006109F2"/>
    <w:rPr>
      <w:rFonts w:ascii="Arial" w:hAnsi="Arial" w:cs="Arial"/>
      <w:sz w:val="24"/>
      <w:szCs w:val="24"/>
      <w:lang w:val="ru-RU" w:eastAsia="ru-RU" w:bidi="ar-SA"/>
    </w:rPr>
  </w:style>
  <w:style w:type="character" w:customStyle="1" w:styleId="271">
    <w:name w:val="Знак Знак27"/>
    <w:rsid w:val="006109F2"/>
    <w:rPr>
      <w:rFonts w:eastAsia="Times New Roman" w:cs="Times New Roman"/>
      <w:sz w:val="22"/>
      <w:szCs w:val="22"/>
      <w:lang w:val="ru-RU" w:eastAsia="ru-RU" w:bidi="ar-SA"/>
    </w:rPr>
  </w:style>
  <w:style w:type="character" w:customStyle="1" w:styleId="261">
    <w:name w:val="Знак Знак26"/>
    <w:rsid w:val="006109F2"/>
    <w:rPr>
      <w:rFonts w:eastAsia="Times New Roman" w:cs="Times New Roman"/>
      <w:i/>
      <w:iCs/>
      <w:sz w:val="22"/>
      <w:szCs w:val="22"/>
      <w:lang w:val="ru-RU" w:eastAsia="ru-RU" w:bidi="ar-SA"/>
    </w:rPr>
  </w:style>
  <w:style w:type="character" w:customStyle="1" w:styleId="251">
    <w:name w:val="Знак Знак25"/>
    <w:rsid w:val="006109F2"/>
    <w:rPr>
      <w:rFonts w:ascii="Arial" w:hAnsi="Arial" w:cs="Arial"/>
      <w:lang w:val="ru-RU" w:eastAsia="ru-RU" w:bidi="ar-SA"/>
    </w:rPr>
  </w:style>
  <w:style w:type="character" w:customStyle="1" w:styleId="242">
    <w:name w:val="Знак Знак24"/>
    <w:rsid w:val="006109F2"/>
    <w:rPr>
      <w:rFonts w:ascii="Arial" w:hAnsi="Arial" w:cs="Arial"/>
      <w:i/>
      <w:iCs/>
      <w:lang w:val="ru-RU" w:eastAsia="ru-RU" w:bidi="ar-SA"/>
    </w:rPr>
  </w:style>
  <w:style w:type="character" w:customStyle="1" w:styleId="234">
    <w:name w:val="Знак Знак23"/>
    <w:rsid w:val="006109F2"/>
    <w:rPr>
      <w:rFonts w:ascii="Arial" w:hAnsi="Arial" w:cs="Arial"/>
      <w:b/>
      <w:bCs/>
      <w:i/>
      <w:iCs/>
      <w:sz w:val="18"/>
      <w:szCs w:val="18"/>
      <w:lang w:val="ru-RU" w:eastAsia="ru-RU" w:bidi="ar-SA"/>
    </w:rPr>
  </w:style>
  <w:style w:type="paragraph" w:styleId="HTML1">
    <w:name w:val="HTML Address"/>
    <w:basedOn w:val="a3"/>
    <w:link w:val="HTML2"/>
    <w:rsid w:val="006109F2"/>
    <w:pPr>
      <w:spacing w:after="60"/>
      <w:jc w:val="both"/>
    </w:pPr>
    <w:rPr>
      <w:i/>
      <w:iCs/>
    </w:rPr>
  </w:style>
  <w:style w:type="character" w:customStyle="1" w:styleId="HTML2">
    <w:name w:val="Адрес HTML Знак"/>
    <w:basedOn w:val="a4"/>
    <w:link w:val="HTML1"/>
    <w:rsid w:val="006109F2"/>
    <w:rPr>
      <w:rFonts w:ascii="Times New Roman" w:eastAsia="Times New Roman" w:hAnsi="Times New Roman" w:cs="Times New Roman"/>
      <w:i/>
      <w:iCs/>
      <w:sz w:val="24"/>
      <w:szCs w:val="24"/>
      <w:lang w:eastAsia="ru-RU"/>
    </w:rPr>
  </w:style>
  <w:style w:type="paragraph" w:styleId="affffffd">
    <w:name w:val="envelope address"/>
    <w:basedOn w:val="a3"/>
    <w:rsid w:val="006109F2"/>
    <w:pPr>
      <w:framePr w:w="7920" w:h="1980" w:hSpace="180" w:wrap="auto" w:hAnchor="page" w:xAlign="center" w:yAlign="bottom"/>
      <w:spacing w:after="60"/>
      <w:ind w:left="2880"/>
      <w:jc w:val="both"/>
    </w:pPr>
    <w:rPr>
      <w:rFonts w:ascii="Arial" w:hAnsi="Arial" w:cs="Arial"/>
    </w:rPr>
  </w:style>
  <w:style w:type="paragraph" w:styleId="2fb">
    <w:name w:val="envelope return"/>
    <w:basedOn w:val="a3"/>
    <w:rsid w:val="006109F2"/>
    <w:pPr>
      <w:spacing w:after="60"/>
      <w:jc w:val="both"/>
    </w:pPr>
    <w:rPr>
      <w:rFonts w:ascii="Arial" w:hAnsi="Arial" w:cs="Arial"/>
      <w:sz w:val="20"/>
      <w:szCs w:val="20"/>
    </w:rPr>
  </w:style>
  <w:style w:type="paragraph" w:styleId="3f6">
    <w:name w:val="List 3"/>
    <w:basedOn w:val="a3"/>
    <w:rsid w:val="006109F2"/>
    <w:pPr>
      <w:spacing w:after="60"/>
      <w:ind w:left="849" w:hanging="283"/>
      <w:jc w:val="both"/>
    </w:pPr>
  </w:style>
  <w:style w:type="paragraph" w:styleId="4c">
    <w:name w:val="List 4"/>
    <w:basedOn w:val="a3"/>
    <w:rsid w:val="006109F2"/>
    <w:pPr>
      <w:spacing w:after="60"/>
      <w:ind w:left="1132" w:hanging="283"/>
      <w:jc w:val="both"/>
    </w:pPr>
  </w:style>
  <w:style w:type="paragraph" w:styleId="56">
    <w:name w:val="List 5"/>
    <w:basedOn w:val="a3"/>
    <w:rsid w:val="006109F2"/>
    <w:pPr>
      <w:spacing w:after="60"/>
      <w:ind w:left="1415" w:hanging="283"/>
      <w:jc w:val="both"/>
    </w:pPr>
  </w:style>
  <w:style w:type="paragraph" w:styleId="57">
    <w:name w:val="List Number 5"/>
    <w:basedOn w:val="a3"/>
    <w:rsid w:val="006109F2"/>
    <w:pPr>
      <w:tabs>
        <w:tab w:val="num" w:pos="1492"/>
      </w:tabs>
      <w:spacing w:after="60"/>
      <w:ind w:left="1492" w:hanging="360"/>
      <w:jc w:val="both"/>
    </w:pPr>
  </w:style>
  <w:style w:type="character" w:customStyle="1" w:styleId="171">
    <w:name w:val="Знак Знак17"/>
    <w:rsid w:val="006109F2"/>
    <w:rPr>
      <w:rFonts w:ascii="Cambria" w:hAnsi="Cambria" w:cs="Times New Roman"/>
      <w:b/>
      <w:bCs/>
      <w:kern w:val="28"/>
      <w:sz w:val="32"/>
      <w:szCs w:val="32"/>
      <w:lang w:val="ru-RU" w:eastAsia="zh-CN" w:bidi="ar-SA"/>
    </w:rPr>
  </w:style>
  <w:style w:type="paragraph" w:styleId="affffffe">
    <w:name w:val="Closing"/>
    <w:basedOn w:val="a3"/>
    <w:link w:val="afffffff"/>
    <w:rsid w:val="006109F2"/>
    <w:pPr>
      <w:spacing w:after="60"/>
      <w:ind w:left="4252"/>
      <w:jc w:val="both"/>
    </w:pPr>
  </w:style>
  <w:style w:type="character" w:customStyle="1" w:styleId="afffffff">
    <w:name w:val="Прощание Знак"/>
    <w:basedOn w:val="a4"/>
    <w:link w:val="affffffe"/>
    <w:rsid w:val="006109F2"/>
    <w:rPr>
      <w:rFonts w:ascii="Times New Roman" w:eastAsia="Times New Roman" w:hAnsi="Times New Roman" w:cs="Times New Roman"/>
      <w:sz w:val="24"/>
      <w:szCs w:val="24"/>
      <w:lang w:eastAsia="ru-RU"/>
    </w:rPr>
  </w:style>
  <w:style w:type="paragraph" w:styleId="afffffff0">
    <w:name w:val="Signature"/>
    <w:basedOn w:val="a3"/>
    <w:link w:val="afffffff1"/>
    <w:rsid w:val="006109F2"/>
    <w:pPr>
      <w:spacing w:after="60"/>
      <w:ind w:left="4252"/>
      <w:jc w:val="both"/>
    </w:pPr>
  </w:style>
  <w:style w:type="character" w:customStyle="1" w:styleId="afffffff1">
    <w:name w:val="Подпись Знак"/>
    <w:basedOn w:val="a4"/>
    <w:link w:val="afffffff0"/>
    <w:rsid w:val="006109F2"/>
    <w:rPr>
      <w:rFonts w:ascii="Times New Roman" w:eastAsia="Times New Roman" w:hAnsi="Times New Roman" w:cs="Times New Roman"/>
      <w:sz w:val="24"/>
      <w:szCs w:val="24"/>
      <w:lang w:eastAsia="ru-RU"/>
    </w:rPr>
  </w:style>
  <w:style w:type="paragraph" w:styleId="afffffff2">
    <w:name w:val="List Continue"/>
    <w:basedOn w:val="a3"/>
    <w:rsid w:val="006109F2"/>
    <w:pPr>
      <w:spacing w:after="120"/>
      <w:ind w:left="283"/>
      <w:jc w:val="both"/>
    </w:pPr>
  </w:style>
  <w:style w:type="paragraph" w:styleId="2fc">
    <w:name w:val="List Continue 2"/>
    <w:basedOn w:val="a3"/>
    <w:rsid w:val="006109F2"/>
    <w:pPr>
      <w:spacing w:after="120"/>
      <w:ind w:left="566"/>
      <w:jc w:val="both"/>
    </w:pPr>
  </w:style>
  <w:style w:type="paragraph" w:styleId="3f7">
    <w:name w:val="List Continue 3"/>
    <w:basedOn w:val="a3"/>
    <w:rsid w:val="006109F2"/>
    <w:pPr>
      <w:spacing w:after="120"/>
      <w:ind w:left="849"/>
      <w:jc w:val="both"/>
    </w:pPr>
  </w:style>
  <w:style w:type="paragraph" w:styleId="4d">
    <w:name w:val="List Continue 4"/>
    <w:basedOn w:val="a3"/>
    <w:rsid w:val="006109F2"/>
    <w:pPr>
      <w:spacing w:after="120"/>
      <w:ind w:left="1132"/>
      <w:jc w:val="both"/>
    </w:pPr>
  </w:style>
  <w:style w:type="paragraph" w:styleId="58">
    <w:name w:val="List Continue 5"/>
    <w:basedOn w:val="a3"/>
    <w:rsid w:val="006109F2"/>
    <w:pPr>
      <w:spacing w:after="120"/>
      <w:ind w:left="1415"/>
      <w:jc w:val="both"/>
    </w:pPr>
  </w:style>
  <w:style w:type="paragraph" w:styleId="afffffff3">
    <w:name w:val="Message Header"/>
    <w:basedOn w:val="a3"/>
    <w:link w:val="afffffff4"/>
    <w:rsid w:val="006109F2"/>
    <w:pPr>
      <w:pBdr>
        <w:top w:val="single" w:sz="6" w:space="1" w:color="auto"/>
        <w:left w:val="single" w:sz="6" w:space="1" w:color="auto"/>
        <w:bottom w:val="single" w:sz="6" w:space="1" w:color="auto"/>
        <w:right w:val="single" w:sz="6" w:space="1" w:color="auto"/>
      </w:pBdr>
      <w:shd w:val="pct20" w:color="auto" w:fill="auto"/>
      <w:spacing w:after="60"/>
      <w:ind w:left="1134" w:hanging="1134"/>
      <w:jc w:val="both"/>
    </w:pPr>
    <w:rPr>
      <w:rFonts w:ascii="Arial" w:hAnsi="Arial"/>
      <w:shd w:val="pct20" w:color="auto" w:fill="auto"/>
    </w:rPr>
  </w:style>
  <w:style w:type="character" w:customStyle="1" w:styleId="afffffff4">
    <w:name w:val="Шапка Знак"/>
    <w:basedOn w:val="a4"/>
    <w:link w:val="afffffff3"/>
    <w:rsid w:val="006109F2"/>
    <w:rPr>
      <w:rFonts w:ascii="Arial" w:eastAsia="Times New Roman" w:hAnsi="Arial" w:cs="Times New Roman"/>
      <w:sz w:val="24"/>
      <w:szCs w:val="24"/>
      <w:shd w:val="pct20" w:color="auto" w:fill="auto"/>
      <w:lang w:eastAsia="ru-RU"/>
    </w:rPr>
  </w:style>
  <w:style w:type="paragraph" w:styleId="afffffff5">
    <w:name w:val="Salutation"/>
    <w:basedOn w:val="a3"/>
    <w:next w:val="a3"/>
    <w:link w:val="afffffff6"/>
    <w:rsid w:val="006109F2"/>
    <w:pPr>
      <w:spacing w:after="60"/>
      <w:jc w:val="both"/>
    </w:pPr>
  </w:style>
  <w:style w:type="character" w:customStyle="1" w:styleId="afffffff6">
    <w:name w:val="Приветствие Знак"/>
    <w:basedOn w:val="a4"/>
    <w:link w:val="afffffff5"/>
    <w:rsid w:val="006109F2"/>
    <w:rPr>
      <w:rFonts w:ascii="Times New Roman" w:eastAsia="Times New Roman" w:hAnsi="Times New Roman" w:cs="Times New Roman"/>
      <w:sz w:val="24"/>
      <w:szCs w:val="24"/>
      <w:lang w:eastAsia="ru-RU"/>
    </w:rPr>
  </w:style>
  <w:style w:type="paragraph" w:styleId="2fd">
    <w:name w:val="Body Text First Indent 2"/>
    <w:basedOn w:val="afa"/>
    <w:link w:val="2fe"/>
    <w:rsid w:val="006109F2"/>
    <w:pPr>
      <w:spacing w:after="120"/>
      <w:ind w:left="283" w:firstLine="210"/>
    </w:pPr>
    <w:rPr>
      <w:sz w:val="24"/>
      <w:szCs w:val="24"/>
    </w:rPr>
  </w:style>
  <w:style w:type="character" w:customStyle="1" w:styleId="2fe">
    <w:name w:val="Красная строка 2 Знак"/>
    <w:basedOn w:val="afb"/>
    <w:link w:val="2fd"/>
    <w:rsid w:val="006109F2"/>
    <w:rPr>
      <w:rFonts w:ascii="Times New Roman" w:eastAsia="Times New Roman" w:hAnsi="Times New Roman" w:cs="Times New Roman"/>
      <w:sz w:val="24"/>
      <w:szCs w:val="24"/>
      <w:lang w:eastAsia="ru-RU"/>
    </w:rPr>
  </w:style>
  <w:style w:type="character" w:customStyle="1" w:styleId="2ff">
    <w:name w:val="Основной текст с отступом Знак2"/>
    <w:aliases w:val=" Знак2 Знак2,Знак2 З Знак3,Знак2 З Знак Знак2,Знак2 Знак Знак Знак Знак Знак Знак Знак Знак Знак Зн Знак2,Знак2 Знак Знак Знак Знак Знак Знак Знак2,Знак2 Знак Знак Знак Знак Знак Знак3,Знак2 Знак2"/>
    <w:rsid w:val="006109F2"/>
    <w:rPr>
      <w:rFonts w:ascii="Calibri" w:hAnsi="Calibri" w:cs="Calibri"/>
      <w:color w:val="00000A"/>
      <w:sz w:val="22"/>
      <w:szCs w:val="22"/>
      <w:lang w:eastAsia="ru-RU"/>
    </w:rPr>
  </w:style>
  <w:style w:type="paragraph" w:styleId="afffffff7">
    <w:name w:val="E-mail Signature"/>
    <w:basedOn w:val="a3"/>
    <w:link w:val="afffffff8"/>
    <w:rsid w:val="006109F2"/>
    <w:pPr>
      <w:spacing w:after="60"/>
      <w:jc w:val="both"/>
    </w:pPr>
  </w:style>
  <w:style w:type="character" w:customStyle="1" w:styleId="afffffff8">
    <w:name w:val="Электронная подпись Знак"/>
    <w:basedOn w:val="a4"/>
    <w:link w:val="afffffff7"/>
    <w:rsid w:val="006109F2"/>
    <w:rPr>
      <w:rFonts w:ascii="Times New Roman" w:eastAsia="Times New Roman" w:hAnsi="Times New Roman" w:cs="Times New Roman"/>
      <w:sz w:val="24"/>
      <w:szCs w:val="24"/>
      <w:lang w:eastAsia="ru-RU"/>
    </w:rPr>
  </w:style>
  <w:style w:type="paragraph" w:customStyle="1" w:styleId="afffffff9">
    <w:name w:val="Пункт Знак"/>
    <w:basedOn w:val="a3"/>
    <w:uiPriority w:val="99"/>
    <w:semiHidden/>
    <w:qFormat/>
    <w:rsid w:val="006109F2"/>
    <w:pPr>
      <w:tabs>
        <w:tab w:val="num" w:pos="1134"/>
        <w:tab w:val="left" w:pos="1701"/>
      </w:tabs>
      <w:snapToGrid w:val="0"/>
      <w:spacing w:line="360" w:lineRule="auto"/>
      <w:ind w:left="1134" w:hanging="567"/>
      <w:jc w:val="both"/>
    </w:pPr>
    <w:rPr>
      <w:sz w:val="28"/>
      <w:szCs w:val="28"/>
    </w:rPr>
  </w:style>
  <w:style w:type="paragraph" w:customStyle="1" w:styleId="afffffffa">
    <w:name w:val="Словарная статья"/>
    <w:basedOn w:val="a3"/>
    <w:next w:val="a3"/>
    <w:uiPriority w:val="99"/>
    <w:semiHidden/>
    <w:qFormat/>
    <w:rsid w:val="006109F2"/>
    <w:pPr>
      <w:autoSpaceDE w:val="0"/>
      <w:autoSpaceDN w:val="0"/>
      <w:adjustRightInd w:val="0"/>
      <w:ind w:right="118"/>
      <w:jc w:val="both"/>
    </w:pPr>
    <w:rPr>
      <w:rFonts w:ascii="Arial" w:hAnsi="Arial" w:cs="Arial"/>
      <w:sz w:val="20"/>
      <w:szCs w:val="20"/>
    </w:rPr>
  </w:style>
  <w:style w:type="paragraph" w:customStyle="1" w:styleId="1fff4">
    <w:name w:val="1"/>
    <w:basedOn w:val="a3"/>
    <w:uiPriority w:val="99"/>
    <w:semiHidden/>
    <w:qFormat/>
    <w:rsid w:val="006109F2"/>
    <w:pPr>
      <w:spacing w:after="160" w:line="240" w:lineRule="exact"/>
    </w:pPr>
    <w:rPr>
      <w:sz w:val="20"/>
      <w:szCs w:val="20"/>
    </w:rPr>
  </w:style>
  <w:style w:type="paragraph" w:customStyle="1" w:styleId="1CharChar">
    <w:name w:val="1 Знак Char Знак Char Знак"/>
    <w:basedOn w:val="a3"/>
    <w:uiPriority w:val="99"/>
    <w:qFormat/>
    <w:rsid w:val="006109F2"/>
    <w:pPr>
      <w:spacing w:after="160" w:line="240" w:lineRule="exact"/>
    </w:pPr>
    <w:rPr>
      <w:sz w:val="20"/>
      <w:szCs w:val="20"/>
    </w:rPr>
  </w:style>
  <w:style w:type="paragraph" w:customStyle="1" w:styleId="afffffffb">
    <w:name w:val="Знак Знак Знак Знак Знак Знак"/>
    <w:basedOn w:val="a3"/>
    <w:uiPriority w:val="99"/>
    <w:qFormat/>
    <w:rsid w:val="006109F2"/>
    <w:pPr>
      <w:spacing w:after="160" w:line="240" w:lineRule="exact"/>
    </w:pPr>
    <w:rPr>
      <w:sz w:val="20"/>
      <w:szCs w:val="20"/>
    </w:rPr>
  </w:style>
  <w:style w:type="character" w:customStyle="1" w:styleId="1fff5">
    <w:name w:val="Замещающий текст1"/>
    <w:semiHidden/>
    <w:rsid w:val="006109F2"/>
    <w:rPr>
      <w:rFonts w:cs="Times New Roman"/>
      <w:color w:val="808080"/>
    </w:rPr>
  </w:style>
  <w:style w:type="paragraph" w:customStyle="1" w:styleId="a1">
    <w:name w:val="Дефис"/>
    <w:basedOn w:val="1f0"/>
    <w:link w:val="afffffffc"/>
    <w:uiPriority w:val="99"/>
    <w:qFormat/>
    <w:rsid w:val="006109F2"/>
    <w:pPr>
      <w:numPr>
        <w:numId w:val="10"/>
      </w:numPr>
      <w:suppressAutoHyphens w:val="0"/>
      <w:spacing w:after="0" w:line="240" w:lineRule="auto"/>
    </w:pPr>
    <w:rPr>
      <w:rFonts w:ascii="Times New Roman" w:eastAsia="Times New Roman" w:hAnsi="Times New Roman" w:cs="Times New Roman"/>
      <w:kern w:val="0"/>
      <w:sz w:val="24"/>
      <w:szCs w:val="24"/>
    </w:rPr>
  </w:style>
  <w:style w:type="paragraph" w:customStyle="1" w:styleId="4e">
    <w:name w:val="Стиль4"/>
    <w:basedOn w:val="a1"/>
    <w:link w:val="4f"/>
    <w:uiPriority w:val="99"/>
    <w:qFormat/>
    <w:rsid w:val="006109F2"/>
  </w:style>
  <w:style w:type="character" w:customStyle="1" w:styleId="afffffffc">
    <w:name w:val="Дефис Знак"/>
    <w:link w:val="a1"/>
    <w:uiPriority w:val="99"/>
    <w:rsid w:val="006109F2"/>
    <w:rPr>
      <w:rFonts w:ascii="Times New Roman" w:eastAsia="Times New Roman" w:hAnsi="Times New Roman" w:cs="Times New Roman"/>
      <w:sz w:val="24"/>
      <w:szCs w:val="24"/>
      <w:lang w:eastAsia="ar-SA"/>
    </w:rPr>
  </w:style>
  <w:style w:type="character" w:customStyle="1" w:styleId="4f">
    <w:name w:val="Стиль4 Знак"/>
    <w:link w:val="4e"/>
    <w:uiPriority w:val="99"/>
    <w:rsid w:val="006109F2"/>
    <w:rPr>
      <w:rFonts w:ascii="Times New Roman" w:eastAsia="Times New Roman" w:hAnsi="Times New Roman" w:cs="Times New Roman"/>
      <w:sz w:val="24"/>
      <w:szCs w:val="24"/>
      <w:lang w:eastAsia="ar-SA"/>
    </w:rPr>
  </w:style>
  <w:style w:type="character" w:customStyle="1" w:styleId="skypepnhtextspan">
    <w:name w:val="skype_pnh_text_span"/>
    <w:rsid w:val="006109F2"/>
    <w:rPr>
      <w:rFonts w:cs="Times New Roman"/>
    </w:rPr>
  </w:style>
  <w:style w:type="character" w:styleId="afffffffd">
    <w:name w:val="endnote reference"/>
    <w:semiHidden/>
    <w:rsid w:val="006109F2"/>
    <w:rPr>
      <w:rFonts w:cs="Times New Roman"/>
      <w:vertAlign w:val="superscript"/>
    </w:rPr>
  </w:style>
  <w:style w:type="paragraph" w:customStyle="1" w:styleId="afffffffe">
    <w:name w:val="Знак Знак Знак"/>
    <w:basedOn w:val="a3"/>
    <w:uiPriority w:val="99"/>
    <w:qFormat/>
    <w:rsid w:val="006109F2"/>
    <w:pPr>
      <w:spacing w:after="160" w:line="240" w:lineRule="exact"/>
    </w:pPr>
    <w:rPr>
      <w:rFonts w:ascii="Verdana" w:hAnsi="Verdana"/>
      <w:sz w:val="20"/>
      <w:szCs w:val="20"/>
      <w:lang w:val="en-US" w:eastAsia="en-US"/>
    </w:rPr>
  </w:style>
  <w:style w:type="paragraph" w:customStyle="1" w:styleId="Style4">
    <w:name w:val="Style4"/>
    <w:basedOn w:val="a3"/>
    <w:uiPriority w:val="99"/>
    <w:qFormat/>
    <w:rsid w:val="006109F2"/>
    <w:pPr>
      <w:autoSpaceDE w:val="0"/>
      <w:autoSpaceDN w:val="0"/>
      <w:adjustRightInd w:val="0"/>
      <w:spacing w:line="202" w:lineRule="exact"/>
      <w:jc w:val="center"/>
    </w:pPr>
  </w:style>
  <w:style w:type="character" w:customStyle="1" w:styleId="FontStyle12">
    <w:name w:val="Font Style12"/>
    <w:uiPriority w:val="99"/>
    <w:rsid w:val="006109F2"/>
    <w:rPr>
      <w:rFonts w:ascii="Times New Roman" w:hAnsi="Times New Roman" w:cs="Times New Roman"/>
      <w:sz w:val="22"/>
      <w:szCs w:val="22"/>
    </w:rPr>
  </w:style>
  <w:style w:type="paragraph" w:customStyle="1" w:styleId="200">
    <w:name w:val="20"/>
    <w:basedOn w:val="a3"/>
    <w:uiPriority w:val="99"/>
    <w:qFormat/>
    <w:rsid w:val="006109F2"/>
    <w:pPr>
      <w:spacing w:before="104" w:after="104"/>
      <w:ind w:left="104" w:right="104"/>
    </w:pPr>
    <w:rPr>
      <w:lang w:eastAsia="ar-SA"/>
    </w:rPr>
  </w:style>
  <w:style w:type="character" w:customStyle="1" w:styleId="FontStyle11">
    <w:name w:val="Font Style11"/>
    <w:uiPriority w:val="99"/>
    <w:rsid w:val="006109F2"/>
    <w:rPr>
      <w:rFonts w:ascii="Times New Roman" w:hAnsi="Times New Roman" w:cs="Times New Roman" w:hint="default"/>
      <w:b/>
      <w:bCs/>
      <w:sz w:val="22"/>
      <w:szCs w:val="22"/>
    </w:rPr>
  </w:style>
  <w:style w:type="character" w:customStyle="1" w:styleId="34">
    <w:name w:val="Стиль3 Знак Знак Знак"/>
    <w:link w:val="33"/>
    <w:rsid w:val="006109F2"/>
    <w:rPr>
      <w:rFonts w:ascii="Times New Roman" w:eastAsia="Times New Roman" w:hAnsi="Times New Roman" w:cs="Times New Roman"/>
      <w:sz w:val="24"/>
      <w:szCs w:val="20"/>
      <w:lang w:eastAsia="ru-RU"/>
    </w:rPr>
  </w:style>
  <w:style w:type="paragraph" w:customStyle="1" w:styleId="affffffff">
    <w:name w:val="Таблица"/>
    <w:basedOn w:val="a3"/>
    <w:uiPriority w:val="99"/>
    <w:qFormat/>
    <w:rsid w:val="006109F2"/>
    <w:pPr>
      <w:spacing w:before="60" w:after="60"/>
    </w:pPr>
    <w:rPr>
      <w:rFonts w:eastAsia="Arial"/>
      <w:szCs w:val="20"/>
    </w:rPr>
  </w:style>
  <w:style w:type="paragraph" w:customStyle="1" w:styleId="1fff6">
    <w:name w:val="заголовок 1"/>
    <w:basedOn w:val="a3"/>
    <w:next w:val="a3"/>
    <w:uiPriority w:val="99"/>
    <w:qFormat/>
    <w:rsid w:val="006109F2"/>
    <w:pPr>
      <w:keepNext/>
      <w:jc w:val="center"/>
    </w:pPr>
    <w:rPr>
      <w:rFonts w:ascii="Arial" w:hAnsi="Arial"/>
      <w:b/>
      <w:sz w:val="22"/>
      <w:szCs w:val="20"/>
    </w:rPr>
  </w:style>
  <w:style w:type="character" w:customStyle="1" w:styleId="ConsNonformat0">
    <w:name w:val="ConsNonformat Знак"/>
    <w:link w:val="ConsNonformat"/>
    <w:locked/>
    <w:rsid w:val="006109F2"/>
    <w:rPr>
      <w:rFonts w:ascii="Courier New" w:eastAsia="Times New Roman" w:hAnsi="Courier New" w:cs="Courier New"/>
      <w:kern w:val="28"/>
      <w:sz w:val="28"/>
      <w:szCs w:val="28"/>
      <w:lang w:eastAsia="ru-RU"/>
    </w:rPr>
  </w:style>
  <w:style w:type="paragraph" w:customStyle="1" w:styleId="Normal0">
    <w:name w:val="Normal_0"/>
    <w:uiPriority w:val="99"/>
    <w:qFormat/>
    <w:rsid w:val="006109F2"/>
    <w:pPr>
      <w:spacing w:after="0" w:line="240" w:lineRule="auto"/>
    </w:pPr>
    <w:rPr>
      <w:rFonts w:ascii="Times New Roman" w:eastAsia="Times New Roman" w:hAnsi="Times New Roman" w:cs="Times New Roman"/>
      <w:sz w:val="24"/>
      <w:szCs w:val="24"/>
      <w:lang w:eastAsia="ru-RU"/>
    </w:rPr>
  </w:style>
  <w:style w:type="character" w:customStyle="1" w:styleId="nobr">
    <w:name w:val="nobr"/>
    <w:rsid w:val="006109F2"/>
  </w:style>
  <w:style w:type="paragraph" w:customStyle="1" w:styleId="Style9">
    <w:name w:val="Style9"/>
    <w:basedOn w:val="a3"/>
    <w:uiPriority w:val="99"/>
    <w:qFormat/>
    <w:rsid w:val="006109F2"/>
    <w:pPr>
      <w:autoSpaceDE w:val="0"/>
      <w:autoSpaceDN w:val="0"/>
      <w:adjustRightInd w:val="0"/>
      <w:spacing w:line="427" w:lineRule="exact"/>
      <w:ind w:firstLine="3134"/>
    </w:pPr>
  </w:style>
  <w:style w:type="character" w:customStyle="1" w:styleId="affffff4">
    <w:name w:val="Основной текст_"/>
    <w:link w:val="3f"/>
    <w:uiPriority w:val="99"/>
    <w:rsid w:val="006109F2"/>
    <w:rPr>
      <w:rFonts w:ascii="Calibri" w:eastAsia="Calibri" w:hAnsi="Calibri" w:cs="Times New Roman"/>
      <w:kern w:val="1"/>
      <w:sz w:val="18"/>
      <w:szCs w:val="18"/>
      <w:shd w:val="clear" w:color="auto" w:fill="FFFFFF"/>
      <w:lang w:eastAsia="ru-RU"/>
    </w:rPr>
  </w:style>
  <w:style w:type="paragraph" w:customStyle="1" w:styleId="imported-">
    <w:name w:val="imported-Обычный"/>
    <w:uiPriority w:val="99"/>
    <w:qFormat/>
    <w:rsid w:val="006109F2"/>
    <w:pPr>
      <w:spacing w:after="0" w:line="240" w:lineRule="auto"/>
    </w:pPr>
    <w:rPr>
      <w:rFonts w:ascii="Times New Roman" w:eastAsia="Arial Unicode MS" w:hAnsi="Times New Roman" w:cs="Times New Roman"/>
      <w:color w:val="000000"/>
      <w:sz w:val="24"/>
      <w:szCs w:val="20"/>
      <w:lang w:eastAsia="ru-RU"/>
    </w:rPr>
  </w:style>
  <w:style w:type="paragraph" w:customStyle="1" w:styleId="imported-0">
    <w:name w:val="imported-Абзац списка"/>
    <w:uiPriority w:val="99"/>
    <w:qFormat/>
    <w:rsid w:val="006109F2"/>
    <w:pPr>
      <w:spacing w:after="0" w:line="240" w:lineRule="auto"/>
      <w:ind w:left="720"/>
    </w:pPr>
    <w:rPr>
      <w:rFonts w:ascii="Times New Roman" w:eastAsia="Arial Unicode MS" w:hAnsi="Times New Roman" w:cs="Times New Roman"/>
      <w:color w:val="000000"/>
      <w:sz w:val="24"/>
      <w:szCs w:val="20"/>
      <w:lang w:eastAsia="ru-RU"/>
    </w:rPr>
  </w:style>
  <w:style w:type="character" w:customStyle="1" w:styleId="FontStyle13">
    <w:name w:val="Font Style13"/>
    <w:rsid w:val="006109F2"/>
    <w:rPr>
      <w:rFonts w:ascii="Times New Roman" w:hAnsi="Times New Roman" w:cs="Times New Roman"/>
      <w:b/>
      <w:bCs/>
      <w:sz w:val="22"/>
      <w:szCs w:val="22"/>
    </w:rPr>
  </w:style>
  <w:style w:type="table" w:customStyle="1" w:styleId="1fff7">
    <w:name w:val="Сетка таблицы1"/>
    <w:basedOn w:val="a5"/>
    <w:next w:val="af5"/>
    <w:uiPriority w:val="59"/>
    <w:rsid w:val="006109F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22">
    <w:name w:val="Заголовок №2 (2)_"/>
    <w:link w:val="223"/>
    <w:rsid w:val="006109F2"/>
    <w:rPr>
      <w:rFonts w:ascii="Trebuchet MS" w:eastAsia="Trebuchet MS" w:hAnsi="Trebuchet MS" w:cs="Trebuchet MS"/>
      <w:b/>
      <w:bCs/>
      <w:i/>
      <w:iCs/>
      <w:spacing w:val="-50"/>
      <w:sz w:val="26"/>
      <w:szCs w:val="26"/>
      <w:shd w:val="clear" w:color="auto" w:fill="FFFFFF"/>
    </w:rPr>
  </w:style>
  <w:style w:type="character" w:customStyle="1" w:styleId="123">
    <w:name w:val="Основной текст (12)_"/>
    <w:link w:val="124"/>
    <w:rsid w:val="006109F2"/>
    <w:rPr>
      <w:rFonts w:ascii="Arial Narrow" w:eastAsia="Arial Narrow" w:hAnsi="Arial Narrow" w:cs="Arial Narrow"/>
      <w:i/>
      <w:iCs/>
      <w:shd w:val="clear" w:color="auto" w:fill="FFFFFF"/>
    </w:rPr>
  </w:style>
  <w:style w:type="paragraph" w:customStyle="1" w:styleId="223">
    <w:name w:val="Заголовок №2 (2)"/>
    <w:basedOn w:val="a3"/>
    <w:link w:val="222"/>
    <w:qFormat/>
    <w:rsid w:val="006109F2"/>
    <w:pPr>
      <w:shd w:val="clear" w:color="auto" w:fill="FFFFFF"/>
      <w:spacing w:line="374" w:lineRule="exact"/>
      <w:jc w:val="center"/>
      <w:outlineLvl w:val="1"/>
    </w:pPr>
    <w:rPr>
      <w:rFonts w:ascii="Trebuchet MS" w:eastAsia="Trebuchet MS" w:hAnsi="Trebuchet MS" w:cs="Trebuchet MS"/>
      <w:b/>
      <w:bCs/>
      <w:i/>
      <w:iCs/>
      <w:spacing w:val="-50"/>
      <w:sz w:val="26"/>
      <w:szCs w:val="26"/>
      <w:lang w:eastAsia="en-US"/>
    </w:rPr>
  </w:style>
  <w:style w:type="paragraph" w:customStyle="1" w:styleId="124">
    <w:name w:val="Основной текст (12)"/>
    <w:basedOn w:val="a3"/>
    <w:link w:val="123"/>
    <w:qFormat/>
    <w:rsid w:val="006109F2"/>
    <w:pPr>
      <w:shd w:val="clear" w:color="auto" w:fill="FFFFFF"/>
      <w:spacing w:line="0" w:lineRule="atLeast"/>
      <w:jc w:val="center"/>
    </w:pPr>
    <w:rPr>
      <w:rFonts w:ascii="Arial Narrow" w:eastAsia="Arial Narrow" w:hAnsi="Arial Narrow" w:cs="Arial Narrow"/>
      <w:i/>
      <w:iCs/>
      <w:sz w:val="22"/>
      <w:szCs w:val="22"/>
      <w:lang w:eastAsia="en-US"/>
    </w:rPr>
  </w:style>
  <w:style w:type="character" w:customStyle="1" w:styleId="212pt0pt">
    <w:name w:val="Основной текст (2) + 12 pt;Полужирный;Не курсив;Интервал 0 pt"/>
    <w:rsid w:val="006109F2"/>
    <w:rPr>
      <w:rFonts w:ascii="Arial Narrow" w:eastAsia="Arial Narrow" w:hAnsi="Arial Narrow" w:cs="Arial Narrow"/>
      <w:b/>
      <w:bCs/>
      <w:i/>
      <w:iCs/>
      <w:color w:val="000000"/>
      <w:spacing w:val="-10"/>
      <w:w w:val="100"/>
      <w:position w:val="0"/>
      <w:sz w:val="24"/>
      <w:szCs w:val="24"/>
      <w:shd w:val="clear" w:color="auto" w:fill="FFFFFF"/>
      <w:lang w:val="ru-RU" w:eastAsia="ru-RU" w:bidi="ru-RU"/>
    </w:rPr>
  </w:style>
  <w:style w:type="character" w:customStyle="1" w:styleId="HTML10">
    <w:name w:val="Стандартный HTML Знак1"/>
    <w:aliases w:val="Знак1 Знак1,Body Text Indent 2 Знак1"/>
    <w:rsid w:val="006109F2"/>
    <w:rPr>
      <w:rFonts w:ascii="Consolas" w:eastAsia="Times New Roman" w:hAnsi="Consolas"/>
      <w:sz w:val="20"/>
      <w:szCs w:val="20"/>
      <w:lang w:eastAsia="ar-SA"/>
    </w:rPr>
  </w:style>
  <w:style w:type="character" w:customStyle="1" w:styleId="1fff8">
    <w:name w:val="Текст примечания Знак1"/>
    <w:uiPriority w:val="99"/>
    <w:semiHidden/>
    <w:rsid w:val="006109F2"/>
    <w:rPr>
      <w:rFonts w:eastAsia="Times New Roman"/>
      <w:sz w:val="20"/>
      <w:szCs w:val="20"/>
      <w:lang w:eastAsia="ar-SA"/>
    </w:rPr>
  </w:style>
  <w:style w:type="character" w:customStyle="1" w:styleId="710">
    <w:name w:val="Заголовок 7 Знак1"/>
    <w:uiPriority w:val="99"/>
    <w:semiHidden/>
    <w:rsid w:val="006109F2"/>
    <w:rPr>
      <w:rFonts w:ascii="Cambria" w:eastAsia="Times New Roman" w:hAnsi="Cambria" w:cs="Times New Roman"/>
      <w:i/>
      <w:iCs/>
      <w:color w:val="404040"/>
      <w:sz w:val="24"/>
      <w:szCs w:val="24"/>
      <w:lang w:eastAsia="ar-SA"/>
    </w:rPr>
  </w:style>
  <w:style w:type="character" w:customStyle="1" w:styleId="810">
    <w:name w:val="Заголовок 8 Знак1"/>
    <w:uiPriority w:val="99"/>
    <w:semiHidden/>
    <w:rsid w:val="006109F2"/>
    <w:rPr>
      <w:rFonts w:ascii="Cambria" w:eastAsia="Times New Roman" w:hAnsi="Cambria" w:cs="Times New Roman"/>
      <w:color w:val="404040"/>
      <w:lang w:eastAsia="ar-SA"/>
    </w:rPr>
  </w:style>
  <w:style w:type="character" w:customStyle="1" w:styleId="910">
    <w:name w:val="Заголовок 9 Знак1"/>
    <w:semiHidden/>
    <w:rsid w:val="006109F2"/>
    <w:rPr>
      <w:rFonts w:ascii="Cambria" w:eastAsia="Times New Roman" w:hAnsi="Cambria" w:cs="Times New Roman"/>
      <w:i/>
      <w:iCs/>
      <w:color w:val="404040"/>
      <w:lang w:eastAsia="ar-SA"/>
    </w:rPr>
  </w:style>
  <w:style w:type="character" w:customStyle="1" w:styleId="1fff9">
    <w:name w:val="Красная строка Знак1"/>
    <w:semiHidden/>
    <w:rsid w:val="006109F2"/>
  </w:style>
  <w:style w:type="character" w:customStyle="1" w:styleId="1fffa">
    <w:name w:val="Дата Знак1"/>
    <w:semiHidden/>
    <w:rsid w:val="006109F2"/>
    <w:rPr>
      <w:rFonts w:eastAsia="Times New Roman"/>
      <w:lang w:eastAsia="ar-SA"/>
    </w:rPr>
  </w:style>
  <w:style w:type="character" w:customStyle="1" w:styleId="1fffb">
    <w:name w:val="Схема документа Знак1"/>
    <w:semiHidden/>
    <w:rsid w:val="006109F2"/>
    <w:rPr>
      <w:rFonts w:ascii="Tahoma" w:eastAsia="Times New Roman" w:hAnsi="Tahoma" w:cs="Tahoma"/>
      <w:sz w:val="16"/>
      <w:szCs w:val="16"/>
      <w:lang w:eastAsia="ar-SA"/>
    </w:rPr>
  </w:style>
  <w:style w:type="character" w:customStyle="1" w:styleId="1fffc">
    <w:name w:val="Тема примечания Знак1"/>
    <w:uiPriority w:val="99"/>
    <w:semiHidden/>
    <w:rsid w:val="006109F2"/>
    <w:rPr>
      <w:rFonts w:eastAsia="Times New Roman"/>
      <w:b/>
      <w:bCs/>
      <w:sz w:val="20"/>
      <w:szCs w:val="20"/>
      <w:lang w:eastAsia="ar-SA"/>
    </w:rPr>
  </w:style>
  <w:style w:type="character" w:customStyle="1" w:styleId="312">
    <w:name w:val="Основной текст с отступом 3 Знак1"/>
    <w:uiPriority w:val="99"/>
    <w:semiHidden/>
    <w:rsid w:val="006109F2"/>
    <w:rPr>
      <w:rFonts w:eastAsia="Times New Roman"/>
      <w:sz w:val="16"/>
      <w:szCs w:val="16"/>
      <w:lang w:eastAsia="ar-SA"/>
    </w:rPr>
  </w:style>
  <w:style w:type="character" w:customStyle="1" w:styleId="313">
    <w:name w:val="Основной текст 3 Знак1"/>
    <w:semiHidden/>
    <w:rsid w:val="006109F2"/>
    <w:rPr>
      <w:rFonts w:eastAsia="Times New Roman"/>
      <w:sz w:val="16"/>
      <w:szCs w:val="16"/>
      <w:lang w:eastAsia="ar-SA"/>
    </w:rPr>
  </w:style>
  <w:style w:type="character" w:customStyle="1" w:styleId="1fffd">
    <w:name w:val="Прощание Знак1"/>
    <w:semiHidden/>
    <w:rsid w:val="006109F2"/>
    <w:rPr>
      <w:rFonts w:eastAsia="Times New Roman"/>
      <w:lang w:eastAsia="ar-SA"/>
    </w:rPr>
  </w:style>
  <w:style w:type="character" w:customStyle="1" w:styleId="1fffe">
    <w:name w:val="Подпись Знак1"/>
    <w:semiHidden/>
    <w:rsid w:val="006109F2"/>
    <w:rPr>
      <w:rFonts w:eastAsia="Times New Roman"/>
      <w:lang w:eastAsia="ar-SA"/>
    </w:rPr>
  </w:style>
  <w:style w:type="character" w:customStyle="1" w:styleId="1ffff">
    <w:name w:val="Шапка Знак1"/>
    <w:semiHidden/>
    <w:rsid w:val="006109F2"/>
    <w:rPr>
      <w:rFonts w:ascii="Cambria" w:eastAsia="Times New Roman" w:hAnsi="Cambria" w:cs="Times New Roman"/>
      <w:shd w:val="pct20" w:color="auto" w:fill="auto"/>
      <w:lang w:eastAsia="ar-SA"/>
    </w:rPr>
  </w:style>
  <w:style w:type="character" w:customStyle="1" w:styleId="1ffff0">
    <w:name w:val="Приветствие Знак1"/>
    <w:semiHidden/>
    <w:rsid w:val="006109F2"/>
    <w:rPr>
      <w:rFonts w:eastAsia="Times New Roman"/>
      <w:lang w:eastAsia="ar-SA"/>
    </w:rPr>
  </w:style>
  <w:style w:type="character" w:customStyle="1" w:styleId="3f8">
    <w:name w:val="Основной текст с отступом Знак3"/>
    <w:uiPriority w:val="99"/>
    <w:semiHidden/>
    <w:rsid w:val="006109F2"/>
    <w:rPr>
      <w:rFonts w:eastAsia="Times New Roman"/>
      <w:lang w:eastAsia="ar-SA"/>
    </w:rPr>
  </w:style>
  <w:style w:type="character" w:customStyle="1" w:styleId="1ffff1">
    <w:name w:val="Текст Знак1"/>
    <w:uiPriority w:val="99"/>
    <w:semiHidden/>
    <w:rsid w:val="006109F2"/>
    <w:rPr>
      <w:rFonts w:ascii="Consolas" w:eastAsia="Times New Roman" w:hAnsi="Consolas"/>
      <w:sz w:val="21"/>
      <w:szCs w:val="21"/>
      <w:lang w:eastAsia="ar-SA"/>
    </w:rPr>
  </w:style>
  <w:style w:type="character" w:customStyle="1" w:styleId="1ffff2">
    <w:name w:val="Электронная подпись Знак1"/>
    <w:semiHidden/>
    <w:rsid w:val="006109F2"/>
    <w:rPr>
      <w:rFonts w:eastAsia="Times New Roman"/>
      <w:lang w:eastAsia="ar-SA"/>
    </w:rPr>
  </w:style>
  <w:style w:type="character" w:customStyle="1" w:styleId="1ffff3">
    <w:name w:val="Текст концевой сноски Знак1"/>
    <w:semiHidden/>
    <w:rsid w:val="006109F2"/>
    <w:rPr>
      <w:rFonts w:eastAsia="Times New Roman"/>
      <w:sz w:val="20"/>
      <w:szCs w:val="20"/>
      <w:lang w:eastAsia="ar-SA"/>
    </w:rPr>
  </w:style>
  <w:style w:type="table" w:customStyle="1" w:styleId="TableNormal10">
    <w:name w:val="Table Normal1"/>
    <w:uiPriority w:val="99"/>
    <w:semiHidden/>
    <w:qFormat/>
    <w:rsid w:val="006109F2"/>
    <w:pPr>
      <w:widowControl w:val="0"/>
      <w:spacing w:after="0" w:line="24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character" w:customStyle="1" w:styleId="FR30">
    <w:name w:val="FR3 Знак"/>
    <w:link w:val="FR3"/>
    <w:uiPriority w:val="99"/>
    <w:locked/>
    <w:rsid w:val="006109F2"/>
    <w:rPr>
      <w:rFonts w:ascii="Calibri" w:eastAsia="Times New Roman" w:hAnsi="Calibri" w:cs="Times New Roman"/>
      <w:kern w:val="28"/>
      <w:sz w:val="24"/>
      <w:szCs w:val="24"/>
      <w:lang w:eastAsia="ru-RU"/>
    </w:rPr>
  </w:style>
  <w:style w:type="character" w:customStyle="1" w:styleId="-FNChar">
    <w:name w:val="Текст сноски-FN Char"/>
    <w:aliases w:val="Schriftart: 9 pt Char,Schriftart: 10 pt Char,Schriftart: 8 pt Char,single space Char,Текст сноски Знак1 Знак Char,Текст сноски Знак Знак Знак Char,Текст сноски Знак Знак Char,Знак Char"/>
    <w:uiPriority w:val="99"/>
    <w:semiHidden/>
    <w:locked/>
    <w:rsid w:val="006109F2"/>
    <w:rPr>
      <w:sz w:val="20"/>
      <w:lang w:eastAsia="ar-SA" w:bidi="ar-SA"/>
    </w:rPr>
  </w:style>
  <w:style w:type="paragraph" w:customStyle="1" w:styleId="Iauiue1">
    <w:name w:val="Iau?iue1"/>
    <w:uiPriority w:val="99"/>
    <w:qFormat/>
    <w:rsid w:val="006109F2"/>
    <w:pPr>
      <w:overflowPunct w:val="0"/>
      <w:autoSpaceDE w:val="0"/>
      <w:autoSpaceDN w:val="0"/>
      <w:adjustRightInd w:val="0"/>
      <w:spacing w:after="0" w:line="240" w:lineRule="auto"/>
      <w:jc w:val="both"/>
    </w:pPr>
    <w:rPr>
      <w:rFonts w:ascii="Arial" w:eastAsia="Times New Roman" w:hAnsi="Arial" w:cs="Times New Roman"/>
      <w:sz w:val="24"/>
      <w:szCs w:val="20"/>
      <w:lang w:eastAsia="ru-RU"/>
    </w:rPr>
  </w:style>
  <w:style w:type="character" w:customStyle="1" w:styleId="hps">
    <w:name w:val="hps"/>
    <w:uiPriority w:val="99"/>
    <w:rsid w:val="006109F2"/>
  </w:style>
  <w:style w:type="paragraph" w:customStyle="1" w:styleId="3110">
    <w:name w:val="Основной текст с отступом 311"/>
    <w:basedOn w:val="a3"/>
    <w:uiPriority w:val="99"/>
    <w:qFormat/>
    <w:rsid w:val="006109F2"/>
    <w:pPr>
      <w:autoSpaceDE w:val="0"/>
      <w:ind w:firstLine="709"/>
      <w:jc w:val="both"/>
    </w:pPr>
    <w:rPr>
      <w:sz w:val="28"/>
      <w:szCs w:val="20"/>
      <w:lang w:eastAsia="ar-SA"/>
    </w:rPr>
  </w:style>
  <w:style w:type="character" w:customStyle="1" w:styleId="85">
    <w:name w:val="Заголовок №8_"/>
    <w:link w:val="811"/>
    <w:uiPriority w:val="99"/>
    <w:locked/>
    <w:rsid w:val="006109F2"/>
    <w:rPr>
      <w:b/>
      <w:shd w:val="clear" w:color="auto" w:fill="FFFFFF"/>
    </w:rPr>
  </w:style>
  <w:style w:type="paragraph" w:customStyle="1" w:styleId="217">
    <w:name w:val="Основной текст (2)1"/>
    <w:basedOn w:val="a3"/>
    <w:uiPriority w:val="99"/>
    <w:qFormat/>
    <w:rsid w:val="006109F2"/>
    <w:pPr>
      <w:shd w:val="clear" w:color="auto" w:fill="FFFFFF"/>
      <w:spacing w:line="240" w:lineRule="atLeast"/>
      <w:ind w:hanging="560"/>
    </w:pPr>
    <w:rPr>
      <w:rFonts w:ascii="Calibri" w:eastAsia="Calibri" w:hAnsi="Calibri"/>
      <w:sz w:val="28"/>
      <w:szCs w:val="28"/>
    </w:rPr>
  </w:style>
  <w:style w:type="paragraph" w:customStyle="1" w:styleId="811">
    <w:name w:val="Заголовок №81"/>
    <w:basedOn w:val="a3"/>
    <w:link w:val="85"/>
    <w:uiPriority w:val="99"/>
    <w:qFormat/>
    <w:rsid w:val="006109F2"/>
    <w:pPr>
      <w:shd w:val="clear" w:color="auto" w:fill="FFFFFF"/>
      <w:spacing w:line="270" w:lineRule="exact"/>
      <w:jc w:val="center"/>
      <w:outlineLvl w:val="7"/>
    </w:pPr>
    <w:rPr>
      <w:rFonts w:asciiTheme="minorHAnsi" w:eastAsiaTheme="minorHAnsi" w:hAnsiTheme="minorHAnsi" w:cstheme="minorBidi"/>
      <w:b/>
      <w:sz w:val="22"/>
      <w:szCs w:val="22"/>
      <w:lang w:eastAsia="en-US"/>
    </w:rPr>
  </w:style>
  <w:style w:type="character" w:customStyle="1" w:styleId="NormalWebChar">
    <w:name w:val="Normal (Web) Char"/>
    <w:aliases w:val="Обычный (Web) Char,Обычный (веб)1 Char,Знак Знак Знак Знак Знак Знак Знак Знак Знак Знак Знак Знак Знак Знак Char2,Обычный (веб) Знак Знак Знак Char"/>
    <w:uiPriority w:val="99"/>
    <w:locked/>
    <w:rsid w:val="006109F2"/>
    <w:rPr>
      <w:rFonts w:ascii="Times New Roman" w:hAnsi="Times New Roman"/>
      <w:sz w:val="24"/>
      <w:lang w:eastAsia="ar-SA" w:bidi="ar-SA"/>
    </w:rPr>
  </w:style>
  <w:style w:type="character" w:customStyle="1" w:styleId="NoSpacingChar">
    <w:name w:val="No Spacing Char"/>
    <w:link w:val="1ffc"/>
    <w:uiPriority w:val="99"/>
    <w:locked/>
    <w:rsid w:val="006109F2"/>
    <w:rPr>
      <w:rFonts w:ascii="Calibri" w:eastAsia="Calibri" w:hAnsi="Calibri" w:cs="Times New Roman"/>
      <w:lang w:eastAsia="ar-SA"/>
    </w:rPr>
  </w:style>
  <w:style w:type="paragraph" w:customStyle="1" w:styleId="2ff0">
    <w:name w:val="Основной текст2"/>
    <w:basedOn w:val="a3"/>
    <w:uiPriority w:val="99"/>
    <w:qFormat/>
    <w:rsid w:val="006109F2"/>
    <w:pPr>
      <w:shd w:val="clear" w:color="auto" w:fill="FFFFFF"/>
      <w:spacing w:line="284" w:lineRule="exact"/>
      <w:jc w:val="both"/>
    </w:pPr>
    <w:rPr>
      <w:spacing w:val="2"/>
      <w:sz w:val="22"/>
      <w:szCs w:val="20"/>
    </w:rPr>
  </w:style>
  <w:style w:type="character" w:customStyle="1" w:styleId="95">
    <w:name w:val="Основной текст + 9"/>
    <w:aliases w:val="5 pt,Не полужирный,Курсив"/>
    <w:uiPriority w:val="99"/>
    <w:rsid w:val="006109F2"/>
    <w:rPr>
      <w:rFonts w:ascii="Times New Roman" w:hAnsi="Times New Roman"/>
      <w:b/>
      <w:i/>
      <w:color w:val="000000"/>
      <w:spacing w:val="0"/>
      <w:w w:val="100"/>
      <w:position w:val="0"/>
      <w:sz w:val="19"/>
      <w:u w:val="none"/>
      <w:shd w:val="clear" w:color="auto" w:fill="FFFFFF"/>
      <w:lang w:val="ru-RU"/>
    </w:rPr>
  </w:style>
  <w:style w:type="character" w:customStyle="1" w:styleId="911">
    <w:name w:val="Основной текст + 91"/>
    <w:aliases w:val="5 pt1,Не полужирный1"/>
    <w:uiPriority w:val="99"/>
    <w:rsid w:val="006109F2"/>
    <w:rPr>
      <w:rFonts w:ascii="Times New Roman" w:hAnsi="Times New Roman"/>
      <w:b/>
      <w:color w:val="000000"/>
      <w:spacing w:val="0"/>
      <w:w w:val="100"/>
      <w:position w:val="0"/>
      <w:sz w:val="19"/>
      <w:u w:val="none"/>
      <w:shd w:val="clear" w:color="auto" w:fill="FFFFFF"/>
    </w:rPr>
  </w:style>
  <w:style w:type="character" w:customStyle="1" w:styleId="affffffff0">
    <w:name w:val="Основной текст + Не полужирный"/>
    <w:aliases w:val="Курсив1"/>
    <w:uiPriority w:val="99"/>
    <w:rsid w:val="006109F2"/>
    <w:rPr>
      <w:rFonts w:ascii="Times New Roman" w:hAnsi="Times New Roman"/>
      <w:b/>
      <w:i/>
      <w:color w:val="000000"/>
      <w:spacing w:val="0"/>
      <w:w w:val="100"/>
      <w:position w:val="0"/>
      <w:sz w:val="23"/>
      <w:u w:val="none"/>
      <w:shd w:val="clear" w:color="auto" w:fill="FFFFFF"/>
      <w:lang w:val="ru-RU"/>
    </w:rPr>
  </w:style>
  <w:style w:type="character" w:customStyle="1" w:styleId="2ff1">
    <w:name w:val="Основной текст (2) + Полужирный"/>
    <w:aliases w:val="Не курсив,Основной текст (2) + 12 pt,Полужирный,Интервал 0 pt"/>
    <w:uiPriority w:val="99"/>
    <w:rsid w:val="006109F2"/>
    <w:rPr>
      <w:rFonts w:ascii="Times New Roman" w:hAnsi="Times New Roman"/>
      <w:b/>
      <w:i/>
      <w:color w:val="000000"/>
      <w:spacing w:val="0"/>
      <w:w w:val="100"/>
      <w:position w:val="0"/>
      <w:sz w:val="23"/>
      <w:u w:val="none"/>
      <w:lang w:val="ru-RU"/>
    </w:rPr>
  </w:style>
  <w:style w:type="character" w:customStyle="1" w:styleId="2ff2">
    <w:name w:val="Текст примечания Знак2"/>
    <w:uiPriority w:val="99"/>
    <w:semiHidden/>
    <w:locked/>
    <w:rsid w:val="006109F2"/>
    <w:rPr>
      <w:rFonts w:ascii="Arial" w:hAnsi="Arial"/>
      <w:sz w:val="20"/>
    </w:rPr>
  </w:style>
  <w:style w:type="paragraph" w:customStyle="1" w:styleId="copyright-info">
    <w:name w:val="copyright-info"/>
    <w:basedOn w:val="a3"/>
    <w:uiPriority w:val="99"/>
    <w:qFormat/>
    <w:rsid w:val="006109F2"/>
    <w:pPr>
      <w:spacing w:before="100" w:beforeAutospacing="1" w:after="100" w:afterAutospacing="1"/>
    </w:pPr>
  </w:style>
  <w:style w:type="character" w:customStyle="1" w:styleId="FontStyle37">
    <w:name w:val="Font Style37"/>
    <w:uiPriority w:val="99"/>
    <w:rsid w:val="006109F2"/>
    <w:rPr>
      <w:rFonts w:ascii="Times New Roman" w:hAnsi="Times New Roman"/>
      <w:b/>
      <w:sz w:val="30"/>
    </w:rPr>
  </w:style>
  <w:style w:type="paragraph" w:customStyle="1" w:styleId="lev2">
    <w:name w:val="lev2"/>
    <w:basedOn w:val="af8"/>
    <w:uiPriority w:val="99"/>
    <w:qFormat/>
    <w:rsid w:val="006109F2"/>
    <w:pPr>
      <w:numPr>
        <w:ilvl w:val="1"/>
        <w:numId w:val="11"/>
      </w:numPr>
      <w:tabs>
        <w:tab w:val="num" w:pos="927"/>
        <w:tab w:val="num" w:pos="1440"/>
      </w:tabs>
      <w:suppressAutoHyphens w:val="0"/>
      <w:spacing w:after="0"/>
      <w:ind w:left="1200" w:firstLine="567"/>
    </w:pPr>
    <w:rPr>
      <w:color w:val="000000"/>
      <w:szCs w:val="24"/>
      <w:lang w:eastAsia="ru-RU"/>
    </w:rPr>
  </w:style>
  <w:style w:type="paragraph" w:customStyle="1" w:styleId="2110">
    <w:name w:val="Основной текст 211"/>
    <w:basedOn w:val="a3"/>
    <w:uiPriority w:val="99"/>
    <w:qFormat/>
    <w:rsid w:val="006109F2"/>
    <w:pPr>
      <w:overflowPunct w:val="0"/>
      <w:autoSpaceDE w:val="0"/>
      <w:autoSpaceDN w:val="0"/>
      <w:adjustRightInd w:val="0"/>
      <w:ind w:firstLine="709"/>
      <w:jc w:val="both"/>
    </w:pPr>
    <w:rPr>
      <w:szCs w:val="20"/>
    </w:rPr>
  </w:style>
  <w:style w:type="paragraph" w:customStyle="1" w:styleId="xl126">
    <w:name w:val="xl126"/>
    <w:basedOn w:val="a3"/>
    <w:uiPriority w:val="99"/>
    <w:qFormat/>
    <w:rsid w:val="006109F2"/>
    <w:pPr>
      <w:spacing w:before="100" w:beforeAutospacing="1" w:after="100" w:afterAutospacing="1"/>
    </w:pPr>
    <w:rPr>
      <w:sz w:val="18"/>
      <w:szCs w:val="18"/>
    </w:rPr>
  </w:style>
  <w:style w:type="paragraph" w:customStyle="1" w:styleId="xl127">
    <w:name w:val="xl127"/>
    <w:basedOn w:val="a3"/>
    <w:uiPriority w:val="99"/>
    <w:qFormat/>
    <w:rsid w:val="006109F2"/>
    <w:pPr>
      <w:spacing w:before="100" w:beforeAutospacing="1" w:after="100" w:afterAutospacing="1"/>
      <w:textAlignment w:val="top"/>
    </w:pPr>
    <w:rPr>
      <w:sz w:val="18"/>
      <w:szCs w:val="18"/>
    </w:rPr>
  </w:style>
  <w:style w:type="paragraph" w:customStyle="1" w:styleId="xl128">
    <w:name w:val="xl128"/>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9">
    <w:name w:val="xl129"/>
    <w:basedOn w:val="a3"/>
    <w:uiPriority w:val="99"/>
    <w:qFormat/>
    <w:rsid w:val="006109F2"/>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30">
    <w:name w:val="xl130"/>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31">
    <w:name w:val="xl131"/>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32">
    <w:name w:val="xl132"/>
    <w:basedOn w:val="a3"/>
    <w:uiPriority w:val="99"/>
    <w:qFormat/>
    <w:rsid w:val="006109F2"/>
    <w:pPr>
      <w:spacing w:before="100" w:beforeAutospacing="1" w:after="100" w:afterAutospacing="1"/>
      <w:jc w:val="center"/>
      <w:textAlignment w:val="top"/>
    </w:pPr>
    <w:rPr>
      <w:sz w:val="18"/>
      <w:szCs w:val="18"/>
    </w:rPr>
  </w:style>
  <w:style w:type="paragraph" w:customStyle="1" w:styleId="xl133">
    <w:name w:val="xl133"/>
    <w:basedOn w:val="a3"/>
    <w:uiPriority w:val="99"/>
    <w:qFormat/>
    <w:rsid w:val="006109F2"/>
    <w:pPr>
      <w:spacing w:before="100" w:beforeAutospacing="1" w:after="100" w:afterAutospacing="1"/>
      <w:textAlignment w:val="top"/>
    </w:pPr>
    <w:rPr>
      <w:sz w:val="18"/>
      <w:szCs w:val="18"/>
    </w:rPr>
  </w:style>
  <w:style w:type="paragraph" w:customStyle="1" w:styleId="xl134">
    <w:name w:val="xl134"/>
    <w:basedOn w:val="a3"/>
    <w:uiPriority w:val="99"/>
    <w:qFormat/>
    <w:rsid w:val="006109F2"/>
    <w:pPr>
      <w:spacing w:before="100" w:beforeAutospacing="1" w:after="100" w:afterAutospacing="1"/>
      <w:jc w:val="center"/>
      <w:textAlignment w:val="top"/>
    </w:pPr>
    <w:rPr>
      <w:sz w:val="18"/>
      <w:szCs w:val="18"/>
    </w:rPr>
  </w:style>
  <w:style w:type="paragraph" w:customStyle="1" w:styleId="xl135">
    <w:name w:val="xl135"/>
    <w:basedOn w:val="a3"/>
    <w:uiPriority w:val="99"/>
    <w:qFormat/>
    <w:rsid w:val="006109F2"/>
    <w:pPr>
      <w:pBdr>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36">
    <w:name w:val="xl136"/>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137">
    <w:name w:val="xl137"/>
    <w:basedOn w:val="a3"/>
    <w:uiPriority w:val="99"/>
    <w:qFormat/>
    <w:rsid w:val="006109F2"/>
    <w:pPr>
      <w:spacing w:before="100" w:beforeAutospacing="1" w:after="100" w:afterAutospacing="1"/>
      <w:textAlignment w:val="top"/>
    </w:pPr>
    <w:rPr>
      <w:b/>
      <w:bCs/>
      <w:sz w:val="18"/>
      <w:szCs w:val="18"/>
    </w:rPr>
  </w:style>
  <w:style w:type="paragraph" w:customStyle="1" w:styleId="xl138">
    <w:name w:val="xl138"/>
    <w:basedOn w:val="a3"/>
    <w:uiPriority w:val="99"/>
    <w:qFormat/>
    <w:rsid w:val="006109F2"/>
    <w:pPr>
      <w:spacing w:before="100" w:beforeAutospacing="1" w:after="100" w:afterAutospacing="1"/>
      <w:textAlignment w:val="top"/>
    </w:pPr>
    <w:rPr>
      <w:sz w:val="18"/>
      <w:szCs w:val="18"/>
    </w:rPr>
  </w:style>
  <w:style w:type="paragraph" w:customStyle="1" w:styleId="xl139">
    <w:name w:val="xl139"/>
    <w:basedOn w:val="a3"/>
    <w:uiPriority w:val="99"/>
    <w:qFormat/>
    <w:rsid w:val="006109F2"/>
    <w:pPr>
      <w:spacing w:before="100" w:beforeAutospacing="1" w:after="100" w:afterAutospacing="1"/>
      <w:textAlignment w:val="top"/>
    </w:pPr>
    <w:rPr>
      <w:sz w:val="18"/>
      <w:szCs w:val="18"/>
    </w:rPr>
  </w:style>
  <w:style w:type="paragraph" w:customStyle="1" w:styleId="xl140">
    <w:name w:val="xl140"/>
    <w:basedOn w:val="a3"/>
    <w:uiPriority w:val="99"/>
    <w:qFormat/>
    <w:rsid w:val="006109F2"/>
    <w:pPr>
      <w:spacing w:before="100" w:beforeAutospacing="1" w:after="100" w:afterAutospacing="1"/>
      <w:textAlignment w:val="top"/>
    </w:pPr>
    <w:rPr>
      <w:sz w:val="18"/>
      <w:szCs w:val="18"/>
    </w:rPr>
  </w:style>
  <w:style w:type="paragraph" w:customStyle="1" w:styleId="xl141">
    <w:name w:val="xl141"/>
    <w:basedOn w:val="a3"/>
    <w:uiPriority w:val="99"/>
    <w:qFormat/>
    <w:rsid w:val="006109F2"/>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2">
    <w:name w:val="xl142"/>
    <w:basedOn w:val="a3"/>
    <w:uiPriority w:val="99"/>
    <w:qFormat/>
    <w:rsid w:val="006109F2"/>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3">
    <w:name w:val="xl143"/>
    <w:basedOn w:val="a3"/>
    <w:uiPriority w:val="99"/>
    <w:qFormat/>
    <w:rsid w:val="006109F2"/>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4">
    <w:name w:val="xl144"/>
    <w:basedOn w:val="a3"/>
    <w:uiPriority w:val="99"/>
    <w:qFormat/>
    <w:rsid w:val="006109F2"/>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5">
    <w:name w:val="xl145"/>
    <w:basedOn w:val="a3"/>
    <w:uiPriority w:val="99"/>
    <w:qFormat/>
    <w:rsid w:val="006109F2"/>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46">
    <w:name w:val="xl146"/>
    <w:basedOn w:val="a3"/>
    <w:uiPriority w:val="99"/>
    <w:qFormat/>
    <w:rsid w:val="006109F2"/>
    <w:pPr>
      <w:pBdr>
        <w:top w:val="single" w:sz="4" w:space="0" w:color="auto"/>
        <w:bottom w:val="single" w:sz="4" w:space="0" w:color="auto"/>
      </w:pBdr>
      <w:spacing w:before="100" w:beforeAutospacing="1" w:after="100" w:afterAutospacing="1"/>
      <w:textAlignment w:val="top"/>
    </w:pPr>
    <w:rPr>
      <w:b/>
      <w:bCs/>
      <w:sz w:val="18"/>
      <w:szCs w:val="18"/>
    </w:rPr>
  </w:style>
  <w:style w:type="paragraph" w:customStyle="1" w:styleId="xl147">
    <w:name w:val="xl147"/>
    <w:basedOn w:val="a3"/>
    <w:uiPriority w:val="99"/>
    <w:qFormat/>
    <w:rsid w:val="006109F2"/>
    <w:pPr>
      <w:pBdr>
        <w:top w:val="single" w:sz="4" w:space="0" w:color="auto"/>
        <w:bottom w:val="single" w:sz="4" w:space="0" w:color="auto"/>
      </w:pBdr>
      <w:spacing w:before="100" w:beforeAutospacing="1" w:after="100" w:afterAutospacing="1"/>
      <w:textAlignment w:val="top"/>
    </w:pPr>
    <w:rPr>
      <w:b/>
      <w:bCs/>
      <w:sz w:val="18"/>
      <w:szCs w:val="18"/>
    </w:rPr>
  </w:style>
  <w:style w:type="paragraph" w:customStyle="1" w:styleId="xl148">
    <w:name w:val="xl148"/>
    <w:basedOn w:val="a3"/>
    <w:uiPriority w:val="99"/>
    <w:qFormat/>
    <w:rsid w:val="006109F2"/>
    <w:pPr>
      <w:spacing w:before="100" w:beforeAutospacing="1" w:after="100" w:afterAutospacing="1"/>
      <w:jc w:val="right"/>
      <w:textAlignment w:val="center"/>
    </w:pPr>
    <w:rPr>
      <w:sz w:val="18"/>
      <w:szCs w:val="18"/>
    </w:rPr>
  </w:style>
  <w:style w:type="paragraph" w:customStyle="1" w:styleId="xl149">
    <w:name w:val="xl149"/>
    <w:basedOn w:val="a3"/>
    <w:uiPriority w:val="99"/>
    <w:qFormat/>
    <w:rsid w:val="006109F2"/>
    <w:pPr>
      <w:spacing w:before="100" w:beforeAutospacing="1" w:after="100" w:afterAutospacing="1"/>
      <w:jc w:val="right"/>
      <w:textAlignment w:val="center"/>
    </w:pPr>
    <w:rPr>
      <w:sz w:val="18"/>
      <w:szCs w:val="18"/>
    </w:rPr>
  </w:style>
  <w:style w:type="paragraph" w:customStyle="1" w:styleId="xl150">
    <w:name w:val="xl150"/>
    <w:basedOn w:val="a3"/>
    <w:uiPriority w:val="99"/>
    <w:qFormat/>
    <w:rsid w:val="006109F2"/>
    <w:pPr>
      <w:pBdr>
        <w:top w:val="single" w:sz="4" w:space="0" w:color="auto"/>
        <w:bottom w:val="single" w:sz="4" w:space="0" w:color="auto"/>
      </w:pBdr>
      <w:spacing w:before="100" w:beforeAutospacing="1" w:after="100" w:afterAutospacing="1"/>
      <w:jc w:val="right"/>
      <w:textAlignment w:val="center"/>
    </w:pPr>
    <w:rPr>
      <w:b/>
      <w:bCs/>
      <w:sz w:val="18"/>
      <w:szCs w:val="18"/>
    </w:rPr>
  </w:style>
  <w:style w:type="paragraph" w:customStyle="1" w:styleId="xl151">
    <w:name w:val="xl151"/>
    <w:basedOn w:val="a3"/>
    <w:uiPriority w:val="99"/>
    <w:qFormat/>
    <w:rsid w:val="006109F2"/>
    <w:pPr>
      <w:pBdr>
        <w:top w:val="single" w:sz="4" w:space="0" w:color="auto"/>
        <w:bottom w:val="single" w:sz="4" w:space="0" w:color="auto"/>
      </w:pBdr>
      <w:spacing w:before="100" w:beforeAutospacing="1" w:after="100" w:afterAutospacing="1"/>
      <w:jc w:val="right"/>
      <w:textAlignment w:val="center"/>
    </w:pPr>
    <w:rPr>
      <w:b/>
      <w:bCs/>
      <w:sz w:val="18"/>
      <w:szCs w:val="18"/>
    </w:rPr>
  </w:style>
  <w:style w:type="paragraph" w:customStyle="1" w:styleId="xl152">
    <w:name w:val="xl152"/>
    <w:basedOn w:val="a3"/>
    <w:uiPriority w:val="99"/>
    <w:qFormat/>
    <w:rsid w:val="006109F2"/>
    <w:pPr>
      <w:spacing w:before="100" w:beforeAutospacing="1" w:after="100" w:afterAutospacing="1"/>
      <w:jc w:val="right"/>
      <w:textAlignment w:val="center"/>
    </w:pPr>
    <w:rPr>
      <w:b/>
      <w:bCs/>
      <w:sz w:val="18"/>
      <w:szCs w:val="18"/>
    </w:rPr>
  </w:style>
  <w:style w:type="paragraph" w:customStyle="1" w:styleId="xl153">
    <w:name w:val="xl153"/>
    <w:basedOn w:val="a3"/>
    <w:uiPriority w:val="99"/>
    <w:qFormat/>
    <w:rsid w:val="006109F2"/>
    <w:pPr>
      <w:shd w:val="clear" w:color="000000" w:fill="FFFFFF"/>
      <w:spacing w:before="100" w:beforeAutospacing="1" w:after="100" w:afterAutospacing="1"/>
      <w:jc w:val="right"/>
      <w:textAlignment w:val="center"/>
    </w:pPr>
    <w:rPr>
      <w:sz w:val="18"/>
      <w:szCs w:val="18"/>
    </w:rPr>
  </w:style>
  <w:style w:type="character" w:customStyle="1" w:styleId="12pt">
    <w:name w:val="Основной текст + 12 pt"/>
    <w:aliases w:val="Не полужирный2"/>
    <w:uiPriority w:val="99"/>
    <w:rsid w:val="006109F2"/>
    <w:rPr>
      <w:rFonts w:ascii="Times New Roman" w:hAnsi="Times New Roman"/>
      <w:b/>
      <w:color w:val="000000"/>
      <w:spacing w:val="0"/>
      <w:w w:val="100"/>
      <w:position w:val="0"/>
      <w:sz w:val="24"/>
      <w:u w:val="none"/>
      <w:lang w:val="ru-RU"/>
    </w:rPr>
  </w:style>
  <w:style w:type="character" w:customStyle="1" w:styleId="12pt1">
    <w:name w:val="Основной текст + 12 pt1"/>
    <w:uiPriority w:val="99"/>
    <w:rsid w:val="006109F2"/>
    <w:rPr>
      <w:rFonts w:ascii="Times New Roman" w:hAnsi="Times New Roman"/>
      <w:b/>
      <w:color w:val="000000"/>
      <w:spacing w:val="0"/>
      <w:w w:val="100"/>
      <w:position w:val="0"/>
      <w:sz w:val="24"/>
      <w:u w:val="none"/>
      <w:shd w:val="clear" w:color="auto" w:fill="FFFFFF"/>
      <w:lang w:val="ru-RU"/>
    </w:rPr>
  </w:style>
  <w:style w:type="table" w:customStyle="1" w:styleId="2ff3">
    <w:name w:val="Сетка таблицы2"/>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pleveltext">
    <w:name w:val="topleveltext"/>
    <w:basedOn w:val="a3"/>
    <w:uiPriority w:val="99"/>
    <w:qFormat/>
    <w:rsid w:val="006109F2"/>
    <w:pPr>
      <w:spacing w:before="100" w:beforeAutospacing="1" w:after="100" w:afterAutospacing="1"/>
    </w:pPr>
  </w:style>
  <w:style w:type="paragraph" w:customStyle="1" w:styleId="pj">
    <w:name w:val="pj"/>
    <w:basedOn w:val="a3"/>
    <w:uiPriority w:val="99"/>
    <w:qFormat/>
    <w:rsid w:val="006109F2"/>
    <w:pPr>
      <w:spacing w:before="100" w:beforeAutospacing="1" w:after="100" w:afterAutospacing="1"/>
    </w:pPr>
  </w:style>
  <w:style w:type="paragraph" w:customStyle="1" w:styleId="TableContents">
    <w:name w:val="Table Contents"/>
    <w:basedOn w:val="a3"/>
    <w:uiPriority w:val="99"/>
    <w:qFormat/>
    <w:rsid w:val="006109F2"/>
    <w:pPr>
      <w:suppressLineNumbers/>
      <w:autoSpaceDN w:val="0"/>
      <w:textAlignment w:val="baseline"/>
    </w:pPr>
    <w:rPr>
      <w:rFonts w:eastAsia="Andale Sans UI" w:cs="Tahoma"/>
      <w:kern w:val="3"/>
      <w:lang w:val="en-US" w:eastAsia="en-US" w:bidi="en-US"/>
    </w:rPr>
  </w:style>
  <w:style w:type="table" w:customStyle="1" w:styleId="115">
    <w:name w:val="Сетка таблицы11"/>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5">
    <w:name w:val="Font Style15"/>
    <w:uiPriority w:val="99"/>
    <w:rsid w:val="006109F2"/>
    <w:rPr>
      <w:rFonts w:ascii="Times New Roman" w:hAnsi="Times New Roman" w:cs="Times New Roman"/>
      <w:b/>
      <w:bCs/>
      <w:sz w:val="18"/>
      <w:szCs w:val="18"/>
    </w:rPr>
  </w:style>
  <w:style w:type="character" w:customStyle="1" w:styleId="FontStyle17">
    <w:name w:val="Font Style17"/>
    <w:uiPriority w:val="99"/>
    <w:rsid w:val="006109F2"/>
    <w:rPr>
      <w:rFonts w:ascii="Times New Roman" w:hAnsi="Times New Roman" w:cs="Times New Roman"/>
      <w:sz w:val="20"/>
      <w:szCs w:val="20"/>
    </w:rPr>
  </w:style>
  <w:style w:type="paragraph" w:customStyle="1" w:styleId="p4">
    <w:name w:val="p4"/>
    <w:basedOn w:val="a3"/>
    <w:uiPriority w:val="99"/>
    <w:qFormat/>
    <w:rsid w:val="006109F2"/>
    <w:pPr>
      <w:spacing w:before="100" w:beforeAutospacing="1" w:after="100" w:afterAutospacing="1"/>
    </w:pPr>
  </w:style>
  <w:style w:type="character" w:customStyle="1" w:styleId="s11">
    <w:name w:val="s1"/>
    <w:rsid w:val="006109F2"/>
  </w:style>
  <w:style w:type="character" w:customStyle="1" w:styleId="s2">
    <w:name w:val="s2"/>
    <w:rsid w:val="006109F2"/>
  </w:style>
  <w:style w:type="paragraph" w:customStyle="1" w:styleId="p5">
    <w:name w:val="p5"/>
    <w:basedOn w:val="a3"/>
    <w:uiPriority w:val="99"/>
    <w:qFormat/>
    <w:rsid w:val="006109F2"/>
    <w:pPr>
      <w:spacing w:before="100" w:beforeAutospacing="1" w:after="100" w:afterAutospacing="1"/>
    </w:pPr>
  </w:style>
  <w:style w:type="character" w:styleId="affffffff1">
    <w:name w:val="Intense Emphasis"/>
    <w:uiPriority w:val="21"/>
    <w:qFormat/>
    <w:rsid w:val="006109F2"/>
    <w:rPr>
      <w:b/>
      <w:bCs/>
      <w:i/>
      <w:iCs/>
      <w:color w:val="5B9BD5"/>
    </w:rPr>
  </w:style>
  <w:style w:type="table" w:customStyle="1" w:styleId="3f9">
    <w:name w:val="Сетка таблицы3"/>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f0">
    <w:name w:val="Сетка таблицы4"/>
    <w:basedOn w:val="a5"/>
    <w:next w:val="af5"/>
    <w:uiPriority w:val="3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
    <w:name w:val="Список2(2-х ур)"/>
    <w:basedOn w:val="a3"/>
    <w:uiPriority w:val="99"/>
    <w:qFormat/>
    <w:rsid w:val="006109F2"/>
    <w:pPr>
      <w:jc w:val="both"/>
      <w:outlineLvl w:val="1"/>
    </w:pPr>
    <w:rPr>
      <w:rFonts w:ascii="Arial" w:hAnsi="Arial" w:cs="Mangal"/>
      <w:kern w:val="1"/>
      <w:lang w:eastAsia="hi-IN"/>
    </w:rPr>
  </w:style>
  <w:style w:type="table" w:customStyle="1" w:styleId="314">
    <w:name w:val="Сетка таблицы31"/>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
    <w:name w:val="Сетка таблицы6"/>
    <w:basedOn w:val="a5"/>
    <w:next w:val="af5"/>
    <w:uiPriority w:val="3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
    <w:basedOn w:val="a5"/>
    <w:next w:val="af5"/>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Сетка таблицы8"/>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
    <w:basedOn w:val="a5"/>
    <w:next w:val="af5"/>
    <w:uiPriority w:val="59"/>
    <w:rsid w:val="006109F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ty">
    <w:name w:val="empty"/>
    <w:basedOn w:val="a3"/>
    <w:uiPriority w:val="99"/>
    <w:qFormat/>
    <w:rsid w:val="006109F2"/>
    <w:pPr>
      <w:spacing w:before="100" w:beforeAutospacing="1" w:after="100" w:afterAutospacing="1"/>
    </w:pPr>
  </w:style>
  <w:style w:type="paragraph" w:customStyle="1" w:styleId="s22">
    <w:name w:val="s_22"/>
    <w:basedOn w:val="a3"/>
    <w:uiPriority w:val="99"/>
    <w:qFormat/>
    <w:rsid w:val="006109F2"/>
    <w:pPr>
      <w:spacing w:before="100" w:beforeAutospacing="1" w:after="100" w:afterAutospacing="1"/>
    </w:pPr>
  </w:style>
  <w:style w:type="paragraph" w:customStyle="1" w:styleId="s3">
    <w:name w:val="s_3"/>
    <w:basedOn w:val="a3"/>
    <w:uiPriority w:val="99"/>
    <w:qFormat/>
    <w:rsid w:val="006109F2"/>
    <w:pPr>
      <w:spacing w:before="100" w:beforeAutospacing="1" w:after="100" w:afterAutospacing="1"/>
    </w:pPr>
  </w:style>
  <w:style w:type="paragraph" w:customStyle="1" w:styleId="msonormal0">
    <w:name w:val="msonormal"/>
    <w:basedOn w:val="a3"/>
    <w:uiPriority w:val="99"/>
    <w:qFormat/>
    <w:rsid w:val="006109F2"/>
    <w:pPr>
      <w:spacing w:before="100" w:beforeAutospacing="1" w:after="100" w:afterAutospacing="1"/>
    </w:pPr>
  </w:style>
  <w:style w:type="paragraph" w:customStyle="1" w:styleId="xl125">
    <w:name w:val="xl125"/>
    <w:basedOn w:val="a3"/>
    <w:uiPriority w:val="99"/>
    <w:qFormat/>
    <w:rsid w:val="006109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154">
    <w:name w:val="xl154"/>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sz w:val="16"/>
      <w:szCs w:val="16"/>
    </w:rPr>
  </w:style>
  <w:style w:type="paragraph" w:customStyle="1" w:styleId="xl155">
    <w:name w:val="xl155"/>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6">
    <w:name w:val="xl156"/>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textAlignment w:val="bottom"/>
    </w:pPr>
    <w:rPr>
      <w:sz w:val="16"/>
      <w:szCs w:val="16"/>
    </w:rPr>
  </w:style>
  <w:style w:type="paragraph" w:customStyle="1" w:styleId="xl157">
    <w:name w:val="xl157"/>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8">
    <w:name w:val="xl158"/>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59">
    <w:name w:val="xl159"/>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0">
    <w:name w:val="xl160"/>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1">
    <w:name w:val="xl161"/>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62">
    <w:name w:val="xl162"/>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3">
    <w:name w:val="xl163"/>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64">
    <w:name w:val="xl164"/>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16"/>
      <w:szCs w:val="16"/>
    </w:rPr>
  </w:style>
  <w:style w:type="paragraph" w:customStyle="1" w:styleId="xl165">
    <w:name w:val="xl165"/>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66">
    <w:name w:val="xl166"/>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67">
    <w:name w:val="xl167"/>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68">
    <w:name w:val="xl168"/>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69">
    <w:name w:val="xl169"/>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70">
    <w:name w:val="xl170"/>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71">
    <w:name w:val="xl171"/>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172">
    <w:name w:val="xl172"/>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73">
    <w:name w:val="xl173"/>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174">
    <w:name w:val="xl174"/>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16"/>
      <w:szCs w:val="16"/>
    </w:rPr>
  </w:style>
  <w:style w:type="paragraph" w:customStyle="1" w:styleId="xl175">
    <w:name w:val="xl175"/>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76">
    <w:name w:val="xl176"/>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bottom"/>
    </w:pPr>
    <w:rPr>
      <w:sz w:val="16"/>
      <w:szCs w:val="16"/>
    </w:rPr>
  </w:style>
  <w:style w:type="paragraph" w:customStyle="1" w:styleId="xl177">
    <w:name w:val="xl177"/>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78">
    <w:name w:val="xl178"/>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79">
    <w:name w:val="xl179"/>
    <w:basedOn w:val="a3"/>
    <w:uiPriority w:val="99"/>
    <w:qFormat/>
    <w:rsid w:val="006109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6"/>
      <w:szCs w:val="16"/>
    </w:rPr>
  </w:style>
  <w:style w:type="paragraph" w:customStyle="1" w:styleId="xl180">
    <w:name w:val="xl180"/>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81">
    <w:name w:val="xl181"/>
    <w:basedOn w:val="a3"/>
    <w:uiPriority w:val="99"/>
    <w:qFormat/>
    <w:rsid w:val="006109F2"/>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affffffff2">
    <w:name w:val="Базовый"/>
    <w:uiPriority w:val="99"/>
    <w:qFormat/>
    <w:rsid w:val="006109F2"/>
    <w:pPr>
      <w:tabs>
        <w:tab w:val="left" w:pos="709"/>
      </w:tabs>
      <w:suppressAutoHyphens/>
      <w:spacing w:after="0" w:line="200" w:lineRule="atLeast"/>
    </w:pPr>
    <w:rPr>
      <w:rFonts w:ascii="Times New Roman" w:eastAsia="Times New Roman" w:hAnsi="Times New Roman" w:cs="Times New Roman"/>
      <w:color w:val="00000A"/>
      <w:sz w:val="24"/>
      <w:szCs w:val="24"/>
      <w:lang w:eastAsia="ru-RU"/>
    </w:rPr>
  </w:style>
  <w:style w:type="table" w:customStyle="1" w:styleId="96">
    <w:name w:val="Сетка таблицы9"/>
    <w:basedOn w:val="a5"/>
    <w:next w:val="af5"/>
    <w:uiPriority w:val="39"/>
    <w:rsid w:val="006F34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pytarget">
    <w:name w:val="copy_target"/>
    <w:basedOn w:val="a4"/>
    <w:rsid w:val="00425973"/>
  </w:style>
  <w:style w:type="paragraph" w:customStyle="1" w:styleId="xl182">
    <w:name w:val="xl182"/>
    <w:basedOn w:val="a3"/>
    <w:rsid w:val="00425973"/>
    <w:pPr>
      <w:pBdr>
        <w:top w:val="single" w:sz="4" w:space="0" w:color="auto"/>
        <w:bottom w:val="single" w:sz="4" w:space="0" w:color="auto"/>
      </w:pBdr>
      <w:shd w:val="clear" w:color="000000" w:fill="A9D08E"/>
      <w:spacing w:before="100" w:beforeAutospacing="1" w:after="100" w:afterAutospacing="1"/>
      <w:jc w:val="center"/>
      <w:textAlignment w:val="center"/>
    </w:pPr>
  </w:style>
  <w:style w:type="paragraph" w:customStyle="1" w:styleId="xl183">
    <w:name w:val="xl183"/>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84">
    <w:name w:val="xl184"/>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185">
    <w:name w:val="xl185"/>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86">
    <w:name w:val="xl186"/>
    <w:basedOn w:val="a3"/>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187">
    <w:name w:val="xl187"/>
    <w:basedOn w:val="a3"/>
    <w:rsid w:val="00425973"/>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color w:val="000000"/>
      <w:sz w:val="28"/>
      <w:szCs w:val="28"/>
    </w:rPr>
  </w:style>
  <w:style w:type="paragraph" w:customStyle="1" w:styleId="xl188">
    <w:name w:val="xl188"/>
    <w:basedOn w:val="a3"/>
    <w:rsid w:val="00425973"/>
    <w:pPr>
      <w:pBdr>
        <w:top w:val="single" w:sz="4" w:space="0" w:color="auto"/>
        <w:bottom w:val="single" w:sz="4" w:space="0" w:color="auto"/>
        <w:right w:val="single" w:sz="4" w:space="0" w:color="auto"/>
      </w:pBdr>
      <w:shd w:val="clear" w:color="000000" w:fill="FFF2CC"/>
      <w:spacing w:before="100" w:beforeAutospacing="1" w:after="100" w:afterAutospacing="1"/>
      <w:textAlignment w:val="top"/>
    </w:pPr>
    <w:rPr>
      <w:b/>
      <w:bCs/>
      <w:sz w:val="28"/>
      <w:szCs w:val="28"/>
    </w:rPr>
  </w:style>
  <w:style w:type="paragraph" w:customStyle="1" w:styleId="xl189">
    <w:name w:val="xl189"/>
    <w:basedOn w:val="a3"/>
    <w:rsid w:val="00425973"/>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sz w:val="28"/>
      <w:szCs w:val="28"/>
    </w:rPr>
  </w:style>
  <w:style w:type="paragraph" w:customStyle="1" w:styleId="xl190">
    <w:name w:val="xl190"/>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i/>
      <w:iCs/>
      <w:color w:val="000000"/>
    </w:rPr>
  </w:style>
  <w:style w:type="paragraph" w:customStyle="1" w:styleId="xl191">
    <w:name w:val="xl191"/>
    <w:basedOn w:val="a3"/>
    <w:rsid w:val="00425973"/>
    <w:pPr>
      <w:pBdr>
        <w:top w:val="single" w:sz="4" w:space="0" w:color="auto"/>
        <w:bottom w:val="single" w:sz="4" w:space="0" w:color="auto"/>
      </w:pBdr>
      <w:shd w:val="clear" w:color="000000" w:fill="FFFFFF"/>
      <w:spacing w:before="100" w:beforeAutospacing="1" w:after="100" w:afterAutospacing="1"/>
      <w:textAlignment w:val="top"/>
    </w:pPr>
    <w:rPr>
      <w:i/>
      <w:iCs/>
    </w:rPr>
  </w:style>
  <w:style w:type="paragraph" w:customStyle="1" w:styleId="xl192">
    <w:name w:val="xl192"/>
    <w:basedOn w:val="a3"/>
    <w:rsid w:val="00425973"/>
    <w:pPr>
      <w:pBdr>
        <w:top w:val="single" w:sz="4" w:space="0" w:color="auto"/>
        <w:bottom w:val="single" w:sz="4" w:space="0" w:color="auto"/>
      </w:pBdr>
      <w:shd w:val="clear" w:color="000000" w:fill="FFFFFF"/>
      <w:spacing w:before="100" w:beforeAutospacing="1" w:after="100" w:afterAutospacing="1"/>
      <w:textAlignment w:val="top"/>
    </w:pPr>
    <w:rPr>
      <w:rFonts w:ascii="Arial" w:hAnsi="Arial" w:cs="Arial"/>
      <w:i/>
      <w:iCs/>
    </w:rPr>
  </w:style>
  <w:style w:type="paragraph" w:customStyle="1" w:styleId="xl193">
    <w:name w:val="xl193"/>
    <w:basedOn w:val="a3"/>
    <w:rsid w:val="00425973"/>
    <w:pPr>
      <w:pBdr>
        <w:top w:val="single" w:sz="4" w:space="0" w:color="auto"/>
        <w:bottom w:val="single" w:sz="4" w:space="0" w:color="auto"/>
      </w:pBdr>
      <w:shd w:val="clear" w:color="000000" w:fill="FFFFFF"/>
      <w:spacing w:before="100" w:beforeAutospacing="1" w:after="100" w:afterAutospacing="1"/>
      <w:jc w:val="center"/>
      <w:textAlignment w:val="top"/>
    </w:pPr>
    <w:rPr>
      <w:rFonts w:ascii="Arial" w:hAnsi="Arial" w:cs="Arial"/>
      <w:i/>
      <w:iCs/>
    </w:rPr>
  </w:style>
  <w:style w:type="paragraph" w:customStyle="1" w:styleId="xl194">
    <w:name w:val="xl194"/>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195">
    <w:name w:val="xl195"/>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i/>
      <w:iCs/>
    </w:rPr>
  </w:style>
  <w:style w:type="paragraph" w:customStyle="1" w:styleId="xl196">
    <w:name w:val="xl196"/>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i/>
      <w:iCs/>
    </w:rPr>
  </w:style>
  <w:style w:type="paragraph" w:customStyle="1" w:styleId="xl197">
    <w:name w:val="xl197"/>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i/>
      <w:iCs/>
    </w:rPr>
  </w:style>
  <w:style w:type="paragraph" w:customStyle="1" w:styleId="xl198">
    <w:name w:val="xl198"/>
    <w:basedOn w:val="a3"/>
    <w:rsid w:val="00425973"/>
    <w:pPr>
      <w:pBdr>
        <w:top w:val="single" w:sz="4" w:space="0" w:color="auto"/>
        <w:left w:val="single" w:sz="4" w:space="0" w:color="auto"/>
        <w:bottom w:val="single" w:sz="4" w:space="0" w:color="auto"/>
      </w:pBdr>
      <w:shd w:val="clear" w:color="000000" w:fill="FFF2CC"/>
      <w:spacing w:before="100" w:beforeAutospacing="1" w:after="100" w:afterAutospacing="1"/>
      <w:textAlignment w:val="center"/>
    </w:pPr>
    <w:rPr>
      <w:b/>
      <w:bCs/>
      <w:color w:val="000000"/>
    </w:rPr>
  </w:style>
  <w:style w:type="paragraph" w:customStyle="1" w:styleId="xl199">
    <w:name w:val="xl199"/>
    <w:basedOn w:val="a3"/>
    <w:rsid w:val="00425973"/>
    <w:pPr>
      <w:pBdr>
        <w:top w:val="single" w:sz="4" w:space="0" w:color="auto"/>
        <w:left w:val="single" w:sz="4" w:space="0" w:color="auto"/>
        <w:bottom w:val="single" w:sz="4" w:space="0" w:color="auto"/>
      </w:pBdr>
      <w:shd w:val="clear" w:color="000000" w:fill="FFF2CC"/>
      <w:spacing w:before="100" w:beforeAutospacing="1" w:after="100" w:afterAutospacing="1"/>
      <w:textAlignment w:val="top"/>
    </w:pPr>
    <w:rPr>
      <w:b/>
      <w:bCs/>
    </w:rPr>
  </w:style>
  <w:style w:type="paragraph" w:customStyle="1" w:styleId="xl200">
    <w:name w:val="xl200"/>
    <w:basedOn w:val="a3"/>
    <w:rsid w:val="00425973"/>
    <w:pPr>
      <w:pBdr>
        <w:top w:val="single" w:sz="4" w:space="0" w:color="auto"/>
        <w:bottom w:val="single" w:sz="4" w:space="0" w:color="auto"/>
      </w:pBdr>
      <w:shd w:val="clear" w:color="000000" w:fill="FFF2CC"/>
      <w:spacing w:before="100" w:beforeAutospacing="1" w:after="100" w:afterAutospacing="1"/>
      <w:textAlignment w:val="top"/>
    </w:pPr>
    <w:rPr>
      <w:b/>
      <w:bCs/>
    </w:rPr>
  </w:style>
  <w:style w:type="paragraph" w:customStyle="1" w:styleId="xl201">
    <w:name w:val="xl201"/>
    <w:basedOn w:val="a3"/>
    <w:rsid w:val="00425973"/>
    <w:pPr>
      <w:pBdr>
        <w:top w:val="single" w:sz="4" w:space="0" w:color="auto"/>
        <w:bottom w:val="single" w:sz="4" w:space="0" w:color="auto"/>
        <w:right w:val="single" w:sz="4" w:space="0" w:color="auto"/>
      </w:pBdr>
      <w:shd w:val="clear" w:color="000000" w:fill="FFF2CC"/>
      <w:spacing w:before="100" w:beforeAutospacing="1" w:after="100" w:afterAutospacing="1"/>
      <w:textAlignment w:val="top"/>
    </w:pPr>
    <w:rPr>
      <w:b/>
      <w:bCs/>
    </w:rPr>
  </w:style>
  <w:style w:type="paragraph" w:customStyle="1" w:styleId="xl202">
    <w:name w:val="xl202"/>
    <w:basedOn w:val="a3"/>
    <w:rsid w:val="00425973"/>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203">
    <w:name w:val="xl203"/>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color w:val="000000"/>
      <w:sz w:val="28"/>
      <w:szCs w:val="28"/>
    </w:rPr>
  </w:style>
  <w:style w:type="paragraph" w:customStyle="1" w:styleId="xl204">
    <w:name w:val="xl204"/>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b/>
      <w:bCs/>
      <w:sz w:val="28"/>
      <w:szCs w:val="28"/>
    </w:rPr>
  </w:style>
  <w:style w:type="paragraph" w:customStyle="1" w:styleId="xl205">
    <w:name w:val="xl205"/>
    <w:basedOn w:val="a3"/>
    <w:rsid w:val="00425973"/>
    <w:pPr>
      <w:pBdr>
        <w:top w:val="single" w:sz="4" w:space="0" w:color="auto"/>
        <w:bottom w:val="single" w:sz="4" w:space="0" w:color="auto"/>
      </w:pBdr>
      <w:shd w:val="clear" w:color="000000" w:fill="FFFFFF"/>
      <w:spacing w:before="100" w:beforeAutospacing="1" w:after="100" w:afterAutospacing="1"/>
      <w:textAlignment w:val="top"/>
    </w:pPr>
    <w:rPr>
      <w:b/>
      <w:bCs/>
      <w:sz w:val="28"/>
      <w:szCs w:val="28"/>
    </w:rPr>
  </w:style>
  <w:style w:type="paragraph" w:customStyle="1" w:styleId="xl206">
    <w:name w:val="xl206"/>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b/>
      <w:bCs/>
      <w:sz w:val="28"/>
      <w:szCs w:val="28"/>
    </w:rPr>
  </w:style>
  <w:style w:type="paragraph" w:customStyle="1" w:styleId="xl207">
    <w:name w:val="xl207"/>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08">
    <w:name w:val="xl208"/>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8"/>
      <w:szCs w:val="28"/>
    </w:rPr>
  </w:style>
  <w:style w:type="paragraph" w:customStyle="1" w:styleId="xl209">
    <w:name w:val="xl209"/>
    <w:basedOn w:val="a3"/>
    <w:rsid w:val="00425973"/>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6"/>
      <w:szCs w:val="26"/>
    </w:rPr>
  </w:style>
  <w:style w:type="paragraph" w:customStyle="1" w:styleId="xl210">
    <w:name w:val="xl210"/>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8"/>
      <w:szCs w:val="28"/>
    </w:rPr>
  </w:style>
  <w:style w:type="paragraph" w:customStyle="1" w:styleId="xl211">
    <w:name w:val="xl211"/>
    <w:basedOn w:val="a3"/>
    <w:rsid w:val="00425973"/>
    <w:pPr>
      <w:spacing w:before="100" w:beforeAutospacing="1" w:after="100" w:afterAutospacing="1"/>
      <w:textAlignment w:val="center"/>
    </w:pPr>
    <w:rPr>
      <w:rFonts w:ascii="Arial CYR" w:hAnsi="Arial CYR"/>
      <w:sz w:val="20"/>
      <w:szCs w:val="20"/>
    </w:rPr>
  </w:style>
  <w:style w:type="paragraph" w:customStyle="1" w:styleId="xl212">
    <w:name w:val="xl212"/>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sz w:val="20"/>
      <w:szCs w:val="20"/>
    </w:rPr>
  </w:style>
  <w:style w:type="paragraph" w:customStyle="1" w:styleId="xl213">
    <w:name w:val="xl213"/>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b/>
      <w:bCs/>
      <w:color w:val="000000"/>
      <w:sz w:val="28"/>
      <w:szCs w:val="28"/>
    </w:rPr>
  </w:style>
  <w:style w:type="paragraph" w:customStyle="1" w:styleId="xl214">
    <w:name w:val="xl214"/>
    <w:basedOn w:val="a3"/>
    <w:rsid w:val="00425973"/>
    <w:pPr>
      <w:pBdr>
        <w:top w:val="single" w:sz="4" w:space="0" w:color="auto"/>
        <w:bottom w:val="single" w:sz="4" w:space="0" w:color="auto"/>
      </w:pBdr>
      <w:spacing w:before="100" w:beforeAutospacing="1" w:after="100" w:afterAutospacing="1"/>
      <w:textAlignment w:val="center"/>
    </w:pPr>
    <w:rPr>
      <w:b/>
      <w:bCs/>
      <w:color w:val="000000"/>
      <w:sz w:val="28"/>
      <w:szCs w:val="28"/>
    </w:rPr>
  </w:style>
  <w:style w:type="paragraph" w:customStyle="1" w:styleId="xl215">
    <w:name w:val="xl215"/>
    <w:basedOn w:val="a3"/>
    <w:rsid w:val="00425973"/>
    <w:pPr>
      <w:pBdr>
        <w:top w:val="single" w:sz="4" w:space="0" w:color="auto"/>
        <w:bottom w:val="single" w:sz="4" w:space="0" w:color="auto"/>
        <w:right w:val="single" w:sz="4" w:space="0" w:color="auto"/>
      </w:pBdr>
      <w:spacing w:before="100" w:beforeAutospacing="1" w:after="100" w:afterAutospacing="1"/>
      <w:textAlignment w:val="center"/>
    </w:pPr>
    <w:rPr>
      <w:b/>
      <w:bCs/>
      <w:color w:val="000000"/>
      <w:sz w:val="28"/>
      <w:szCs w:val="28"/>
    </w:rPr>
  </w:style>
  <w:style w:type="paragraph" w:customStyle="1" w:styleId="xl216">
    <w:name w:val="xl216"/>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217">
    <w:name w:val="xl217"/>
    <w:basedOn w:val="a3"/>
    <w:rsid w:val="00425973"/>
    <w:pPr>
      <w:spacing w:before="100" w:beforeAutospacing="1" w:after="100" w:afterAutospacing="1"/>
      <w:textAlignment w:val="center"/>
    </w:pPr>
    <w:rPr>
      <w:rFonts w:ascii="Calibri" w:hAnsi="Calibri" w:cs="Calibri"/>
    </w:rPr>
  </w:style>
  <w:style w:type="paragraph" w:customStyle="1" w:styleId="xl218">
    <w:name w:val="xl218"/>
    <w:basedOn w:val="a3"/>
    <w:rsid w:val="00425973"/>
    <w:pPr>
      <w:pBdr>
        <w:bottom w:val="single" w:sz="8" w:space="0" w:color="auto"/>
      </w:pBdr>
      <w:spacing w:before="100" w:beforeAutospacing="1" w:after="100" w:afterAutospacing="1"/>
      <w:textAlignment w:val="center"/>
    </w:pPr>
    <w:rPr>
      <w:rFonts w:ascii="Calibri" w:hAnsi="Calibri" w:cs="Calibri"/>
    </w:rPr>
  </w:style>
  <w:style w:type="paragraph" w:customStyle="1" w:styleId="xl219">
    <w:name w:val="xl219"/>
    <w:basedOn w:val="a3"/>
    <w:rsid w:val="00425973"/>
    <w:pPr>
      <w:pBdr>
        <w:bottom w:val="single" w:sz="8" w:space="0" w:color="auto"/>
      </w:pBdr>
      <w:spacing w:before="100" w:beforeAutospacing="1" w:after="100" w:afterAutospacing="1"/>
      <w:jc w:val="center"/>
    </w:pPr>
  </w:style>
  <w:style w:type="paragraph" w:customStyle="1" w:styleId="xl220">
    <w:name w:val="xl220"/>
    <w:basedOn w:val="a3"/>
    <w:rsid w:val="00425973"/>
    <w:pPr>
      <w:pBdr>
        <w:bottom w:val="single" w:sz="8" w:space="0" w:color="auto"/>
      </w:pBdr>
      <w:spacing w:before="100" w:beforeAutospacing="1" w:after="100" w:afterAutospacing="1"/>
      <w:jc w:val="center"/>
    </w:pPr>
  </w:style>
  <w:style w:type="paragraph" w:customStyle="1" w:styleId="xl221">
    <w:name w:val="xl221"/>
    <w:basedOn w:val="a3"/>
    <w:rsid w:val="00425973"/>
    <w:pPr>
      <w:spacing w:before="100" w:beforeAutospacing="1" w:after="100" w:afterAutospacing="1"/>
    </w:pPr>
    <w:rPr>
      <w:sz w:val="18"/>
      <w:szCs w:val="18"/>
    </w:rPr>
  </w:style>
  <w:style w:type="paragraph" w:customStyle="1" w:styleId="xl222">
    <w:name w:val="xl222"/>
    <w:basedOn w:val="a3"/>
    <w:rsid w:val="00425973"/>
    <w:pPr>
      <w:spacing w:before="100" w:beforeAutospacing="1" w:after="100" w:afterAutospacing="1"/>
      <w:jc w:val="both"/>
      <w:textAlignment w:val="center"/>
    </w:pPr>
    <w:rPr>
      <w:rFonts w:ascii="Calibri" w:hAnsi="Calibri" w:cs="Calibri"/>
    </w:rPr>
  </w:style>
  <w:style w:type="paragraph" w:customStyle="1" w:styleId="xl223">
    <w:name w:val="xl223"/>
    <w:basedOn w:val="a3"/>
    <w:rsid w:val="00425973"/>
    <w:pPr>
      <w:spacing w:before="100" w:beforeAutospacing="1" w:after="100" w:afterAutospacing="1"/>
    </w:pPr>
    <w:rPr>
      <w:rFonts w:ascii="Calibri" w:hAnsi="Calibri" w:cs="Calibri"/>
    </w:rPr>
  </w:style>
  <w:style w:type="paragraph" w:customStyle="1" w:styleId="xl224">
    <w:name w:val="xl224"/>
    <w:basedOn w:val="a3"/>
    <w:rsid w:val="00425973"/>
    <w:pPr>
      <w:spacing w:before="100" w:beforeAutospacing="1" w:after="100" w:afterAutospacing="1"/>
      <w:jc w:val="center"/>
    </w:pPr>
  </w:style>
  <w:style w:type="paragraph" w:customStyle="1" w:styleId="xl225">
    <w:name w:val="xl225"/>
    <w:basedOn w:val="a3"/>
    <w:rsid w:val="00425973"/>
    <w:pPr>
      <w:spacing w:before="100" w:beforeAutospacing="1" w:after="100" w:afterAutospacing="1"/>
      <w:jc w:val="center"/>
    </w:pPr>
  </w:style>
  <w:style w:type="paragraph" w:customStyle="1" w:styleId="xl226">
    <w:name w:val="xl226"/>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style>
  <w:style w:type="paragraph" w:customStyle="1" w:styleId="xl227">
    <w:name w:val="xl227"/>
    <w:basedOn w:val="a3"/>
    <w:rsid w:val="00425973"/>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rPr>
  </w:style>
  <w:style w:type="paragraph" w:customStyle="1" w:styleId="xl228">
    <w:name w:val="xl228"/>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29">
    <w:name w:val="xl229"/>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30">
    <w:name w:val="xl230"/>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31">
    <w:name w:val="xl231"/>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32">
    <w:name w:val="xl232"/>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33">
    <w:name w:val="xl233"/>
    <w:basedOn w:val="a3"/>
    <w:rsid w:val="00425973"/>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234">
    <w:name w:val="xl234"/>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35">
    <w:name w:val="xl235"/>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36">
    <w:name w:val="xl236"/>
    <w:basedOn w:val="a3"/>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237">
    <w:name w:val="xl237"/>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0000"/>
    </w:rPr>
  </w:style>
  <w:style w:type="paragraph" w:customStyle="1" w:styleId="xl238">
    <w:name w:val="xl238"/>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39">
    <w:name w:val="xl239"/>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0">
    <w:name w:val="xl240"/>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1">
    <w:name w:val="xl241"/>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rPr>
  </w:style>
  <w:style w:type="paragraph" w:customStyle="1" w:styleId="xl242">
    <w:name w:val="xl242"/>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43">
    <w:name w:val="xl243"/>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textAlignment w:val="center"/>
    </w:pPr>
    <w:rPr>
      <w:b/>
      <w:bCs/>
    </w:rPr>
  </w:style>
  <w:style w:type="paragraph" w:customStyle="1" w:styleId="xl244">
    <w:name w:val="xl244"/>
    <w:basedOn w:val="a3"/>
    <w:rsid w:val="00425973"/>
    <w:pPr>
      <w:pBdr>
        <w:top w:val="single" w:sz="4" w:space="0" w:color="auto"/>
        <w:bottom w:val="single" w:sz="4" w:space="0" w:color="auto"/>
      </w:pBdr>
      <w:shd w:val="clear" w:color="000000" w:fill="A9D08E"/>
      <w:spacing w:before="100" w:beforeAutospacing="1" w:after="100" w:afterAutospacing="1"/>
      <w:textAlignment w:val="center"/>
    </w:pPr>
    <w:rPr>
      <w:rFonts w:ascii="Arial" w:hAnsi="Arial" w:cs="Arial"/>
    </w:rPr>
  </w:style>
  <w:style w:type="paragraph" w:customStyle="1" w:styleId="xl245">
    <w:name w:val="xl245"/>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46">
    <w:name w:val="xl246"/>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47">
    <w:name w:val="xl247"/>
    <w:basedOn w:val="a3"/>
    <w:rsid w:val="00425973"/>
    <w:pPr>
      <w:pBdr>
        <w:top w:val="single" w:sz="4" w:space="0" w:color="auto"/>
        <w:bottom w:val="single" w:sz="4" w:space="0" w:color="auto"/>
      </w:pBdr>
      <w:shd w:val="clear" w:color="000000" w:fill="FFD966"/>
      <w:spacing w:before="100" w:beforeAutospacing="1" w:after="100" w:afterAutospacing="1"/>
      <w:textAlignment w:val="top"/>
    </w:pPr>
    <w:rPr>
      <w:rFonts w:ascii="Arial" w:hAnsi="Arial" w:cs="Arial"/>
    </w:rPr>
  </w:style>
  <w:style w:type="paragraph" w:customStyle="1" w:styleId="xl248">
    <w:name w:val="xl248"/>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249">
    <w:name w:val="xl249"/>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50">
    <w:name w:val="xl250"/>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51">
    <w:name w:val="xl251"/>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2">
    <w:name w:val="xl252"/>
    <w:basedOn w:val="a3"/>
    <w:rsid w:val="00425973"/>
    <w:pPr>
      <w:pBdr>
        <w:bottom w:val="single" w:sz="4" w:space="0" w:color="auto"/>
        <w:right w:val="single" w:sz="4" w:space="0" w:color="auto"/>
      </w:pBdr>
      <w:spacing w:before="100" w:beforeAutospacing="1" w:after="100" w:afterAutospacing="1"/>
      <w:jc w:val="center"/>
      <w:textAlignment w:val="center"/>
    </w:pPr>
  </w:style>
  <w:style w:type="paragraph" w:customStyle="1" w:styleId="xl253">
    <w:name w:val="xl253"/>
    <w:basedOn w:val="a3"/>
    <w:rsid w:val="00425973"/>
    <w:pPr>
      <w:pBdr>
        <w:bottom w:val="single" w:sz="4" w:space="0" w:color="auto"/>
        <w:right w:val="single" w:sz="4" w:space="0" w:color="auto"/>
      </w:pBdr>
      <w:spacing w:before="100" w:beforeAutospacing="1" w:after="100" w:afterAutospacing="1"/>
      <w:jc w:val="center"/>
      <w:textAlignment w:val="center"/>
    </w:pPr>
  </w:style>
  <w:style w:type="paragraph" w:customStyle="1" w:styleId="xl254">
    <w:name w:val="xl254"/>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55">
    <w:name w:val="xl255"/>
    <w:basedOn w:val="a3"/>
    <w:rsid w:val="00425973"/>
    <w:pPr>
      <w:pBdr>
        <w:left w:val="single" w:sz="4" w:space="0" w:color="auto"/>
        <w:bottom w:val="single" w:sz="4" w:space="0" w:color="auto"/>
      </w:pBdr>
      <w:spacing w:before="100" w:beforeAutospacing="1" w:after="100" w:afterAutospacing="1"/>
      <w:textAlignment w:val="center"/>
    </w:pPr>
    <w:rPr>
      <w:color w:val="000000"/>
    </w:rPr>
  </w:style>
  <w:style w:type="paragraph" w:customStyle="1" w:styleId="xl256">
    <w:name w:val="xl256"/>
    <w:basedOn w:val="a3"/>
    <w:rsid w:val="00425973"/>
    <w:pPr>
      <w:pBdr>
        <w:top w:val="single" w:sz="4" w:space="0" w:color="auto"/>
        <w:left w:val="single" w:sz="4" w:space="0" w:color="auto"/>
        <w:bottom w:val="single" w:sz="4" w:space="0" w:color="auto"/>
      </w:pBdr>
      <w:spacing w:before="100" w:beforeAutospacing="1" w:after="100" w:afterAutospacing="1"/>
      <w:textAlignment w:val="center"/>
    </w:pPr>
    <w:rPr>
      <w:color w:val="000000"/>
    </w:rPr>
  </w:style>
  <w:style w:type="paragraph" w:customStyle="1" w:styleId="xl257">
    <w:name w:val="xl257"/>
    <w:basedOn w:val="a3"/>
    <w:rsid w:val="00425973"/>
    <w:pPr>
      <w:pBdr>
        <w:left w:val="single" w:sz="4" w:space="0" w:color="auto"/>
        <w:bottom w:val="single" w:sz="4" w:space="0" w:color="auto"/>
      </w:pBdr>
      <w:spacing w:before="100" w:beforeAutospacing="1" w:after="100" w:afterAutospacing="1"/>
      <w:textAlignment w:val="center"/>
    </w:pPr>
    <w:rPr>
      <w:color w:val="000000"/>
    </w:rPr>
  </w:style>
  <w:style w:type="paragraph" w:customStyle="1" w:styleId="xl258">
    <w:name w:val="xl258"/>
    <w:basedOn w:val="a3"/>
    <w:rsid w:val="00425973"/>
    <w:pPr>
      <w:pBdr>
        <w:bottom w:val="single" w:sz="4" w:space="0" w:color="auto"/>
        <w:right w:val="single" w:sz="4" w:space="0" w:color="auto"/>
      </w:pBdr>
      <w:shd w:val="clear" w:color="000000" w:fill="A9D08E"/>
      <w:spacing w:before="100" w:beforeAutospacing="1" w:after="100" w:afterAutospacing="1"/>
      <w:jc w:val="center"/>
      <w:textAlignment w:val="center"/>
    </w:pPr>
  </w:style>
  <w:style w:type="paragraph" w:customStyle="1" w:styleId="xl259">
    <w:name w:val="xl259"/>
    <w:basedOn w:val="a3"/>
    <w:rsid w:val="00425973"/>
    <w:pPr>
      <w:pBdr>
        <w:left w:val="single" w:sz="4" w:space="0" w:color="auto"/>
        <w:bottom w:val="single" w:sz="4" w:space="0" w:color="auto"/>
      </w:pBdr>
      <w:spacing w:before="100" w:beforeAutospacing="1" w:after="100" w:afterAutospacing="1"/>
    </w:pPr>
    <w:rPr>
      <w:color w:val="000000"/>
    </w:rPr>
  </w:style>
  <w:style w:type="paragraph" w:customStyle="1" w:styleId="xl260">
    <w:name w:val="xl260"/>
    <w:basedOn w:val="a3"/>
    <w:rsid w:val="0042597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61">
    <w:name w:val="xl261"/>
    <w:basedOn w:val="a3"/>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262">
    <w:name w:val="xl262"/>
    <w:basedOn w:val="a3"/>
    <w:rsid w:val="00425973"/>
    <w:pPr>
      <w:pBdr>
        <w:top w:val="single" w:sz="4" w:space="0" w:color="auto"/>
        <w:bottom w:val="single" w:sz="4" w:space="0" w:color="auto"/>
      </w:pBdr>
      <w:spacing w:before="100" w:beforeAutospacing="1" w:after="100" w:afterAutospacing="1"/>
      <w:jc w:val="center"/>
      <w:textAlignment w:val="center"/>
    </w:pPr>
  </w:style>
  <w:style w:type="paragraph" w:customStyle="1" w:styleId="xl263">
    <w:name w:val="xl263"/>
    <w:basedOn w:val="a3"/>
    <w:rsid w:val="00425973"/>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64">
    <w:name w:val="xl264"/>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65">
    <w:name w:val="xl265"/>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6">
    <w:name w:val="xl266"/>
    <w:basedOn w:val="a3"/>
    <w:rsid w:val="00425973"/>
    <w:pPr>
      <w:pBdr>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267">
    <w:name w:val="xl267"/>
    <w:basedOn w:val="a3"/>
    <w:rsid w:val="00425973"/>
    <w:pPr>
      <w:pBdr>
        <w:bottom w:val="single" w:sz="4" w:space="0" w:color="auto"/>
      </w:pBdr>
      <w:spacing w:before="100" w:beforeAutospacing="1" w:after="100" w:afterAutospacing="1"/>
      <w:jc w:val="center"/>
      <w:textAlignment w:val="center"/>
    </w:pPr>
  </w:style>
  <w:style w:type="paragraph" w:customStyle="1" w:styleId="xl268">
    <w:name w:val="xl268"/>
    <w:basedOn w:val="a3"/>
    <w:rsid w:val="00425973"/>
    <w:pPr>
      <w:pBdr>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69">
    <w:name w:val="xl269"/>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70">
    <w:name w:val="xl270"/>
    <w:basedOn w:val="a3"/>
    <w:rsid w:val="004259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271">
    <w:name w:val="xl271"/>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2">
    <w:name w:val="xl272"/>
    <w:basedOn w:val="a3"/>
    <w:rsid w:val="00425973"/>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73">
    <w:name w:val="xl273"/>
    <w:basedOn w:val="a3"/>
    <w:rsid w:val="00425973"/>
    <w:pPr>
      <w:pBdr>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4">
    <w:name w:val="xl274"/>
    <w:basedOn w:val="a3"/>
    <w:rsid w:val="00425973"/>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textAlignment w:val="top"/>
    </w:pPr>
    <w:rPr>
      <w:b/>
      <w:bCs/>
      <w:sz w:val="28"/>
      <w:szCs w:val="28"/>
      <w:u w:val="single"/>
    </w:rPr>
  </w:style>
  <w:style w:type="paragraph" w:customStyle="1" w:styleId="xl275">
    <w:name w:val="xl275"/>
    <w:basedOn w:val="a3"/>
    <w:rsid w:val="00425973"/>
    <w:pPr>
      <w:pBdr>
        <w:top w:val="single" w:sz="4" w:space="0" w:color="auto"/>
        <w:bottom w:val="single" w:sz="4" w:space="0" w:color="auto"/>
      </w:pBdr>
      <w:shd w:val="clear" w:color="000000" w:fill="FFD966"/>
      <w:spacing w:before="100" w:beforeAutospacing="1" w:after="100" w:afterAutospacing="1"/>
      <w:jc w:val="center"/>
      <w:textAlignment w:val="top"/>
    </w:pPr>
    <w:rPr>
      <w:rFonts w:ascii="Arial" w:hAnsi="Arial" w:cs="Arial"/>
    </w:rPr>
  </w:style>
  <w:style w:type="paragraph" w:customStyle="1" w:styleId="xl276">
    <w:name w:val="xl276"/>
    <w:basedOn w:val="a3"/>
    <w:rsid w:val="00425973"/>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jc w:val="center"/>
      <w:textAlignment w:val="center"/>
    </w:pPr>
    <w:rPr>
      <w:b/>
      <w:bCs/>
      <w:sz w:val="28"/>
      <w:szCs w:val="28"/>
      <w:u w:val="single"/>
    </w:rPr>
  </w:style>
  <w:style w:type="paragraph" w:customStyle="1" w:styleId="xl277">
    <w:name w:val="xl277"/>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textAlignment w:val="center"/>
    </w:pPr>
    <w:rPr>
      <w:b/>
      <w:bCs/>
    </w:rPr>
  </w:style>
  <w:style w:type="paragraph" w:customStyle="1" w:styleId="xl278">
    <w:name w:val="xl278"/>
    <w:basedOn w:val="a3"/>
    <w:rsid w:val="00425973"/>
    <w:pPr>
      <w:pBdr>
        <w:top w:val="single" w:sz="4" w:space="0" w:color="auto"/>
        <w:bottom w:val="single" w:sz="4" w:space="0" w:color="auto"/>
      </w:pBdr>
      <w:shd w:val="clear" w:color="000000" w:fill="A9D08E"/>
      <w:spacing w:before="100" w:beforeAutospacing="1" w:after="100" w:afterAutospacing="1"/>
      <w:jc w:val="center"/>
      <w:textAlignment w:val="center"/>
    </w:pPr>
    <w:rPr>
      <w:rFonts w:ascii="Arial" w:hAnsi="Arial" w:cs="Arial"/>
    </w:rPr>
  </w:style>
  <w:style w:type="paragraph" w:customStyle="1" w:styleId="xl279">
    <w:name w:val="xl279"/>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b/>
      <w:bCs/>
    </w:rPr>
  </w:style>
  <w:style w:type="paragraph" w:customStyle="1" w:styleId="xl280">
    <w:name w:val="xl280"/>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1">
    <w:name w:val="xl281"/>
    <w:basedOn w:val="a3"/>
    <w:rsid w:val="004259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2">
    <w:name w:val="xl282"/>
    <w:basedOn w:val="a3"/>
    <w:rsid w:val="00425973"/>
    <w:pPr>
      <w:pBdr>
        <w:top w:val="single" w:sz="4" w:space="0" w:color="auto"/>
        <w:left w:val="single" w:sz="4" w:space="0" w:color="auto"/>
        <w:bottom w:val="single" w:sz="4" w:space="0" w:color="auto"/>
        <w:right w:val="single" w:sz="4" w:space="0" w:color="auto"/>
      </w:pBdr>
      <w:shd w:val="clear" w:color="000000" w:fill="A9D08E"/>
      <w:spacing w:before="100" w:beforeAutospacing="1" w:after="100" w:afterAutospacing="1"/>
      <w:jc w:val="center"/>
      <w:textAlignment w:val="center"/>
    </w:pPr>
    <w:rPr>
      <w:b/>
      <w:bCs/>
      <w:color w:val="000000"/>
    </w:rPr>
  </w:style>
  <w:style w:type="paragraph" w:customStyle="1" w:styleId="xl283">
    <w:name w:val="xl283"/>
    <w:basedOn w:val="a3"/>
    <w:rsid w:val="00425973"/>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rPr>
  </w:style>
  <w:style w:type="paragraph" w:customStyle="1" w:styleId="xl284">
    <w:name w:val="xl284"/>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5">
    <w:name w:val="xl285"/>
    <w:basedOn w:val="a3"/>
    <w:rsid w:val="00425973"/>
    <w:pPr>
      <w:spacing w:before="100" w:beforeAutospacing="1" w:after="100" w:afterAutospacing="1"/>
      <w:jc w:val="center"/>
    </w:pPr>
    <w:rPr>
      <w:b/>
      <w:bCs/>
      <w:sz w:val="28"/>
      <w:szCs w:val="28"/>
    </w:rPr>
  </w:style>
  <w:style w:type="paragraph" w:customStyle="1" w:styleId="xl286">
    <w:name w:val="xl286"/>
    <w:basedOn w:val="a3"/>
    <w:rsid w:val="0042597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sz w:val="26"/>
      <w:szCs w:val="26"/>
    </w:rPr>
  </w:style>
  <w:style w:type="paragraph" w:customStyle="1" w:styleId="xl287">
    <w:name w:val="xl287"/>
    <w:basedOn w:val="a3"/>
    <w:rsid w:val="00425973"/>
    <w:pPr>
      <w:pBdr>
        <w:top w:val="single" w:sz="4" w:space="0" w:color="auto"/>
        <w:bottom w:val="single" w:sz="4" w:space="0" w:color="auto"/>
      </w:pBdr>
      <w:shd w:val="clear" w:color="000000" w:fill="FFFFFF"/>
      <w:spacing w:before="100" w:beforeAutospacing="1" w:after="100" w:afterAutospacing="1"/>
      <w:textAlignment w:val="center"/>
    </w:pPr>
    <w:rPr>
      <w:b/>
      <w:bCs/>
      <w:sz w:val="26"/>
      <w:szCs w:val="26"/>
    </w:rPr>
  </w:style>
  <w:style w:type="paragraph" w:customStyle="1" w:styleId="xl288">
    <w:name w:val="xl288"/>
    <w:basedOn w:val="a3"/>
    <w:rsid w:val="00425973"/>
    <w:pPr>
      <w:pBdr>
        <w:top w:val="single" w:sz="4" w:space="0" w:color="auto"/>
        <w:left w:val="single" w:sz="4" w:space="0" w:color="auto"/>
        <w:bottom w:val="single" w:sz="4" w:space="0" w:color="auto"/>
      </w:pBdr>
      <w:shd w:val="clear" w:color="000000" w:fill="FFD966"/>
      <w:spacing w:before="100" w:beforeAutospacing="1" w:after="100" w:afterAutospacing="1"/>
      <w:textAlignment w:val="top"/>
    </w:pPr>
    <w:rPr>
      <w:b/>
      <w:bCs/>
      <w:sz w:val="28"/>
      <w:szCs w:val="28"/>
      <w:u w:val="single"/>
    </w:rPr>
  </w:style>
  <w:style w:type="paragraph" w:customStyle="1" w:styleId="xl289">
    <w:name w:val="xl289"/>
    <w:basedOn w:val="a3"/>
    <w:rsid w:val="00425973"/>
    <w:pPr>
      <w:pBdr>
        <w:top w:val="single" w:sz="4" w:space="0" w:color="auto"/>
        <w:bottom w:val="single" w:sz="4" w:space="0" w:color="auto"/>
      </w:pBdr>
      <w:spacing w:before="100" w:beforeAutospacing="1" w:after="100" w:afterAutospacing="1"/>
      <w:textAlignment w:val="top"/>
    </w:pPr>
    <w:rPr>
      <w:rFonts w:ascii="Calibri" w:hAnsi="Calibri" w:cs="Calibri"/>
    </w:rPr>
  </w:style>
  <w:style w:type="paragraph" w:customStyle="1" w:styleId="xl290">
    <w:name w:val="xl290"/>
    <w:basedOn w:val="a3"/>
    <w:rsid w:val="00425973"/>
    <w:pPr>
      <w:pBdr>
        <w:top w:val="single" w:sz="4" w:space="0" w:color="auto"/>
        <w:left w:val="single" w:sz="4" w:space="0" w:color="auto"/>
        <w:bottom w:val="single" w:sz="4" w:space="0" w:color="auto"/>
      </w:pBdr>
      <w:shd w:val="clear" w:color="000000" w:fill="FFF2CC"/>
      <w:spacing w:before="100" w:beforeAutospacing="1" w:after="100" w:afterAutospacing="1"/>
      <w:textAlignment w:val="top"/>
    </w:pPr>
    <w:rPr>
      <w:b/>
      <w:bCs/>
      <w:sz w:val="28"/>
      <w:szCs w:val="28"/>
    </w:rPr>
  </w:style>
  <w:style w:type="paragraph" w:customStyle="1" w:styleId="xl291">
    <w:name w:val="xl291"/>
    <w:basedOn w:val="a3"/>
    <w:rsid w:val="00425973"/>
    <w:pPr>
      <w:pBdr>
        <w:top w:val="single" w:sz="4" w:space="0" w:color="auto"/>
        <w:bottom w:val="single" w:sz="4" w:space="0" w:color="auto"/>
      </w:pBdr>
      <w:shd w:val="clear" w:color="000000" w:fill="FFF2CC"/>
      <w:spacing w:before="100" w:beforeAutospacing="1" w:after="100" w:afterAutospacing="1"/>
      <w:textAlignment w:val="top"/>
    </w:pPr>
    <w:rPr>
      <w:b/>
      <w:bCs/>
      <w:sz w:val="28"/>
      <w:szCs w:val="28"/>
    </w:rPr>
  </w:style>
  <w:style w:type="paragraph" w:customStyle="1" w:styleId="xl292">
    <w:name w:val="xl292"/>
    <w:basedOn w:val="a3"/>
    <w:rsid w:val="00425973"/>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3">
    <w:name w:val="xl293"/>
    <w:basedOn w:val="a3"/>
    <w:rsid w:val="00425973"/>
    <w:pPr>
      <w:pBdr>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4">
    <w:name w:val="xl294"/>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5">
    <w:name w:val="xl295"/>
    <w:basedOn w:val="a3"/>
    <w:rsid w:val="00425973"/>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6">
    <w:name w:val="xl296"/>
    <w:basedOn w:val="a3"/>
    <w:rsid w:val="00425973"/>
    <w:pPr>
      <w:pBdr>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7">
    <w:name w:val="xl297"/>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98">
    <w:name w:val="xl298"/>
    <w:basedOn w:val="a3"/>
    <w:rsid w:val="00425973"/>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299">
    <w:name w:val="xl299"/>
    <w:basedOn w:val="a3"/>
    <w:rsid w:val="00425973"/>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300">
    <w:name w:val="xl300"/>
    <w:basedOn w:val="a3"/>
    <w:rsid w:val="00425973"/>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01">
    <w:name w:val="xl301"/>
    <w:basedOn w:val="a3"/>
    <w:rsid w:val="00425973"/>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rPr>
      <w:b/>
      <w:bCs/>
      <w:sz w:val="20"/>
      <w:szCs w:val="20"/>
    </w:rPr>
  </w:style>
  <w:style w:type="paragraph" w:customStyle="1" w:styleId="xl302">
    <w:name w:val="xl302"/>
    <w:basedOn w:val="a3"/>
    <w:rsid w:val="00425973"/>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0"/>
      <w:szCs w:val="20"/>
    </w:rPr>
  </w:style>
  <w:style w:type="paragraph" w:customStyle="1" w:styleId="xl303">
    <w:name w:val="xl303"/>
    <w:basedOn w:val="a3"/>
    <w:rsid w:val="00425973"/>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04">
    <w:name w:val="xl304"/>
    <w:basedOn w:val="a3"/>
    <w:rsid w:val="00425973"/>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305">
    <w:name w:val="xl305"/>
    <w:basedOn w:val="a3"/>
    <w:rsid w:val="00425973"/>
    <w:pPr>
      <w:spacing w:before="100" w:beforeAutospacing="1" w:after="100" w:afterAutospacing="1"/>
      <w:jc w:val="center"/>
    </w:pPr>
    <w:rPr>
      <w:b/>
      <w:bCs/>
    </w:rPr>
  </w:style>
  <w:style w:type="paragraph" w:customStyle="1" w:styleId="3fa">
    <w:name w:val="Название3"/>
    <w:basedOn w:val="a3"/>
    <w:qFormat/>
    <w:rsid w:val="00DD2D9A"/>
    <w:pPr>
      <w:jc w:val="center"/>
    </w:pPr>
    <w:rPr>
      <w:rFonts w:ascii="Arial" w:hAnsi="Arial"/>
      <w:b/>
      <w:sz w:val="26"/>
      <w:szCs w:val="20"/>
    </w:rPr>
  </w:style>
  <w:style w:type="paragraph" w:customStyle="1" w:styleId="1ffff4">
    <w:name w:val="Знак Знак Знак1 Знак Знак Знак Знак Знак Знак Знак Знак Знак Знак Знак"/>
    <w:basedOn w:val="a3"/>
    <w:rsid w:val="00DD2D9A"/>
    <w:pPr>
      <w:spacing w:after="160" w:line="240" w:lineRule="exact"/>
    </w:pPr>
    <w:rPr>
      <w:rFonts w:ascii="Verdana" w:eastAsia="MS Mincho" w:hAnsi="Verdana"/>
      <w:sz w:val="16"/>
      <w:szCs w:val="20"/>
      <w:lang w:val="en-US" w:eastAsia="en-US"/>
    </w:rPr>
  </w:style>
  <w:style w:type="numbering" w:customStyle="1" w:styleId="1">
    <w:name w:val="Текущий список1"/>
    <w:rsid w:val="00DD2D9A"/>
    <w:pPr>
      <w:numPr>
        <w:numId w:val="12"/>
      </w:numPr>
    </w:pPr>
  </w:style>
  <w:style w:type="paragraph" w:customStyle="1" w:styleId="1TimesNewRoman14pt16pt">
    <w:name w:val="Стиль Заголовок 1 + Times New Roman 14 pt + 16 pt"/>
    <w:basedOn w:val="a3"/>
    <w:autoRedefine/>
    <w:rsid w:val="00DD2D9A"/>
    <w:pPr>
      <w:keepNext/>
      <w:spacing w:after="100" w:afterAutospacing="1"/>
      <w:ind w:left="426" w:right="142"/>
      <w:jc w:val="center"/>
      <w:outlineLvl w:val="0"/>
    </w:pPr>
    <w:rPr>
      <w:rFonts w:cs="Arial"/>
      <w:b/>
      <w:bCs/>
      <w:kern w:val="32"/>
    </w:rPr>
  </w:style>
  <w:style w:type="paragraph" w:customStyle="1" w:styleId="2ff4">
    <w:name w:val="Стиль Заголовок 2"/>
    <w:aliases w:val="Заголовок 2 Знак + Times New Roman 16 pt не кур..."/>
    <w:basedOn w:val="a3"/>
    <w:rsid w:val="00DD2D9A"/>
    <w:pPr>
      <w:tabs>
        <w:tab w:val="num" w:pos="1646"/>
      </w:tabs>
      <w:ind w:left="1646" w:hanging="964"/>
    </w:pPr>
  </w:style>
  <w:style w:type="paragraph" w:customStyle="1" w:styleId="7120">
    <w:name w:val="Стиль Стиль7 + 12 пт не полужирный По ширине Перед:  0 пт После..."/>
    <w:basedOn w:val="a3"/>
    <w:autoRedefine/>
    <w:rsid w:val="00DD2D9A"/>
    <w:pPr>
      <w:tabs>
        <w:tab w:val="left" w:pos="1089"/>
      </w:tabs>
      <w:spacing w:after="100" w:afterAutospacing="1"/>
      <w:ind w:right="142" w:firstLine="426"/>
      <w:jc w:val="center"/>
    </w:pPr>
    <w:rPr>
      <w:szCs w:val="20"/>
    </w:rPr>
  </w:style>
  <w:style w:type="paragraph" w:customStyle="1" w:styleId="312002">
    <w:name w:val="Стиль Основной текст с отступом 3 + 12 пт Слева:  002 см Первая ..."/>
    <w:basedOn w:val="35"/>
    <w:rsid w:val="00DD2D9A"/>
    <w:pPr>
      <w:tabs>
        <w:tab w:val="left" w:pos="1440"/>
      </w:tabs>
      <w:suppressAutoHyphens w:val="0"/>
      <w:spacing w:after="0" w:line="360" w:lineRule="auto"/>
      <w:ind w:left="11" w:firstLine="704"/>
      <w:jc w:val="both"/>
    </w:pPr>
    <w:rPr>
      <w:rFonts w:ascii="Times New Roman" w:hAnsi="Times New Roman"/>
      <w:kern w:val="0"/>
      <w:sz w:val="24"/>
      <w:szCs w:val="20"/>
      <w:lang w:eastAsia="ru-RU"/>
    </w:rPr>
  </w:style>
  <w:style w:type="paragraph" w:customStyle="1" w:styleId="FrameContents">
    <w:name w:val="Frame Contents"/>
    <w:basedOn w:val="a3"/>
    <w:rsid w:val="00072929"/>
    <w:pPr>
      <w:suppressAutoHyphens/>
    </w:pPr>
    <w:rPr>
      <w:rFonts w:eastAsia="Liberation Serif"/>
      <w:color w:val="000000"/>
      <w:kern w:val="2"/>
      <w:lang w:eastAsia="zh-CN" w:bidi="hi-IN"/>
    </w:rPr>
  </w:style>
  <w:style w:type="paragraph" w:customStyle="1" w:styleId="font7">
    <w:name w:val="font7"/>
    <w:basedOn w:val="a3"/>
    <w:rsid w:val="009B5BAD"/>
    <w:pPr>
      <w:spacing w:before="100" w:beforeAutospacing="1" w:after="100" w:afterAutospacing="1"/>
    </w:pPr>
    <w:rPr>
      <w:rFonts w:ascii="Arial" w:hAnsi="Arial" w:cs="Arial"/>
      <w:i/>
      <w:iCs/>
      <w:sz w:val="14"/>
      <w:szCs w:val="14"/>
    </w:rPr>
  </w:style>
  <w:style w:type="paragraph" w:customStyle="1" w:styleId="font8">
    <w:name w:val="font8"/>
    <w:basedOn w:val="a3"/>
    <w:rsid w:val="009B5BAD"/>
    <w:pPr>
      <w:spacing w:before="100" w:beforeAutospacing="1" w:after="100" w:afterAutospacing="1"/>
    </w:pPr>
    <w:rPr>
      <w:sz w:val="20"/>
      <w:szCs w:val="20"/>
    </w:rPr>
  </w:style>
  <w:style w:type="paragraph" w:customStyle="1" w:styleId="font9">
    <w:name w:val="font9"/>
    <w:basedOn w:val="a3"/>
    <w:rsid w:val="009B5BAD"/>
    <w:pPr>
      <w:spacing w:before="100" w:beforeAutospacing="1" w:after="100" w:afterAutospacing="1"/>
    </w:pPr>
    <w:rPr>
      <w:rFonts w:ascii="Arial" w:hAnsi="Arial" w:cs="Arial"/>
      <w:i/>
      <w:iCs/>
      <w:color w:val="FF0000"/>
      <w:sz w:val="14"/>
      <w:szCs w:val="14"/>
    </w:rPr>
  </w:style>
  <w:style w:type="paragraph" w:customStyle="1" w:styleId="font10">
    <w:name w:val="font10"/>
    <w:basedOn w:val="a3"/>
    <w:rsid w:val="009B5BAD"/>
    <w:pPr>
      <w:spacing w:before="100" w:beforeAutospacing="1" w:after="100" w:afterAutospacing="1"/>
    </w:pPr>
    <w:rPr>
      <w:rFonts w:ascii="Arial" w:hAnsi="Arial" w:cs="Arial"/>
      <w:i/>
      <w:iCs/>
      <w:color w:val="FF0000"/>
      <w:sz w:val="18"/>
      <w:szCs w:val="18"/>
    </w:rPr>
  </w:style>
  <w:style w:type="paragraph" w:customStyle="1" w:styleId="xl306">
    <w:name w:val="xl306"/>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307">
    <w:name w:val="xl307"/>
    <w:basedOn w:val="a3"/>
    <w:rsid w:val="009B5BAD"/>
    <w:pPr>
      <w:pBdr>
        <w:top w:val="single" w:sz="4" w:space="0" w:color="auto"/>
        <w:bottom w:val="single" w:sz="4" w:space="0" w:color="auto"/>
      </w:pBdr>
      <w:spacing w:before="100" w:beforeAutospacing="1" w:after="100" w:afterAutospacing="1"/>
      <w:textAlignment w:val="center"/>
    </w:pPr>
    <w:rPr>
      <w:rFonts w:ascii="Arial" w:hAnsi="Arial" w:cs="Arial"/>
      <w:b/>
      <w:bCs/>
      <w:i/>
      <w:iCs/>
      <w:sz w:val="18"/>
      <w:szCs w:val="18"/>
    </w:rPr>
  </w:style>
  <w:style w:type="paragraph" w:customStyle="1" w:styleId="xl308">
    <w:name w:val="xl308"/>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Arial" w:hAnsi="Arial" w:cs="Arial"/>
      <w:b/>
      <w:bCs/>
      <w:i/>
      <w:iCs/>
      <w:sz w:val="18"/>
      <w:szCs w:val="18"/>
    </w:rPr>
  </w:style>
  <w:style w:type="paragraph" w:customStyle="1" w:styleId="xl309">
    <w:name w:val="xl309"/>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i/>
      <w:iCs/>
      <w:color w:val="FF0000"/>
    </w:rPr>
  </w:style>
  <w:style w:type="paragraph" w:customStyle="1" w:styleId="xl310">
    <w:name w:val="xl310"/>
    <w:basedOn w:val="a3"/>
    <w:rsid w:val="009B5BAD"/>
    <w:pPr>
      <w:pBdr>
        <w:top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311">
    <w:name w:val="xl311"/>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sz w:val="18"/>
      <w:szCs w:val="18"/>
    </w:rPr>
  </w:style>
  <w:style w:type="paragraph" w:customStyle="1" w:styleId="xl312">
    <w:name w:val="xl312"/>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sz w:val="14"/>
      <w:szCs w:val="14"/>
    </w:rPr>
  </w:style>
  <w:style w:type="paragraph" w:customStyle="1" w:styleId="xl313">
    <w:name w:val="xl31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xl314">
    <w:name w:val="xl314"/>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right"/>
      <w:textAlignment w:val="top"/>
    </w:pPr>
    <w:rPr>
      <w:rFonts w:ascii="Arial" w:hAnsi="Arial" w:cs="Arial"/>
      <w:sz w:val="14"/>
      <w:szCs w:val="14"/>
    </w:rPr>
  </w:style>
  <w:style w:type="paragraph" w:customStyle="1" w:styleId="xl315">
    <w:name w:val="xl315"/>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rPr>
  </w:style>
  <w:style w:type="paragraph" w:customStyle="1" w:styleId="xl316">
    <w:name w:val="xl316"/>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rFonts w:ascii="Arial" w:hAnsi="Arial" w:cs="Arial"/>
      <w:b/>
      <w:bCs/>
      <w:i/>
      <w:iCs/>
    </w:rPr>
  </w:style>
  <w:style w:type="paragraph" w:customStyle="1" w:styleId="xl317">
    <w:name w:val="xl317"/>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style>
  <w:style w:type="paragraph" w:customStyle="1" w:styleId="xl318">
    <w:name w:val="xl318"/>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top"/>
    </w:pPr>
    <w:rPr>
      <w:rFonts w:ascii="Arial" w:hAnsi="Arial" w:cs="Arial"/>
      <w:sz w:val="14"/>
      <w:szCs w:val="14"/>
    </w:rPr>
  </w:style>
  <w:style w:type="paragraph" w:customStyle="1" w:styleId="xl319">
    <w:name w:val="xl319"/>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top"/>
    </w:pPr>
    <w:rPr>
      <w:rFonts w:ascii="Arial" w:hAnsi="Arial" w:cs="Arial"/>
      <w:sz w:val="14"/>
      <w:szCs w:val="14"/>
    </w:rPr>
  </w:style>
  <w:style w:type="paragraph" w:customStyle="1" w:styleId="xl320">
    <w:name w:val="xl320"/>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rPr>
      <w:rFonts w:ascii="Arial" w:hAnsi="Arial" w:cs="Arial"/>
      <w:sz w:val="14"/>
      <w:szCs w:val="14"/>
    </w:rPr>
  </w:style>
  <w:style w:type="paragraph" w:customStyle="1" w:styleId="xl321">
    <w:name w:val="xl321"/>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22">
    <w:name w:val="xl322"/>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b/>
      <w:bCs/>
      <w:i/>
      <w:iCs/>
    </w:rPr>
  </w:style>
  <w:style w:type="paragraph" w:customStyle="1" w:styleId="xl323">
    <w:name w:val="xl323"/>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pPr>
    <w:rPr>
      <w:rFonts w:ascii="Arial" w:hAnsi="Arial" w:cs="Arial"/>
      <w:b/>
      <w:bCs/>
      <w:i/>
      <w:iCs/>
    </w:rPr>
  </w:style>
  <w:style w:type="paragraph" w:customStyle="1" w:styleId="xl324">
    <w:name w:val="xl32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b/>
      <w:bCs/>
      <w:i/>
      <w:iCs/>
    </w:rPr>
  </w:style>
  <w:style w:type="paragraph" w:customStyle="1" w:styleId="xl325">
    <w:name w:val="xl325"/>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color w:val="FF0000"/>
      <w:sz w:val="18"/>
      <w:szCs w:val="18"/>
    </w:rPr>
  </w:style>
  <w:style w:type="paragraph" w:customStyle="1" w:styleId="xl326">
    <w:name w:val="xl326"/>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sz w:val="18"/>
      <w:szCs w:val="18"/>
    </w:rPr>
  </w:style>
  <w:style w:type="paragraph" w:customStyle="1" w:styleId="xl327">
    <w:name w:val="xl327"/>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328">
    <w:name w:val="xl328"/>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sz w:val="16"/>
      <w:szCs w:val="16"/>
    </w:rPr>
  </w:style>
  <w:style w:type="paragraph" w:customStyle="1" w:styleId="xl329">
    <w:name w:val="xl329"/>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sz w:val="16"/>
      <w:szCs w:val="16"/>
    </w:rPr>
  </w:style>
  <w:style w:type="paragraph" w:customStyle="1" w:styleId="xl330">
    <w:name w:val="xl330"/>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i/>
      <w:iCs/>
    </w:rPr>
  </w:style>
  <w:style w:type="paragraph" w:customStyle="1" w:styleId="xl331">
    <w:name w:val="xl331"/>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sz w:val="16"/>
      <w:szCs w:val="16"/>
    </w:rPr>
  </w:style>
  <w:style w:type="paragraph" w:customStyle="1" w:styleId="xl332">
    <w:name w:val="xl332"/>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b/>
      <w:bCs/>
      <w:i/>
      <w:iCs/>
      <w:color w:val="FF0000"/>
      <w:sz w:val="16"/>
      <w:szCs w:val="16"/>
    </w:rPr>
  </w:style>
  <w:style w:type="paragraph" w:customStyle="1" w:styleId="xl333">
    <w:name w:val="xl33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sz w:val="16"/>
      <w:szCs w:val="16"/>
    </w:rPr>
  </w:style>
  <w:style w:type="paragraph" w:customStyle="1" w:styleId="xl334">
    <w:name w:val="xl334"/>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b/>
      <w:bCs/>
      <w:i/>
      <w:iCs/>
      <w:color w:val="FF0000"/>
    </w:rPr>
  </w:style>
  <w:style w:type="paragraph" w:customStyle="1" w:styleId="xl335">
    <w:name w:val="xl335"/>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36">
    <w:name w:val="xl336"/>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37">
    <w:name w:val="xl337"/>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38">
    <w:name w:val="xl338"/>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sz w:val="14"/>
      <w:szCs w:val="14"/>
    </w:rPr>
  </w:style>
  <w:style w:type="paragraph" w:customStyle="1" w:styleId="xl339">
    <w:name w:val="xl339"/>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i/>
      <w:iCs/>
    </w:rPr>
  </w:style>
  <w:style w:type="paragraph" w:customStyle="1" w:styleId="xl340">
    <w:name w:val="xl340"/>
    <w:basedOn w:val="a3"/>
    <w:rsid w:val="009B5BAD"/>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41">
    <w:name w:val="xl341"/>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42">
    <w:name w:val="xl342"/>
    <w:basedOn w:val="a3"/>
    <w:rsid w:val="009B5BAD"/>
    <w:pPr>
      <w:pBdr>
        <w:top w:val="single" w:sz="4" w:space="0" w:color="auto"/>
        <w:lef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343">
    <w:name w:val="xl34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b/>
      <w:bCs/>
      <w:i/>
      <w:iCs/>
    </w:rPr>
  </w:style>
  <w:style w:type="paragraph" w:customStyle="1" w:styleId="xl344">
    <w:name w:val="xl34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hAnsi="Arial" w:cs="Arial"/>
      <w:b/>
      <w:bCs/>
      <w:i/>
      <w:iCs/>
    </w:rPr>
  </w:style>
  <w:style w:type="paragraph" w:customStyle="1" w:styleId="xl345">
    <w:name w:val="xl345"/>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rFonts w:ascii="Arial" w:hAnsi="Arial" w:cs="Arial"/>
      <w:b/>
      <w:bCs/>
      <w:i/>
      <w:iCs/>
    </w:rPr>
  </w:style>
  <w:style w:type="paragraph" w:customStyle="1" w:styleId="xl346">
    <w:name w:val="xl346"/>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rFonts w:ascii="Arial" w:hAnsi="Arial" w:cs="Arial"/>
      <w:i/>
      <w:iCs/>
    </w:rPr>
  </w:style>
  <w:style w:type="paragraph" w:customStyle="1" w:styleId="xl347">
    <w:name w:val="xl347"/>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top"/>
    </w:pPr>
    <w:rPr>
      <w:rFonts w:ascii="Arial" w:hAnsi="Arial" w:cs="Arial"/>
      <w:i/>
      <w:iCs/>
    </w:rPr>
  </w:style>
  <w:style w:type="paragraph" w:customStyle="1" w:styleId="xl348">
    <w:name w:val="xl348"/>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Arial" w:hAnsi="Arial" w:cs="Arial"/>
      <w:b/>
      <w:bCs/>
      <w:i/>
      <w:iCs/>
    </w:rPr>
  </w:style>
  <w:style w:type="paragraph" w:customStyle="1" w:styleId="xl349">
    <w:name w:val="xl349"/>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top"/>
    </w:pPr>
    <w:rPr>
      <w:rFonts w:ascii="Arial" w:hAnsi="Arial" w:cs="Arial"/>
      <w:b/>
      <w:bCs/>
      <w:i/>
      <w:iCs/>
    </w:rPr>
  </w:style>
  <w:style w:type="paragraph" w:customStyle="1" w:styleId="xl350">
    <w:name w:val="xl350"/>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Arial" w:hAnsi="Arial" w:cs="Arial"/>
      <w:i/>
      <w:iCs/>
    </w:rPr>
  </w:style>
  <w:style w:type="paragraph" w:customStyle="1" w:styleId="xl351">
    <w:name w:val="xl351"/>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Arial" w:hAnsi="Arial" w:cs="Arial"/>
      <w:i/>
      <w:iCs/>
    </w:rPr>
  </w:style>
  <w:style w:type="paragraph" w:customStyle="1" w:styleId="xl352">
    <w:name w:val="xl352"/>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53">
    <w:name w:val="xl353"/>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b/>
      <w:bCs/>
      <w:i/>
      <w:iCs/>
    </w:rPr>
  </w:style>
  <w:style w:type="paragraph" w:customStyle="1" w:styleId="xl354">
    <w:name w:val="xl354"/>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rPr>
      <w:rFonts w:ascii="Arial" w:hAnsi="Arial" w:cs="Arial"/>
      <w:b/>
      <w:bCs/>
      <w:i/>
      <w:iCs/>
      <w:color w:val="FF0000"/>
    </w:rPr>
  </w:style>
  <w:style w:type="paragraph" w:customStyle="1" w:styleId="xl355">
    <w:name w:val="xl355"/>
    <w:basedOn w:val="a3"/>
    <w:rsid w:val="009B5BA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b/>
      <w:bCs/>
      <w:color w:val="FF0000"/>
    </w:rPr>
  </w:style>
  <w:style w:type="paragraph" w:customStyle="1" w:styleId="xl356">
    <w:name w:val="xl356"/>
    <w:basedOn w:val="a3"/>
    <w:rsid w:val="009B5BA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top"/>
    </w:pPr>
    <w:rPr>
      <w:rFonts w:ascii="Arial" w:hAnsi="Arial" w:cs="Arial"/>
      <w:b/>
      <w:bCs/>
      <w:color w:val="FF0000"/>
    </w:rPr>
  </w:style>
  <w:style w:type="paragraph" w:customStyle="1" w:styleId="xl357">
    <w:name w:val="xl357"/>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color w:val="FF0000"/>
      <w:sz w:val="18"/>
      <w:szCs w:val="18"/>
    </w:rPr>
  </w:style>
  <w:style w:type="paragraph" w:customStyle="1" w:styleId="xl358">
    <w:name w:val="xl358"/>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color w:val="FF0000"/>
    </w:rPr>
  </w:style>
  <w:style w:type="paragraph" w:customStyle="1" w:styleId="xl359">
    <w:name w:val="xl359"/>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b/>
      <w:bCs/>
      <w:i/>
      <w:iCs/>
      <w:sz w:val="18"/>
      <w:szCs w:val="18"/>
    </w:rPr>
  </w:style>
  <w:style w:type="paragraph" w:customStyle="1" w:styleId="xl360">
    <w:name w:val="xl360"/>
    <w:basedOn w:val="a3"/>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sz w:val="18"/>
      <w:szCs w:val="18"/>
    </w:rPr>
  </w:style>
  <w:style w:type="paragraph" w:customStyle="1" w:styleId="xl361">
    <w:name w:val="xl361"/>
    <w:basedOn w:val="a3"/>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top"/>
    </w:pPr>
  </w:style>
  <w:style w:type="paragraph" w:customStyle="1" w:styleId="xl362">
    <w:name w:val="xl362"/>
    <w:basedOn w:val="a3"/>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sz w:val="18"/>
      <w:szCs w:val="18"/>
    </w:rPr>
  </w:style>
  <w:style w:type="paragraph" w:customStyle="1" w:styleId="xl363">
    <w:name w:val="xl363"/>
    <w:basedOn w:val="a3"/>
    <w:rsid w:val="009B5BAD"/>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sz w:val="18"/>
      <w:szCs w:val="18"/>
    </w:rPr>
  </w:style>
  <w:style w:type="paragraph" w:customStyle="1" w:styleId="xl364">
    <w:name w:val="xl364"/>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rPr>
      <w:b/>
      <w:bCs/>
    </w:rPr>
  </w:style>
  <w:style w:type="paragraph" w:customStyle="1" w:styleId="xl365">
    <w:name w:val="xl365"/>
    <w:basedOn w:val="a3"/>
    <w:rsid w:val="009B5BAD"/>
    <w:pPr>
      <w:pBdr>
        <w:top w:val="single" w:sz="4" w:space="0" w:color="auto"/>
        <w:bottom w:val="single" w:sz="4" w:space="0" w:color="auto"/>
      </w:pBdr>
      <w:shd w:val="clear" w:color="000000" w:fill="EBF1DE"/>
      <w:spacing w:before="100" w:beforeAutospacing="1" w:after="100" w:afterAutospacing="1"/>
      <w:jc w:val="center"/>
      <w:textAlignment w:val="top"/>
    </w:pPr>
    <w:rPr>
      <w:b/>
      <w:bCs/>
    </w:rPr>
  </w:style>
  <w:style w:type="paragraph" w:customStyle="1" w:styleId="xl366">
    <w:name w:val="xl366"/>
    <w:basedOn w:val="a3"/>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rPr>
  </w:style>
  <w:style w:type="paragraph" w:customStyle="1" w:styleId="xl367">
    <w:name w:val="xl367"/>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8"/>
      <w:szCs w:val="18"/>
    </w:rPr>
  </w:style>
  <w:style w:type="paragraph" w:customStyle="1" w:styleId="xl368">
    <w:name w:val="xl368"/>
    <w:basedOn w:val="a3"/>
    <w:rsid w:val="009B5BAD"/>
    <w:pPr>
      <w:pBdr>
        <w:top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8"/>
      <w:szCs w:val="18"/>
    </w:rPr>
  </w:style>
  <w:style w:type="paragraph" w:customStyle="1" w:styleId="xl369">
    <w:name w:val="xl369"/>
    <w:basedOn w:val="a3"/>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8"/>
      <w:szCs w:val="18"/>
    </w:rPr>
  </w:style>
  <w:style w:type="paragraph" w:customStyle="1" w:styleId="xl370">
    <w:name w:val="xl370"/>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371">
    <w:name w:val="xl371"/>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style>
  <w:style w:type="paragraph" w:customStyle="1" w:styleId="xl372">
    <w:name w:val="xl372"/>
    <w:basedOn w:val="a3"/>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i/>
      <w:iCs/>
      <w:sz w:val="18"/>
      <w:szCs w:val="18"/>
    </w:rPr>
  </w:style>
  <w:style w:type="paragraph" w:customStyle="1" w:styleId="xl373">
    <w:name w:val="xl373"/>
    <w:basedOn w:val="a3"/>
    <w:rsid w:val="009B5BAD"/>
    <w:pPr>
      <w:pBdr>
        <w:top w:val="single" w:sz="4" w:space="0" w:color="auto"/>
        <w:bottom w:val="single" w:sz="4" w:space="0" w:color="auto"/>
      </w:pBdr>
      <w:shd w:val="clear" w:color="000000" w:fill="D9D9D9"/>
      <w:spacing w:before="100" w:beforeAutospacing="1" w:after="100" w:afterAutospacing="1"/>
      <w:jc w:val="center"/>
      <w:textAlignment w:val="center"/>
    </w:pPr>
    <w:rPr>
      <w:i/>
      <w:iCs/>
      <w:sz w:val="18"/>
      <w:szCs w:val="18"/>
    </w:rPr>
  </w:style>
  <w:style w:type="paragraph" w:customStyle="1" w:styleId="xl374">
    <w:name w:val="xl374"/>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i/>
      <w:iCs/>
      <w:sz w:val="18"/>
      <w:szCs w:val="18"/>
    </w:rPr>
  </w:style>
  <w:style w:type="paragraph" w:customStyle="1" w:styleId="xl375">
    <w:name w:val="xl375"/>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376">
    <w:name w:val="xl376"/>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377">
    <w:name w:val="xl377"/>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378">
    <w:name w:val="xl378"/>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style>
  <w:style w:type="paragraph" w:customStyle="1" w:styleId="xl379">
    <w:name w:val="xl379"/>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style>
  <w:style w:type="paragraph" w:customStyle="1" w:styleId="xl380">
    <w:name w:val="xl380"/>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style>
  <w:style w:type="paragraph" w:customStyle="1" w:styleId="xl381">
    <w:name w:val="xl381"/>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style>
  <w:style w:type="paragraph" w:customStyle="1" w:styleId="xl382">
    <w:name w:val="xl382"/>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style>
  <w:style w:type="paragraph" w:customStyle="1" w:styleId="xl383">
    <w:name w:val="xl383"/>
    <w:basedOn w:val="a3"/>
    <w:rsid w:val="009B5BAD"/>
    <w:pPr>
      <w:pBdr>
        <w:top w:val="single" w:sz="4" w:space="0" w:color="auto"/>
        <w:left w:val="single" w:sz="4" w:space="0" w:color="auto"/>
        <w:bottom w:val="single" w:sz="4" w:space="0" w:color="auto"/>
      </w:pBdr>
      <w:shd w:val="clear" w:color="000000" w:fill="FDE9D9"/>
      <w:spacing w:before="100" w:beforeAutospacing="1" w:after="100" w:afterAutospacing="1"/>
      <w:jc w:val="right"/>
      <w:textAlignment w:val="top"/>
    </w:pPr>
  </w:style>
  <w:style w:type="paragraph" w:customStyle="1" w:styleId="xl384">
    <w:name w:val="xl384"/>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385">
    <w:name w:val="xl385"/>
    <w:basedOn w:val="a3"/>
    <w:rsid w:val="009B5BAD"/>
    <w:pPr>
      <w:pBdr>
        <w:top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386">
    <w:name w:val="xl386"/>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387">
    <w:name w:val="xl387"/>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8"/>
      <w:szCs w:val="18"/>
    </w:rPr>
  </w:style>
  <w:style w:type="paragraph" w:customStyle="1" w:styleId="xl388">
    <w:name w:val="xl388"/>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style>
  <w:style w:type="paragraph" w:customStyle="1" w:styleId="xl389">
    <w:name w:val="xl389"/>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390">
    <w:name w:val="xl390"/>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391">
    <w:name w:val="xl391"/>
    <w:basedOn w:val="a3"/>
    <w:rsid w:val="009B5BA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6"/>
      <w:szCs w:val="16"/>
    </w:rPr>
  </w:style>
  <w:style w:type="paragraph" w:customStyle="1" w:styleId="xl392">
    <w:name w:val="xl392"/>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top"/>
    </w:pPr>
    <w:rPr>
      <w:i/>
      <w:iCs/>
    </w:rPr>
  </w:style>
  <w:style w:type="paragraph" w:customStyle="1" w:styleId="xl393">
    <w:name w:val="xl393"/>
    <w:basedOn w:val="a3"/>
    <w:rsid w:val="009B5BAD"/>
    <w:pPr>
      <w:pBdr>
        <w:top w:val="single" w:sz="4" w:space="0" w:color="auto"/>
        <w:bottom w:val="single" w:sz="4" w:space="0" w:color="auto"/>
      </w:pBdr>
      <w:shd w:val="clear" w:color="000000" w:fill="FFFF00"/>
      <w:spacing w:before="100" w:beforeAutospacing="1" w:after="100" w:afterAutospacing="1"/>
      <w:jc w:val="center"/>
      <w:textAlignment w:val="top"/>
    </w:pPr>
    <w:rPr>
      <w:i/>
      <w:iCs/>
    </w:rPr>
  </w:style>
  <w:style w:type="paragraph" w:customStyle="1" w:styleId="xl394">
    <w:name w:val="xl394"/>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i/>
      <w:iCs/>
    </w:rPr>
  </w:style>
  <w:style w:type="paragraph" w:customStyle="1" w:styleId="xl395">
    <w:name w:val="xl395"/>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top"/>
    </w:pPr>
    <w:rPr>
      <w:b/>
      <w:bCs/>
    </w:rPr>
  </w:style>
  <w:style w:type="paragraph" w:customStyle="1" w:styleId="xl396">
    <w:name w:val="xl396"/>
    <w:basedOn w:val="a3"/>
    <w:rsid w:val="009B5BAD"/>
    <w:pPr>
      <w:pBdr>
        <w:top w:val="single" w:sz="4" w:space="0" w:color="auto"/>
        <w:bottom w:val="single" w:sz="4" w:space="0" w:color="auto"/>
      </w:pBdr>
      <w:spacing w:before="100" w:beforeAutospacing="1" w:after="100" w:afterAutospacing="1"/>
      <w:jc w:val="center"/>
      <w:textAlignment w:val="top"/>
    </w:pPr>
    <w:rPr>
      <w:b/>
      <w:bCs/>
    </w:rPr>
  </w:style>
  <w:style w:type="paragraph" w:customStyle="1" w:styleId="xl397">
    <w:name w:val="xl397"/>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398">
    <w:name w:val="xl398"/>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4"/>
      <w:szCs w:val="14"/>
    </w:rPr>
  </w:style>
  <w:style w:type="paragraph" w:customStyle="1" w:styleId="xl399">
    <w:name w:val="xl399"/>
    <w:basedOn w:val="a3"/>
    <w:rsid w:val="009B5BAD"/>
    <w:pPr>
      <w:pBdr>
        <w:top w:val="single" w:sz="4" w:space="0" w:color="auto"/>
        <w:bottom w:val="single" w:sz="4" w:space="0" w:color="auto"/>
      </w:pBdr>
      <w:shd w:val="clear" w:color="000000" w:fill="EBF1DE"/>
      <w:spacing w:before="100" w:beforeAutospacing="1" w:after="100" w:afterAutospacing="1"/>
      <w:jc w:val="center"/>
      <w:textAlignment w:val="top"/>
    </w:pPr>
    <w:rPr>
      <w:rFonts w:ascii="Arial" w:hAnsi="Arial" w:cs="Arial"/>
      <w:sz w:val="14"/>
      <w:szCs w:val="14"/>
    </w:rPr>
  </w:style>
  <w:style w:type="paragraph" w:customStyle="1" w:styleId="xl400">
    <w:name w:val="xl400"/>
    <w:basedOn w:val="a3"/>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4"/>
      <w:szCs w:val="14"/>
    </w:rPr>
  </w:style>
  <w:style w:type="paragraph" w:customStyle="1" w:styleId="xl401">
    <w:name w:val="xl401"/>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style>
  <w:style w:type="paragraph" w:customStyle="1" w:styleId="xl402">
    <w:name w:val="xl402"/>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b/>
      <w:bCs/>
      <w:sz w:val="18"/>
      <w:szCs w:val="18"/>
    </w:rPr>
  </w:style>
  <w:style w:type="paragraph" w:customStyle="1" w:styleId="xl403">
    <w:name w:val="xl403"/>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style>
  <w:style w:type="paragraph" w:customStyle="1" w:styleId="xl404">
    <w:name w:val="xl404"/>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405">
    <w:name w:val="xl405"/>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right"/>
      <w:textAlignment w:val="top"/>
    </w:pPr>
  </w:style>
  <w:style w:type="paragraph" w:customStyle="1" w:styleId="xl406">
    <w:name w:val="xl406"/>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color w:val="FF0000"/>
      <w:sz w:val="18"/>
      <w:szCs w:val="18"/>
    </w:rPr>
  </w:style>
  <w:style w:type="paragraph" w:customStyle="1" w:styleId="xl407">
    <w:name w:val="xl407"/>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color w:val="FF0000"/>
    </w:rPr>
  </w:style>
  <w:style w:type="paragraph" w:customStyle="1" w:styleId="xl408">
    <w:name w:val="xl408"/>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rFonts w:ascii="Arial" w:hAnsi="Arial" w:cs="Arial"/>
      <w:b/>
      <w:bCs/>
      <w:color w:val="FF0000"/>
      <w:sz w:val="18"/>
      <w:szCs w:val="18"/>
    </w:rPr>
  </w:style>
  <w:style w:type="paragraph" w:customStyle="1" w:styleId="xl409">
    <w:name w:val="xl409"/>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color w:val="FF0000"/>
    </w:rPr>
  </w:style>
  <w:style w:type="paragraph" w:customStyle="1" w:styleId="xl410">
    <w:name w:val="xl410"/>
    <w:basedOn w:val="a3"/>
    <w:rsid w:val="009B5BAD"/>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color w:val="FF0000"/>
      <w:sz w:val="16"/>
      <w:szCs w:val="16"/>
    </w:rPr>
  </w:style>
  <w:style w:type="paragraph" w:customStyle="1" w:styleId="xl411">
    <w:name w:val="xl411"/>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6"/>
      <w:szCs w:val="16"/>
    </w:rPr>
  </w:style>
  <w:style w:type="paragraph" w:customStyle="1" w:styleId="xl412">
    <w:name w:val="xl412"/>
    <w:basedOn w:val="a3"/>
    <w:rsid w:val="009B5BAD"/>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style>
  <w:style w:type="paragraph" w:customStyle="1" w:styleId="xl413">
    <w:name w:val="xl413"/>
    <w:basedOn w:val="a3"/>
    <w:rsid w:val="009B5BAD"/>
    <w:pPr>
      <w:pBdr>
        <w:top w:val="single" w:sz="4" w:space="0" w:color="auto"/>
        <w:bottom w:val="single" w:sz="4" w:space="0" w:color="auto"/>
      </w:pBdr>
      <w:shd w:val="clear" w:color="000000" w:fill="EBF1DE"/>
      <w:spacing w:before="100" w:beforeAutospacing="1" w:after="100" w:afterAutospacing="1"/>
      <w:jc w:val="center"/>
      <w:textAlignment w:val="top"/>
    </w:pPr>
  </w:style>
  <w:style w:type="paragraph" w:customStyle="1" w:styleId="xl414">
    <w:name w:val="xl414"/>
    <w:basedOn w:val="a3"/>
    <w:rsid w:val="009B5BAD"/>
    <w:pPr>
      <w:pBdr>
        <w:top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style>
  <w:style w:type="paragraph" w:customStyle="1" w:styleId="xl415">
    <w:name w:val="xl415"/>
    <w:basedOn w:val="a3"/>
    <w:rsid w:val="009B5BAD"/>
    <w:pPr>
      <w:pBdr>
        <w:top w:val="single" w:sz="4" w:space="0" w:color="auto"/>
        <w:left w:val="single" w:sz="4" w:space="0" w:color="auto"/>
      </w:pBdr>
      <w:shd w:val="clear" w:color="000000" w:fill="FFFF00"/>
      <w:spacing w:before="100" w:beforeAutospacing="1" w:after="100" w:afterAutospacing="1"/>
      <w:jc w:val="center"/>
      <w:textAlignment w:val="top"/>
    </w:pPr>
  </w:style>
  <w:style w:type="paragraph" w:customStyle="1" w:styleId="xl416">
    <w:name w:val="xl416"/>
    <w:basedOn w:val="a3"/>
    <w:rsid w:val="009B5BAD"/>
    <w:pPr>
      <w:pBdr>
        <w:top w:val="single" w:sz="4" w:space="0" w:color="auto"/>
      </w:pBdr>
      <w:shd w:val="clear" w:color="000000" w:fill="FFFF00"/>
      <w:spacing w:before="100" w:beforeAutospacing="1" w:after="100" w:afterAutospacing="1"/>
      <w:jc w:val="center"/>
      <w:textAlignment w:val="top"/>
    </w:pPr>
  </w:style>
  <w:style w:type="paragraph" w:customStyle="1" w:styleId="xl417">
    <w:name w:val="xl417"/>
    <w:basedOn w:val="a3"/>
    <w:rsid w:val="009B5BAD"/>
    <w:pPr>
      <w:pBdr>
        <w:top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418">
    <w:name w:val="xl418"/>
    <w:basedOn w:val="a3"/>
    <w:rsid w:val="009B5BAD"/>
    <w:pPr>
      <w:pBdr>
        <w:left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19">
    <w:name w:val="xl419"/>
    <w:basedOn w:val="a3"/>
    <w:rsid w:val="009B5BAD"/>
    <w:pPr>
      <w:pBdr>
        <w:bottom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20">
    <w:name w:val="xl420"/>
    <w:basedOn w:val="a3"/>
    <w:rsid w:val="009B5BAD"/>
    <w:pPr>
      <w:pBdr>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21">
    <w:name w:val="xl421"/>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422">
    <w:name w:val="xl422"/>
    <w:basedOn w:val="a3"/>
    <w:rsid w:val="009B5BAD"/>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423">
    <w:name w:val="xl423"/>
    <w:basedOn w:val="a3"/>
    <w:rsid w:val="009B5BAD"/>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424">
    <w:name w:val="xl424"/>
    <w:basedOn w:val="a3"/>
    <w:rsid w:val="009B5BAD"/>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425">
    <w:name w:val="xl425"/>
    <w:basedOn w:val="a3"/>
    <w:rsid w:val="009B5BAD"/>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426">
    <w:name w:val="xl426"/>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top"/>
    </w:pPr>
  </w:style>
  <w:style w:type="paragraph" w:customStyle="1" w:styleId="xl427">
    <w:name w:val="xl427"/>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style>
  <w:style w:type="paragraph" w:customStyle="1" w:styleId="xl428">
    <w:name w:val="xl428"/>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rPr>
      <w:rFonts w:ascii="Arial" w:hAnsi="Arial" w:cs="Arial"/>
      <w:sz w:val="18"/>
      <w:szCs w:val="18"/>
    </w:rPr>
  </w:style>
  <w:style w:type="paragraph" w:customStyle="1" w:styleId="xl429">
    <w:name w:val="xl429"/>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style>
  <w:style w:type="paragraph" w:customStyle="1" w:styleId="xl430">
    <w:name w:val="xl430"/>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top"/>
    </w:pPr>
    <w:rPr>
      <w:rFonts w:ascii="Arial" w:hAnsi="Arial" w:cs="Arial"/>
      <w:sz w:val="18"/>
      <w:szCs w:val="18"/>
    </w:rPr>
  </w:style>
  <w:style w:type="paragraph" w:customStyle="1" w:styleId="xl431">
    <w:name w:val="xl431"/>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top"/>
    </w:pPr>
  </w:style>
  <w:style w:type="paragraph" w:customStyle="1" w:styleId="xl432">
    <w:name w:val="xl432"/>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top"/>
    </w:pPr>
    <w:rPr>
      <w:rFonts w:ascii="Arial" w:hAnsi="Arial" w:cs="Arial"/>
      <w:b/>
      <w:bCs/>
      <w:sz w:val="18"/>
      <w:szCs w:val="18"/>
    </w:rPr>
  </w:style>
  <w:style w:type="paragraph" w:customStyle="1" w:styleId="xl433">
    <w:name w:val="xl433"/>
    <w:basedOn w:val="a3"/>
    <w:rsid w:val="009B5BAD"/>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top"/>
    </w:pPr>
    <w:rPr>
      <w:rFonts w:ascii="Arial" w:hAnsi="Arial" w:cs="Arial"/>
      <w:sz w:val="16"/>
      <w:szCs w:val="16"/>
    </w:rPr>
  </w:style>
  <w:style w:type="paragraph" w:customStyle="1" w:styleId="xl434">
    <w:name w:val="xl434"/>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pPr>
    <w:rPr>
      <w:rFonts w:ascii="Arial" w:hAnsi="Arial" w:cs="Arial"/>
    </w:rPr>
  </w:style>
  <w:style w:type="paragraph" w:customStyle="1" w:styleId="xl435">
    <w:name w:val="xl435"/>
    <w:basedOn w:val="a3"/>
    <w:rsid w:val="009B5BAD"/>
    <w:pPr>
      <w:pBdr>
        <w:top w:val="single" w:sz="4" w:space="0" w:color="auto"/>
        <w:bottom w:val="single" w:sz="4" w:space="0" w:color="auto"/>
      </w:pBdr>
      <w:shd w:val="clear" w:color="000000" w:fill="FFFF00"/>
      <w:spacing w:before="100" w:beforeAutospacing="1" w:after="100" w:afterAutospacing="1"/>
      <w:jc w:val="center"/>
    </w:pPr>
    <w:rPr>
      <w:rFonts w:ascii="Arial" w:hAnsi="Arial" w:cs="Arial"/>
    </w:rPr>
  </w:style>
  <w:style w:type="paragraph" w:customStyle="1" w:styleId="xl436">
    <w:name w:val="xl436"/>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rPr>
  </w:style>
  <w:style w:type="paragraph" w:customStyle="1" w:styleId="xl437">
    <w:name w:val="xl437"/>
    <w:basedOn w:val="a3"/>
    <w:rsid w:val="009B5BAD"/>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438">
    <w:name w:val="xl438"/>
    <w:basedOn w:val="a3"/>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39">
    <w:name w:val="xl439"/>
    <w:basedOn w:val="a3"/>
    <w:rsid w:val="009B5BAD"/>
    <w:pPr>
      <w:pBdr>
        <w:top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0">
    <w:name w:val="xl440"/>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1">
    <w:name w:val="xl441"/>
    <w:basedOn w:val="a3"/>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2">
    <w:name w:val="xl442"/>
    <w:basedOn w:val="a3"/>
    <w:rsid w:val="009B5BAD"/>
    <w:pPr>
      <w:pBdr>
        <w:top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3">
    <w:name w:val="xl443"/>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8"/>
      <w:szCs w:val="18"/>
    </w:rPr>
  </w:style>
  <w:style w:type="paragraph" w:customStyle="1" w:styleId="xl444">
    <w:name w:val="xl44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6"/>
      <w:szCs w:val="16"/>
    </w:rPr>
  </w:style>
  <w:style w:type="paragraph" w:customStyle="1" w:styleId="xl445">
    <w:name w:val="xl445"/>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446">
    <w:name w:val="xl446"/>
    <w:basedOn w:val="a3"/>
    <w:rsid w:val="009B5BAD"/>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447">
    <w:name w:val="xl447"/>
    <w:basedOn w:val="a3"/>
    <w:rsid w:val="009B5BAD"/>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4"/>
      <w:szCs w:val="14"/>
    </w:rPr>
  </w:style>
  <w:style w:type="paragraph" w:customStyle="1" w:styleId="xl448">
    <w:name w:val="xl448"/>
    <w:basedOn w:val="a3"/>
    <w:rsid w:val="009B5BAD"/>
    <w:pPr>
      <w:pBdr>
        <w:top w:val="single" w:sz="4" w:space="0" w:color="auto"/>
        <w:bottom w:val="single" w:sz="4" w:space="0" w:color="auto"/>
      </w:pBdr>
      <w:shd w:val="clear" w:color="000000" w:fill="D9D9D9"/>
      <w:spacing w:before="100" w:beforeAutospacing="1" w:after="100" w:afterAutospacing="1"/>
      <w:jc w:val="center"/>
      <w:textAlignment w:val="top"/>
    </w:pPr>
    <w:rPr>
      <w:rFonts w:ascii="Arial" w:hAnsi="Arial" w:cs="Arial"/>
      <w:sz w:val="14"/>
      <w:szCs w:val="14"/>
    </w:rPr>
  </w:style>
  <w:style w:type="paragraph" w:customStyle="1" w:styleId="xl449">
    <w:name w:val="xl449"/>
    <w:basedOn w:val="a3"/>
    <w:rsid w:val="009B5BAD"/>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rFonts w:ascii="Arial" w:hAnsi="Arial" w:cs="Arial"/>
      <w:sz w:val="14"/>
      <w:szCs w:val="14"/>
    </w:rPr>
  </w:style>
  <w:style w:type="paragraph" w:customStyle="1" w:styleId="xl450">
    <w:name w:val="xl450"/>
    <w:basedOn w:val="a3"/>
    <w:rsid w:val="009B5BAD"/>
    <w:pPr>
      <w:pBdr>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sz w:val="14"/>
      <w:szCs w:val="14"/>
    </w:rPr>
  </w:style>
  <w:style w:type="paragraph" w:customStyle="1" w:styleId="xl451">
    <w:name w:val="xl451"/>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i/>
      <w:iCs/>
      <w:sz w:val="18"/>
      <w:szCs w:val="18"/>
    </w:rPr>
  </w:style>
  <w:style w:type="paragraph" w:customStyle="1" w:styleId="xl452">
    <w:name w:val="xl452"/>
    <w:basedOn w:val="a3"/>
    <w:rsid w:val="009B5BAD"/>
    <w:pPr>
      <w:pBdr>
        <w:top w:val="single" w:sz="4" w:space="0" w:color="auto"/>
        <w:bottom w:val="single" w:sz="4" w:space="0" w:color="auto"/>
      </w:pBdr>
      <w:shd w:val="clear" w:color="000000" w:fill="FFFF00"/>
      <w:spacing w:before="100" w:beforeAutospacing="1" w:after="100" w:afterAutospacing="1"/>
      <w:jc w:val="center"/>
      <w:textAlignment w:val="center"/>
    </w:pPr>
    <w:rPr>
      <w:i/>
      <w:iCs/>
      <w:sz w:val="18"/>
      <w:szCs w:val="18"/>
    </w:rPr>
  </w:style>
  <w:style w:type="paragraph" w:customStyle="1" w:styleId="xl453">
    <w:name w:val="xl453"/>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sz w:val="18"/>
      <w:szCs w:val="18"/>
    </w:rPr>
  </w:style>
  <w:style w:type="paragraph" w:customStyle="1" w:styleId="xl454">
    <w:name w:val="xl45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455">
    <w:name w:val="xl455"/>
    <w:basedOn w:val="a3"/>
    <w:rsid w:val="009B5BAD"/>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sz w:val="14"/>
      <w:szCs w:val="14"/>
    </w:rPr>
  </w:style>
  <w:style w:type="paragraph" w:customStyle="1" w:styleId="xl456">
    <w:name w:val="xl456"/>
    <w:basedOn w:val="a3"/>
    <w:rsid w:val="009B5BAD"/>
    <w:pPr>
      <w:pBdr>
        <w:top w:val="single" w:sz="4" w:space="0" w:color="auto"/>
        <w:left w:val="single" w:sz="4" w:space="0" w:color="auto"/>
      </w:pBdr>
      <w:spacing w:before="100" w:beforeAutospacing="1" w:after="100" w:afterAutospacing="1"/>
      <w:textAlignment w:val="top"/>
    </w:pPr>
    <w:rPr>
      <w:rFonts w:ascii="Arial" w:hAnsi="Arial" w:cs="Arial"/>
      <w:sz w:val="18"/>
      <w:szCs w:val="18"/>
    </w:rPr>
  </w:style>
  <w:style w:type="paragraph" w:customStyle="1" w:styleId="xl457">
    <w:name w:val="xl457"/>
    <w:basedOn w:val="a3"/>
    <w:rsid w:val="009B5BAD"/>
    <w:pPr>
      <w:pBdr>
        <w:top w:val="single" w:sz="4" w:space="0" w:color="auto"/>
      </w:pBdr>
      <w:spacing w:before="100" w:beforeAutospacing="1" w:after="100" w:afterAutospacing="1"/>
      <w:textAlignment w:val="top"/>
    </w:pPr>
    <w:rPr>
      <w:rFonts w:ascii="Arial" w:hAnsi="Arial" w:cs="Arial"/>
      <w:sz w:val="18"/>
      <w:szCs w:val="18"/>
    </w:rPr>
  </w:style>
  <w:style w:type="paragraph" w:customStyle="1" w:styleId="xl458">
    <w:name w:val="xl458"/>
    <w:basedOn w:val="a3"/>
    <w:rsid w:val="009B5BAD"/>
    <w:pPr>
      <w:pBdr>
        <w:top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459">
    <w:name w:val="xl459"/>
    <w:basedOn w:val="a3"/>
    <w:rsid w:val="009B5BAD"/>
    <w:pPr>
      <w:pBdr>
        <w:left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460">
    <w:name w:val="xl460"/>
    <w:basedOn w:val="a3"/>
    <w:rsid w:val="009B5BAD"/>
    <w:pPr>
      <w:pBdr>
        <w:bottom w:val="single" w:sz="4" w:space="0" w:color="auto"/>
      </w:pBdr>
      <w:spacing w:before="100" w:beforeAutospacing="1" w:after="100" w:afterAutospacing="1"/>
      <w:textAlignment w:val="top"/>
    </w:pPr>
    <w:rPr>
      <w:rFonts w:ascii="Arial" w:hAnsi="Arial" w:cs="Arial"/>
      <w:sz w:val="18"/>
      <w:szCs w:val="18"/>
    </w:rPr>
  </w:style>
  <w:style w:type="paragraph" w:customStyle="1" w:styleId="xl461">
    <w:name w:val="xl461"/>
    <w:basedOn w:val="a3"/>
    <w:rsid w:val="009B5BAD"/>
    <w:pPr>
      <w:pBdr>
        <w:bottom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462">
    <w:name w:val="xl462"/>
    <w:basedOn w:val="a3"/>
    <w:rsid w:val="009B5BAD"/>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463">
    <w:name w:val="xl463"/>
    <w:basedOn w:val="a3"/>
    <w:rsid w:val="009B5BAD"/>
    <w:pPr>
      <w:pBdr>
        <w:top w:val="single" w:sz="4" w:space="0" w:color="auto"/>
        <w:bottom w:val="single" w:sz="4" w:space="0" w:color="auto"/>
      </w:pBdr>
      <w:spacing w:before="100" w:beforeAutospacing="1" w:after="100" w:afterAutospacing="1"/>
      <w:textAlignment w:val="top"/>
    </w:pPr>
    <w:rPr>
      <w:rFonts w:ascii="Arial" w:hAnsi="Arial" w:cs="Arial"/>
      <w:sz w:val="18"/>
      <w:szCs w:val="18"/>
    </w:rPr>
  </w:style>
  <w:style w:type="paragraph" w:customStyle="1" w:styleId="xl464">
    <w:name w:val="xl464"/>
    <w:basedOn w:val="a3"/>
    <w:rsid w:val="009B5BAD"/>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sz w:val="18"/>
      <w:szCs w:val="18"/>
    </w:rPr>
  </w:style>
  <w:style w:type="paragraph" w:customStyle="1" w:styleId="xl465">
    <w:name w:val="xl465"/>
    <w:basedOn w:val="a3"/>
    <w:rsid w:val="009B5BAD"/>
    <w:pPr>
      <w:pBdr>
        <w:top w:val="single" w:sz="4" w:space="0" w:color="auto"/>
        <w:left w:val="single" w:sz="4" w:space="0" w:color="auto"/>
        <w:right w:val="single" w:sz="4" w:space="0" w:color="auto"/>
      </w:pBdr>
      <w:spacing w:before="100" w:beforeAutospacing="1" w:after="100" w:afterAutospacing="1"/>
      <w:textAlignment w:val="top"/>
    </w:pPr>
    <w:rPr>
      <w:rFonts w:ascii="Arial" w:hAnsi="Arial" w:cs="Arial"/>
      <w:b/>
      <w:bCs/>
      <w:sz w:val="18"/>
      <w:szCs w:val="18"/>
    </w:rPr>
  </w:style>
  <w:style w:type="paragraph" w:customStyle="1" w:styleId="xl466">
    <w:name w:val="xl466"/>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6"/>
      <w:szCs w:val="16"/>
    </w:rPr>
  </w:style>
  <w:style w:type="paragraph" w:customStyle="1" w:styleId="xl467">
    <w:name w:val="xl467"/>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6"/>
      <w:szCs w:val="16"/>
    </w:rPr>
  </w:style>
  <w:style w:type="paragraph" w:customStyle="1" w:styleId="xl468">
    <w:name w:val="xl468"/>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i/>
      <w:iCs/>
      <w:sz w:val="14"/>
      <w:szCs w:val="14"/>
    </w:rPr>
  </w:style>
  <w:style w:type="paragraph" w:customStyle="1" w:styleId="xl469">
    <w:name w:val="xl469"/>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i/>
      <w:iCs/>
      <w:sz w:val="14"/>
      <w:szCs w:val="14"/>
    </w:rPr>
  </w:style>
  <w:style w:type="paragraph" w:customStyle="1" w:styleId="xl470">
    <w:name w:val="xl470"/>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sz w:val="14"/>
      <w:szCs w:val="14"/>
    </w:rPr>
  </w:style>
  <w:style w:type="paragraph" w:customStyle="1" w:styleId="xl471">
    <w:name w:val="xl471"/>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rFonts w:ascii="Arial" w:hAnsi="Arial" w:cs="Arial"/>
      <w:sz w:val="14"/>
      <w:szCs w:val="14"/>
    </w:rPr>
  </w:style>
  <w:style w:type="paragraph" w:customStyle="1" w:styleId="xl472">
    <w:name w:val="xl472"/>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rFonts w:ascii="Arial" w:hAnsi="Arial" w:cs="Arial"/>
      <w:sz w:val="14"/>
      <w:szCs w:val="14"/>
    </w:rPr>
  </w:style>
  <w:style w:type="paragraph" w:customStyle="1" w:styleId="xl473">
    <w:name w:val="xl473"/>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sz w:val="14"/>
      <w:szCs w:val="14"/>
    </w:rPr>
  </w:style>
  <w:style w:type="paragraph" w:customStyle="1" w:styleId="xl474">
    <w:name w:val="xl474"/>
    <w:basedOn w:val="a3"/>
    <w:rsid w:val="009B5BAD"/>
    <w:pPr>
      <w:pBdr>
        <w:top w:val="single" w:sz="4" w:space="0" w:color="auto"/>
        <w:left w:val="single" w:sz="4" w:space="0" w:color="auto"/>
        <w:bottom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475">
    <w:name w:val="xl475"/>
    <w:basedOn w:val="a3"/>
    <w:rsid w:val="009B5BAD"/>
    <w:pPr>
      <w:pBdr>
        <w:top w:val="single" w:sz="4" w:space="0" w:color="auto"/>
        <w:bottom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476">
    <w:name w:val="xl476"/>
    <w:basedOn w:val="a3"/>
    <w:rsid w:val="009B5BAD"/>
    <w:pPr>
      <w:pBdr>
        <w:top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sz w:val="18"/>
      <w:szCs w:val="18"/>
    </w:rPr>
  </w:style>
  <w:style w:type="paragraph" w:customStyle="1" w:styleId="xl477">
    <w:name w:val="xl477"/>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8"/>
      <w:szCs w:val="18"/>
    </w:rPr>
  </w:style>
  <w:style w:type="paragraph" w:customStyle="1" w:styleId="xl478">
    <w:name w:val="xl478"/>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rFonts w:ascii="Arial" w:hAnsi="Arial" w:cs="Arial"/>
      <w:i/>
      <w:iCs/>
      <w:sz w:val="18"/>
      <w:szCs w:val="18"/>
    </w:rPr>
  </w:style>
  <w:style w:type="paragraph" w:customStyle="1" w:styleId="xl479">
    <w:name w:val="xl479"/>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0">
    <w:name w:val="xl480"/>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1">
    <w:name w:val="xl481"/>
    <w:basedOn w:val="a3"/>
    <w:rsid w:val="009B5BAD"/>
    <w:pPr>
      <w:pBdr>
        <w:top w:val="single" w:sz="4" w:space="0" w:color="auto"/>
        <w:left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2">
    <w:name w:val="xl482"/>
    <w:basedOn w:val="a3"/>
    <w:rsid w:val="009B5BAD"/>
    <w:pPr>
      <w:pBdr>
        <w:left w:val="single" w:sz="4" w:space="0" w:color="auto"/>
        <w:bottom w:val="single" w:sz="4" w:space="0" w:color="auto"/>
        <w:right w:val="single" w:sz="4" w:space="0" w:color="auto"/>
      </w:pBdr>
      <w:shd w:val="clear" w:color="000000" w:fill="FDE9D9"/>
      <w:spacing w:before="100" w:beforeAutospacing="1" w:after="100" w:afterAutospacing="1"/>
      <w:textAlignment w:val="top"/>
    </w:pPr>
    <w:rPr>
      <w:rFonts w:ascii="Arial" w:hAnsi="Arial" w:cs="Arial"/>
      <w:i/>
      <w:iCs/>
      <w:sz w:val="18"/>
      <w:szCs w:val="18"/>
    </w:rPr>
  </w:style>
  <w:style w:type="paragraph" w:customStyle="1" w:styleId="xl483">
    <w:name w:val="xl483"/>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484">
    <w:name w:val="xl484"/>
    <w:basedOn w:val="a3"/>
    <w:rsid w:val="009B5BA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top"/>
    </w:pPr>
    <w:rPr>
      <w:rFonts w:ascii="Arial" w:hAnsi="Arial" w:cs="Arial"/>
      <w:sz w:val="18"/>
      <w:szCs w:val="18"/>
    </w:rPr>
  </w:style>
  <w:style w:type="paragraph" w:customStyle="1" w:styleId="xl485">
    <w:name w:val="xl485"/>
    <w:basedOn w:val="a3"/>
    <w:rsid w:val="009B5BA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top"/>
    </w:pPr>
  </w:style>
  <w:style w:type="paragraph" w:customStyle="1" w:styleId="xl486">
    <w:name w:val="xl486"/>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87">
    <w:name w:val="xl487"/>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88">
    <w:name w:val="xl488"/>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89">
    <w:name w:val="xl489"/>
    <w:basedOn w:val="a3"/>
    <w:rsid w:val="009B5BAD"/>
    <w:pPr>
      <w:pBdr>
        <w:top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0">
    <w:name w:val="xl490"/>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1">
    <w:name w:val="xl491"/>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2">
    <w:name w:val="xl492"/>
    <w:basedOn w:val="a3"/>
    <w:rsid w:val="009B5BAD"/>
    <w:pPr>
      <w:pBdr>
        <w:top w:val="single" w:sz="4" w:space="0" w:color="auto"/>
        <w:bottom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3">
    <w:name w:val="xl493"/>
    <w:basedOn w:val="a3"/>
    <w:rsid w:val="009B5BAD"/>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sz w:val="18"/>
      <w:szCs w:val="18"/>
    </w:rPr>
  </w:style>
  <w:style w:type="paragraph" w:customStyle="1" w:styleId="xl494">
    <w:name w:val="xl494"/>
    <w:basedOn w:val="a3"/>
    <w:rsid w:val="009B5BAD"/>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95">
    <w:name w:val="xl495"/>
    <w:basedOn w:val="a3"/>
    <w:rsid w:val="009B5BAD"/>
    <w:pPr>
      <w:pBdr>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96">
    <w:name w:val="xl496"/>
    <w:basedOn w:val="a3"/>
    <w:rsid w:val="009B5BAD"/>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497">
    <w:name w:val="xl497"/>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sz w:val="18"/>
      <w:szCs w:val="18"/>
    </w:rPr>
  </w:style>
  <w:style w:type="paragraph" w:customStyle="1" w:styleId="xl498">
    <w:name w:val="xl498"/>
    <w:basedOn w:val="a3"/>
    <w:rsid w:val="009B5BAD"/>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Arial" w:hAnsi="Arial" w:cs="Arial"/>
    </w:rPr>
  </w:style>
  <w:style w:type="paragraph" w:customStyle="1" w:styleId="xl499">
    <w:name w:val="xl499"/>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hAnsi="Arial" w:cs="Arial"/>
    </w:rPr>
  </w:style>
  <w:style w:type="paragraph" w:customStyle="1" w:styleId="xl500">
    <w:name w:val="xl500"/>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501">
    <w:name w:val="xl501"/>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2">
    <w:name w:val="xl502"/>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sz w:val="14"/>
      <w:szCs w:val="14"/>
    </w:rPr>
  </w:style>
  <w:style w:type="paragraph" w:customStyle="1" w:styleId="xl503">
    <w:name w:val="xl503"/>
    <w:basedOn w:val="a3"/>
    <w:rsid w:val="009B5BAD"/>
    <w:pPr>
      <w:pBdr>
        <w:top w:val="single" w:sz="4" w:space="0" w:color="auto"/>
        <w:bottom w:val="single" w:sz="4" w:space="0" w:color="auto"/>
      </w:pBdr>
      <w:spacing w:before="100" w:beforeAutospacing="1" w:after="100" w:afterAutospacing="1"/>
      <w:jc w:val="center"/>
      <w:textAlignment w:val="top"/>
    </w:pPr>
    <w:rPr>
      <w:rFonts w:ascii="Arial" w:hAnsi="Arial" w:cs="Arial"/>
      <w:sz w:val="14"/>
      <w:szCs w:val="14"/>
    </w:rPr>
  </w:style>
  <w:style w:type="paragraph" w:customStyle="1" w:styleId="xl504">
    <w:name w:val="xl504"/>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4"/>
      <w:szCs w:val="14"/>
    </w:rPr>
  </w:style>
  <w:style w:type="paragraph" w:customStyle="1" w:styleId="xl505">
    <w:name w:val="xl505"/>
    <w:basedOn w:val="a3"/>
    <w:rsid w:val="009B5BA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rPr>
      <w:rFonts w:ascii="Arial" w:hAnsi="Arial" w:cs="Arial"/>
      <w:sz w:val="16"/>
      <w:szCs w:val="16"/>
    </w:rPr>
  </w:style>
  <w:style w:type="paragraph" w:customStyle="1" w:styleId="xl506">
    <w:name w:val="xl506"/>
    <w:basedOn w:val="a3"/>
    <w:rsid w:val="009B5BA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top"/>
    </w:pPr>
  </w:style>
  <w:style w:type="paragraph" w:customStyle="1" w:styleId="xl507">
    <w:name w:val="xl507"/>
    <w:basedOn w:val="a3"/>
    <w:rsid w:val="009B5BAD"/>
    <w:pPr>
      <w:pBdr>
        <w:left w:val="single" w:sz="4" w:space="0" w:color="auto"/>
        <w:bottom w:val="single" w:sz="4" w:space="0" w:color="auto"/>
      </w:pBdr>
      <w:spacing w:before="100" w:beforeAutospacing="1" w:after="100" w:afterAutospacing="1"/>
      <w:textAlignment w:val="top"/>
    </w:pPr>
  </w:style>
  <w:style w:type="paragraph" w:customStyle="1" w:styleId="xl508">
    <w:name w:val="xl508"/>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FF0000"/>
    </w:rPr>
  </w:style>
  <w:style w:type="paragraph" w:customStyle="1" w:styleId="xl509">
    <w:name w:val="xl509"/>
    <w:basedOn w:val="a3"/>
    <w:rsid w:val="009B5BAD"/>
    <w:pPr>
      <w:pBdr>
        <w:top w:val="single" w:sz="4" w:space="0" w:color="auto"/>
        <w:left w:val="single" w:sz="4" w:space="0" w:color="auto"/>
        <w:bottom w:val="single" w:sz="4" w:space="0" w:color="auto"/>
      </w:pBdr>
      <w:spacing w:before="100" w:beforeAutospacing="1" w:after="100" w:afterAutospacing="1"/>
      <w:textAlignment w:val="top"/>
    </w:pPr>
    <w:rPr>
      <w:color w:val="FF0000"/>
    </w:rPr>
  </w:style>
  <w:style w:type="paragraph" w:customStyle="1" w:styleId="xl510">
    <w:name w:val="xl510"/>
    <w:basedOn w:val="a3"/>
    <w:rsid w:val="009B5BAD"/>
    <w:pPr>
      <w:pBdr>
        <w:top w:val="single" w:sz="4" w:space="0" w:color="auto"/>
        <w:left w:val="single" w:sz="4" w:space="0" w:color="auto"/>
        <w:bottom w:val="single" w:sz="4" w:space="0" w:color="auto"/>
      </w:pBdr>
      <w:shd w:val="clear" w:color="000000" w:fill="EBF1DE"/>
      <w:spacing w:before="100" w:beforeAutospacing="1" w:after="100" w:afterAutospacing="1"/>
      <w:jc w:val="right"/>
      <w:textAlignment w:val="top"/>
    </w:pPr>
  </w:style>
  <w:style w:type="paragraph" w:customStyle="1" w:styleId="xl511">
    <w:name w:val="xl511"/>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color w:val="FF0000"/>
      <w:sz w:val="18"/>
      <w:szCs w:val="18"/>
    </w:rPr>
  </w:style>
  <w:style w:type="paragraph" w:customStyle="1" w:styleId="xl512">
    <w:name w:val="xl512"/>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13">
    <w:name w:val="xl513"/>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FF0000"/>
      <w:sz w:val="18"/>
      <w:szCs w:val="18"/>
    </w:rPr>
  </w:style>
  <w:style w:type="paragraph" w:customStyle="1" w:styleId="xl514">
    <w:name w:val="xl514"/>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FF0000"/>
    </w:rPr>
  </w:style>
  <w:style w:type="paragraph" w:customStyle="1" w:styleId="xl515">
    <w:name w:val="xl515"/>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color w:val="FF0000"/>
      <w:sz w:val="18"/>
      <w:szCs w:val="18"/>
    </w:rPr>
  </w:style>
  <w:style w:type="paragraph" w:customStyle="1" w:styleId="xl516">
    <w:name w:val="xl516"/>
    <w:basedOn w:val="a3"/>
    <w:rsid w:val="009B5BA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FF0000"/>
      <w:sz w:val="16"/>
      <w:szCs w:val="16"/>
    </w:rPr>
  </w:style>
  <w:style w:type="paragraph" w:customStyle="1" w:styleId="xl517">
    <w:name w:val="xl517"/>
    <w:basedOn w:val="a3"/>
    <w:rsid w:val="009B5BAD"/>
    <w:pPr>
      <w:pBdr>
        <w:left w:val="single" w:sz="4" w:space="0" w:color="auto"/>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518">
    <w:name w:val="xl518"/>
    <w:basedOn w:val="a3"/>
    <w:rsid w:val="009B5BAD"/>
    <w:pPr>
      <w:pBdr>
        <w:bottom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519">
    <w:name w:val="xl519"/>
    <w:basedOn w:val="a3"/>
    <w:rsid w:val="009B5BAD"/>
    <w:pPr>
      <w:pBdr>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4"/>
      <w:szCs w:val="14"/>
    </w:rPr>
  </w:style>
  <w:style w:type="paragraph" w:customStyle="1" w:styleId="xl520">
    <w:name w:val="xl520"/>
    <w:basedOn w:val="a3"/>
    <w:rsid w:val="009B5BAD"/>
    <w:pPr>
      <w:pBdr>
        <w:top w:val="single" w:sz="4" w:space="0" w:color="auto"/>
        <w:left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521">
    <w:name w:val="xl521"/>
    <w:basedOn w:val="a3"/>
    <w:rsid w:val="009B5BAD"/>
    <w:pPr>
      <w:pBdr>
        <w:top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522">
    <w:name w:val="xl522"/>
    <w:basedOn w:val="a3"/>
    <w:rsid w:val="009B5BAD"/>
    <w:pPr>
      <w:pBdr>
        <w:top w:val="single" w:sz="4" w:space="0" w:color="auto"/>
        <w:right w:val="single" w:sz="4" w:space="0" w:color="auto"/>
      </w:pBdr>
      <w:shd w:val="clear" w:color="000000" w:fill="EBF1DE"/>
      <w:spacing w:before="100" w:beforeAutospacing="1" w:after="100" w:afterAutospacing="1"/>
      <w:jc w:val="center"/>
      <w:textAlignment w:val="top"/>
    </w:pPr>
    <w:rPr>
      <w:rFonts w:ascii="Arial" w:hAnsi="Arial" w:cs="Arial"/>
      <w:sz w:val="16"/>
      <w:szCs w:val="16"/>
    </w:rPr>
  </w:style>
  <w:style w:type="paragraph" w:customStyle="1" w:styleId="xl523">
    <w:name w:val="xl52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sz w:val="14"/>
      <w:szCs w:val="14"/>
    </w:rPr>
  </w:style>
  <w:style w:type="paragraph" w:customStyle="1" w:styleId="xl524">
    <w:name w:val="xl52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style>
  <w:style w:type="paragraph" w:customStyle="1" w:styleId="xl525">
    <w:name w:val="xl525"/>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526">
    <w:name w:val="xl526"/>
    <w:basedOn w:val="a3"/>
    <w:rsid w:val="009B5BAD"/>
    <w:pPr>
      <w:pBdr>
        <w:top w:val="single" w:sz="4" w:space="0" w:color="auto"/>
        <w:bottom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527">
    <w:name w:val="xl527"/>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8"/>
      <w:szCs w:val="18"/>
    </w:rPr>
  </w:style>
  <w:style w:type="paragraph" w:customStyle="1" w:styleId="xl528">
    <w:name w:val="xl528"/>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sz w:val="4"/>
      <w:szCs w:val="4"/>
    </w:rPr>
  </w:style>
  <w:style w:type="paragraph" w:customStyle="1" w:styleId="xl529">
    <w:name w:val="xl529"/>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4"/>
      <w:szCs w:val="4"/>
    </w:rPr>
  </w:style>
  <w:style w:type="paragraph" w:customStyle="1" w:styleId="xl530">
    <w:name w:val="xl530"/>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rFonts w:ascii="Arial" w:hAnsi="Arial" w:cs="Arial"/>
      <w:sz w:val="6"/>
      <w:szCs w:val="6"/>
    </w:rPr>
  </w:style>
  <w:style w:type="paragraph" w:customStyle="1" w:styleId="xl531">
    <w:name w:val="xl531"/>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6"/>
      <w:szCs w:val="6"/>
    </w:rPr>
  </w:style>
  <w:style w:type="paragraph" w:customStyle="1" w:styleId="xl532">
    <w:name w:val="xl532"/>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533">
    <w:name w:val="xl533"/>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i/>
      <w:iCs/>
    </w:rPr>
  </w:style>
  <w:style w:type="paragraph" w:customStyle="1" w:styleId="xl534">
    <w:name w:val="xl534"/>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i/>
      <w:iCs/>
    </w:rPr>
  </w:style>
  <w:style w:type="paragraph" w:customStyle="1" w:styleId="xl535">
    <w:name w:val="xl535"/>
    <w:basedOn w:val="a3"/>
    <w:rsid w:val="009B5B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rFonts w:ascii="Arial" w:hAnsi="Arial" w:cs="Arial"/>
      <w:i/>
      <w:iCs/>
      <w:sz w:val="14"/>
      <w:szCs w:val="14"/>
    </w:rPr>
  </w:style>
  <w:style w:type="paragraph" w:customStyle="1" w:styleId="xl536">
    <w:name w:val="xl536"/>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rFonts w:ascii="Arial" w:hAnsi="Arial" w:cs="Arial"/>
      <w:i/>
      <w:iCs/>
    </w:rPr>
  </w:style>
  <w:style w:type="paragraph" w:customStyle="1" w:styleId="xl537">
    <w:name w:val="xl537"/>
    <w:basedOn w:val="a3"/>
    <w:rsid w:val="009B5BAD"/>
    <w:pPr>
      <w:pBdr>
        <w:top w:val="single" w:sz="4" w:space="0" w:color="auto"/>
        <w:left w:val="single" w:sz="4" w:space="0" w:color="auto"/>
        <w:bottom w:val="single" w:sz="4" w:space="0" w:color="auto"/>
      </w:pBdr>
      <w:shd w:val="clear" w:color="000000" w:fill="FFFF00"/>
      <w:spacing w:before="100" w:beforeAutospacing="1" w:after="100" w:afterAutospacing="1"/>
      <w:jc w:val="right"/>
      <w:textAlignment w:val="top"/>
    </w:pPr>
    <w:rPr>
      <w:i/>
      <w:iCs/>
    </w:rPr>
  </w:style>
  <w:style w:type="paragraph" w:customStyle="1" w:styleId="xl538">
    <w:name w:val="xl538"/>
    <w:basedOn w:val="a3"/>
    <w:rsid w:val="009B5BAD"/>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b/>
      <w:bCs/>
    </w:rPr>
  </w:style>
  <w:style w:type="paragraph" w:customStyle="1" w:styleId="xl539">
    <w:name w:val="xl539"/>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540">
    <w:name w:val="xl540"/>
    <w:basedOn w:val="a3"/>
    <w:rsid w:val="009B5BAD"/>
    <w:pPr>
      <w:pBdr>
        <w:top w:val="single" w:sz="4" w:space="0" w:color="auto"/>
        <w:bottom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541">
    <w:name w:val="xl541"/>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6"/>
      <w:szCs w:val="16"/>
    </w:rPr>
  </w:style>
  <w:style w:type="paragraph" w:customStyle="1" w:styleId="xl542">
    <w:name w:val="xl542"/>
    <w:basedOn w:val="a3"/>
    <w:rsid w:val="009B5BAD"/>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top"/>
    </w:pPr>
    <w:rPr>
      <w:b/>
      <w:bCs/>
    </w:rPr>
  </w:style>
  <w:style w:type="paragraph" w:customStyle="1" w:styleId="xl543">
    <w:name w:val="xl543"/>
    <w:basedOn w:val="a3"/>
    <w:rsid w:val="009B5BAD"/>
    <w:pPr>
      <w:pBdr>
        <w:top w:val="single" w:sz="4" w:space="0" w:color="auto"/>
        <w:bottom w:val="single" w:sz="4" w:space="0" w:color="auto"/>
      </w:pBdr>
      <w:shd w:val="clear" w:color="000000" w:fill="FCD5B4"/>
      <w:spacing w:before="100" w:beforeAutospacing="1" w:after="100" w:afterAutospacing="1"/>
      <w:jc w:val="center"/>
      <w:textAlignment w:val="top"/>
    </w:pPr>
    <w:rPr>
      <w:b/>
      <w:bCs/>
    </w:rPr>
  </w:style>
  <w:style w:type="paragraph" w:customStyle="1" w:styleId="xl544">
    <w:name w:val="xl544"/>
    <w:basedOn w:val="a3"/>
    <w:rsid w:val="009B5BAD"/>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top"/>
    </w:pPr>
    <w:rPr>
      <w:b/>
      <w:bCs/>
    </w:rPr>
  </w:style>
  <w:style w:type="paragraph" w:customStyle="1" w:styleId="xl545">
    <w:name w:val="xl545"/>
    <w:basedOn w:val="a3"/>
    <w:rsid w:val="009B5BAD"/>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546">
    <w:name w:val="xl546"/>
    <w:basedOn w:val="a3"/>
    <w:rsid w:val="009B5BAD"/>
    <w:pPr>
      <w:pBdr>
        <w:top w:val="single" w:sz="4" w:space="0" w:color="auto"/>
        <w:bottom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547">
    <w:name w:val="xl547"/>
    <w:basedOn w:val="a3"/>
    <w:rsid w:val="009B5BAD"/>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548">
    <w:name w:val="xl548"/>
    <w:basedOn w:val="a3"/>
    <w:rsid w:val="009B5BAD"/>
    <w:pPr>
      <w:pBdr>
        <w:top w:val="single" w:sz="4" w:space="0" w:color="auto"/>
        <w:left w:val="single" w:sz="4" w:space="0" w:color="auto"/>
        <w:bottom w:val="single" w:sz="4" w:space="0" w:color="auto"/>
      </w:pBdr>
      <w:spacing w:before="100" w:beforeAutospacing="1" w:after="100" w:afterAutospacing="1"/>
      <w:textAlignment w:val="top"/>
    </w:pPr>
    <w:rPr>
      <w:rFonts w:ascii="Arial" w:hAnsi="Arial" w:cs="Arial"/>
      <w:b/>
      <w:bCs/>
    </w:rPr>
  </w:style>
  <w:style w:type="paragraph" w:customStyle="1" w:styleId="xl549">
    <w:name w:val="xl549"/>
    <w:basedOn w:val="a3"/>
    <w:rsid w:val="009B5BAD"/>
    <w:pPr>
      <w:pBdr>
        <w:top w:val="single" w:sz="4" w:space="0" w:color="auto"/>
        <w:bottom w:val="single" w:sz="4" w:space="0" w:color="auto"/>
      </w:pBdr>
      <w:spacing w:before="100" w:beforeAutospacing="1" w:after="100" w:afterAutospacing="1"/>
      <w:textAlignment w:val="top"/>
    </w:pPr>
    <w:rPr>
      <w:rFonts w:ascii="Arial" w:hAnsi="Arial" w:cs="Arial"/>
      <w:b/>
      <w:bCs/>
    </w:rPr>
  </w:style>
  <w:style w:type="paragraph" w:customStyle="1" w:styleId="xl550">
    <w:name w:val="xl550"/>
    <w:basedOn w:val="a3"/>
    <w:rsid w:val="009B5BAD"/>
    <w:pPr>
      <w:pBdr>
        <w:top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affffffff3">
    <w:name w:val="для таблиц из договоров"/>
    <w:basedOn w:val="a3"/>
    <w:rsid w:val="00AC6097"/>
    <w:rPr>
      <w:szCs w:val="20"/>
    </w:rPr>
  </w:style>
  <w:style w:type="character" w:customStyle="1" w:styleId="1ffff5">
    <w:name w:val="Неразрешенное упоминание1"/>
    <w:basedOn w:val="a4"/>
    <w:uiPriority w:val="99"/>
    <w:semiHidden/>
    <w:unhideWhenUsed/>
    <w:rsid w:val="00197A84"/>
    <w:rPr>
      <w:color w:val="605E5C"/>
      <w:shd w:val="clear" w:color="auto" w:fill="E1DFDD"/>
    </w:rPr>
  </w:style>
  <w:style w:type="character" w:customStyle="1" w:styleId="2ff5">
    <w:name w:val="Неразрешенное упоминание2"/>
    <w:basedOn w:val="a4"/>
    <w:uiPriority w:val="99"/>
    <w:semiHidden/>
    <w:unhideWhenUsed/>
    <w:rsid w:val="00197A84"/>
    <w:rPr>
      <w:color w:val="605E5C"/>
      <w:shd w:val="clear" w:color="auto" w:fill="E1DFDD"/>
    </w:rPr>
  </w:style>
  <w:style w:type="character" w:customStyle="1" w:styleId="3fb">
    <w:name w:val="Основной текст (3)_"/>
    <w:rsid w:val="00C17152"/>
    <w:rPr>
      <w:rFonts w:ascii="Times New Roman" w:eastAsia="Times New Roman" w:hAnsi="Times New Roman" w:cs="Times New Roman"/>
      <w:b/>
      <w:bCs/>
      <w:i w:val="0"/>
      <w:iCs w:val="0"/>
      <w:smallCaps w:val="0"/>
      <w:strike w:val="0"/>
      <w:sz w:val="18"/>
      <w:szCs w:val="18"/>
      <w:u w:val="none"/>
    </w:rPr>
  </w:style>
  <w:style w:type="character" w:customStyle="1" w:styleId="3fc">
    <w:name w:val="Основной текст (3)"/>
    <w:rsid w:val="00C17152"/>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affffffff4">
    <w:name w:val="Основной текст + Курсив"/>
    <w:rsid w:val="00C17152"/>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numbering" w:customStyle="1" w:styleId="3fd">
    <w:name w:val="Нет списка3"/>
    <w:next w:val="a6"/>
    <w:uiPriority w:val="99"/>
    <w:semiHidden/>
    <w:unhideWhenUsed/>
    <w:rsid w:val="00EB649A"/>
  </w:style>
  <w:style w:type="character" w:customStyle="1" w:styleId="315">
    <w:name w:val="Заголовок 3 Знак1"/>
    <w:aliases w:val="h3 Знак1,Head 3 Знак1,l3+toc 3 Знак1,CT Знак1,Sub-section Title Знак1,l3 Знак1,Gliederung3 Char Знак1,Gliederung3 Знак1,H3 Знак1,Section Header3 Знак1"/>
    <w:basedOn w:val="a4"/>
    <w:semiHidden/>
    <w:rsid w:val="00EB649A"/>
    <w:rPr>
      <w:rFonts w:ascii="Cambria" w:eastAsia="Times New Roman" w:hAnsi="Cambria" w:cs="Times New Roman"/>
      <w:color w:val="243F60"/>
      <w:sz w:val="24"/>
      <w:lang w:eastAsia="ru-RU" w:bidi="ar-SA"/>
    </w:rPr>
  </w:style>
  <w:style w:type="character" w:customStyle="1" w:styleId="1ffff6">
    <w:name w:val="Заголовок Знак1"/>
    <w:basedOn w:val="a4"/>
    <w:rsid w:val="00EB649A"/>
    <w:rPr>
      <w:rFonts w:ascii="Cambria" w:eastAsia="Times New Roman" w:hAnsi="Cambria" w:cs="Times New Roman"/>
      <w:spacing w:val="-10"/>
      <w:kern w:val="28"/>
      <w:sz w:val="56"/>
      <w:szCs w:val="56"/>
      <w:lang w:eastAsia="ru-RU"/>
    </w:rPr>
  </w:style>
  <w:style w:type="character" w:customStyle="1" w:styleId="2ff6">
    <w:name w:val="Нижний колонтитул Знак2"/>
    <w:basedOn w:val="a4"/>
    <w:uiPriority w:val="99"/>
    <w:semiHidden/>
    <w:rsid w:val="00EB649A"/>
    <w:rPr>
      <w:rFonts w:ascii="Times New Roman" w:eastAsia="Times New Roman" w:hAnsi="Times New Roman" w:cs="Times New Roman"/>
      <w:sz w:val="24"/>
      <w:szCs w:val="24"/>
      <w:lang w:eastAsia="ru-RU"/>
    </w:rPr>
  </w:style>
  <w:style w:type="character" w:customStyle="1" w:styleId="2ff7">
    <w:name w:val="Текст выноски Знак2"/>
    <w:basedOn w:val="a4"/>
    <w:uiPriority w:val="99"/>
    <w:semiHidden/>
    <w:rsid w:val="00EB649A"/>
    <w:rPr>
      <w:rFonts w:ascii="Segoe UI" w:eastAsia="Times New Roman" w:hAnsi="Segoe UI" w:cs="Segoe UI"/>
      <w:sz w:val="18"/>
      <w:szCs w:val="18"/>
      <w:lang w:eastAsia="ru-RU"/>
    </w:rPr>
  </w:style>
  <w:style w:type="character" w:customStyle="1" w:styleId="4f1">
    <w:name w:val="Основной текст с отступом Знак4"/>
    <w:basedOn w:val="a4"/>
    <w:semiHidden/>
    <w:rsid w:val="00EB649A"/>
    <w:rPr>
      <w:rFonts w:ascii="Times New Roman" w:eastAsia="Times New Roman" w:hAnsi="Times New Roman" w:cs="Times New Roman"/>
      <w:sz w:val="24"/>
      <w:lang w:eastAsia="ru-RU" w:bidi="ar-SA"/>
    </w:rPr>
  </w:style>
  <w:style w:type="table" w:customStyle="1" w:styleId="102">
    <w:name w:val="Сетка таблицы10"/>
    <w:basedOn w:val="a5"/>
    <w:next w:val="af5"/>
    <w:uiPriority w:val="39"/>
    <w:rsid w:val="00EB649A"/>
    <w:pPr>
      <w:spacing w:after="0" w:line="240" w:lineRule="auto"/>
    </w:pPr>
    <w:rPr>
      <w:rFonts w:ascii="Liberation Serif" w:eastAsia="Droid Sans Fallback" w:hAnsi="Liberation Serif" w:cs="FreeSans"/>
      <w:sz w:val="20"/>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qFormat/>
    <w:rsid w:val="00EB649A"/>
    <w:pPr>
      <w:widowControl w:val="0"/>
      <w:spacing w:after="0" w:line="240" w:lineRule="auto"/>
    </w:pPr>
    <w:rPr>
      <w:rFonts w:ascii="Calibri" w:eastAsia="Calibri" w:hAnsi="Calibri" w:cs="Times New Roman"/>
      <w:lang w:val="en-US" w:bidi="hi-IN"/>
    </w:rPr>
    <w:tblPr>
      <w:tblCellMar>
        <w:top w:w="0" w:type="dxa"/>
        <w:left w:w="0" w:type="dxa"/>
        <w:bottom w:w="0" w:type="dxa"/>
        <w:right w:w="0" w:type="dxa"/>
      </w:tblCellMar>
    </w:tblPr>
  </w:style>
  <w:style w:type="table" w:customStyle="1" w:styleId="125">
    <w:name w:val="Сетка таблицы12"/>
    <w:basedOn w:val="a5"/>
    <w:uiPriority w:val="59"/>
    <w:rsid w:val="00EB649A"/>
    <w:pPr>
      <w:spacing w:after="0" w:line="240" w:lineRule="auto"/>
    </w:pPr>
    <w:rPr>
      <w:rFonts w:ascii="Calibri" w:eastAsia="Calibri" w:hAnsi="Calibri" w:cs="Times New Roman"/>
      <w:sz w:val="20"/>
      <w:szCs w:val="20"/>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99"/>
    <w:semiHidden/>
    <w:rsid w:val="00EB649A"/>
    <w:pPr>
      <w:widowControl w:val="0"/>
      <w:spacing w:after="0" w:line="240" w:lineRule="auto"/>
    </w:pPr>
    <w:rPr>
      <w:rFonts w:ascii="Calibri" w:eastAsia="Times New Roman" w:hAnsi="Calibri" w:cs="Times New Roman"/>
      <w:lang w:val="en-US" w:bidi="hi-IN"/>
    </w:rPr>
    <w:tblPr>
      <w:tblCellMar>
        <w:top w:w="0" w:type="dxa"/>
        <w:left w:w="0" w:type="dxa"/>
        <w:bottom w:w="0" w:type="dxa"/>
        <w:right w:w="0" w:type="dxa"/>
      </w:tblCellMar>
    </w:tblPr>
  </w:style>
  <w:style w:type="table" w:customStyle="1" w:styleId="218">
    <w:name w:val="Сетка таблицы21"/>
    <w:basedOn w:val="a5"/>
    <w:uiPriority w:val="5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5"/>
    <w:uiPriority w:val="5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
    <w:basedOn w:val="a5"/>
    <w:uiPriority w:val="5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5"/>
    <w:uiPriority w:val="3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
    <w:basedOn w:val="a5"/>
    <w:uiPriority w:val="5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5"/>
    <w:uiPriority w:val="5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5"/>
    <w:uiPriority w:val="3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
    <w:basedOn w:val="a5"/>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5"/>
    <w:uiPriority w:val="5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0">
    <w:name w:val="Сетка таблицы811"/>
    <w:basedOn w:val="a5"/>
    <w:uiPriority w:val="59"/>
    <w:rsid w:val="00EB649A"/>
    <w:pPr>
      <w:spacing w:after="0" w:line="240" w:lineRule="auto"/>
    </w:pPr>
    <w:rPr>
      <w:rFonts w:ascii="Calibri" w:eastAsia="Calibri" w:hAnsi="Calibri" w:cs="Times New Roman"/>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8">
    <w:name w:val="Знак2 Знак Знак"/>
    <w:basedOn w:val="a3"/>
    <w:rsid w:val="00EB649A"/>
    <w:pPr>
      <w:spacing w:before="100" w:beforeAutospacing="1" w:after="100" w:afterAutospacing="1"/>
    </w:pPr>
  </w:style>
  <w:style w:type="paragraph" w:customStyle="1" w:styleId="5a">
    <w:name w:val="Основной текст (5)"/>
    <w:basedOn w:val="Standard"/>
    <w:rsid w:val="00494B44"/>
    <w:pPr>
      <w:widowControl w:val="0"/>
      <w:shd w:val="clear" w:color="auto" w:fill="FFFFFF"/>
      <w:spacing w:line="173" w:lineRule="exact"/>
      <w:jc w:val="center"/>
      <w:textAlignment w:val="baseline"/>
    </w:pPr>
    <w:rPr>
      <w:color w:val="000000"/>
      <w:sz w:val="12"/>
      <w:szCs w:val="12"/>
      <w:lang w:val="en-US" w:eastAsia="en-US" w:bidi="en-US"/>
    </w:rPr>
  </w:style>
  <w:style w:type="character" w:customStyle="1" w:styleId="Internetlink">
    <w:name w:val="Internet link"/>
    <w:rsid w:val="008901C3"/>
    <w:rPr>
      <w:color w:val="000080"/>
      <w:u w:val="single"/>
    </w:rPr>
  </w:style>
  <w:style w:type="character" w:customStyle="1" w:styleId="match">
    <w:name w:val="match"/>
    <w:basedOn w:val="a4"/>
    <w:rsid w:val="008038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43600">
      <w:bodyDiv w:val="1"/>
      <w:marLeft w:val="0"/>
      <w:marRight w:val="0"/>
      <w:marTop w:val="0"/>
      <w:marBottom w:val="0"/>
      <w:divBdr>
        <w:top w:val="none" w:sz="0" w:space="0" w:color="auto"/>
        <w:left w:val="none" w:sz="0" w:space="0" w:color="auto"/>
        <w:bottom w:val="none" w:sz="0" w:space="0" w:color="auto"/>
        <w:right w:val="none" w:sz="0" w:space="0" w:color="auto"/>
      </w:divBdr>
    </w:div>
    <w:div w:id="134958614">
      <w:bodyDiv w:val="1"/>
      <w:marLeft w:val="0"/>
      <w:marRight w:val="0"/>
      <w:marTop w:val="0"/>
      <w:marBottom w:val="0"/>
      <w:divBdr>
        <w:top w:val="none" w:sz="0" w:space="0" w:color="auto"/>
        <w:left w:val="none" w:sz="0" w:space="0" w:color="auto"/>
        <w:bottom w:val="none" w:sz="0" w:space="0" w:color="auto"/>
        <w:right w:val="none" w:sz="0" w:space="0" w:color="auto"/>
      </w:divBdr>
    </w:div>
    <w:div w:id="193423445">
      <w:bodyDiv w:val="1"/>
      <w:marLeft w:val="0"/>
      <w:marRight w:val="0"/>
      <w:marTop w:val="0"/>
      <w:marBottom w:val="0"/>
      <w:divBdr>
        <w:top w:val="none" w:sz="0" w:space="0" w:color="auto"/>
        <w:left w:val="none" w:sz="0" w:space="0" w:color="auto"/>
        <w:bottom w:val="none" w:sz="0" w:space="0" w:color="auto"/>
        <w:right w:val="none" w:sz="0" w:space="0" w:color="auto"/>
      </w:divBdr>
    </w:div>
    <w:div w:id="226110731">
      <w:bodyDiv w:val="1"/>
      <w:marLeft w:val="0"/>
      <w:marRight w:val="0"/>
      <w:marTop w:val="0"/>
      <w:marBottom w:val="0"/>
      <w:divBdr>
        <w:top w:val="none" w:sz="0" w:space="0" w:color="auto"/>
        <w:left w:val="none" w:sz="0" w:space="0" w:color="auto"/>
        <w:bottom w:val="none" w:sz="0" w:space="0" w:color="auto"/>
        <w:right w:val="none" w:sz="0" w:space="0" w:color="auto"/>
      </w:divBdr>
    </w:div>
    <w:div w:id="257755762">
      <w:bodyDiv w:val="1"/>
      <w:marLeft w:val="0"/>
      <w:marRight w:val="0"/>
      <w:marTop w:val="0"/>
      <w:marBottom w:val="0"/>
      <w:divBdr>
        <w:top w:val="none" w:sz="0" w:space="0" w:color="auto"/>
        <w:left w:val="none" w:sz="0" w:space="0" w:color="auto"/>
        <w:bottom w:val="none" w:sz="0" w:space="0" w:color="auto"/>
        <w:right w:val="none" w:sz="0" w:space="0" w:color="auto"/>
      </w:divBdr>
    </w:div>
    <w:div w:id="286396752">
      <w:bodyDiv w:val="1"/>
      <w:marLeft w:val="0"/>
      <w:marRight w:val="0"/>
      <w:marTop w:val="0"/>
      <w:marBottom w:val="0"/>
      <w:divBdr>
        <w:top w:val="none" w:sz="0" w:space="0" w:color="auto"/>
        <w:left w:val="none" w:sz="0" w:space="0" w:color="auto"/>
        <w:bottom w:val="none" w:sz="0" w:space="0" w:color="auto"/>
        <w:right w:val="none" w:sz="0" w:space="0" w:color="auto"/>
      </w:divBdr>
    </w:div>
    <w:div w:id="354620731">
      <w:bodyDiv w:val="1"/>
      <w:marLeft w:val="0"/>
      <w:marRight w:val="0"/>
      <w:marTop w:val="0"/>
      <w:marBottom w:val="0"/>
      <w:divBdr>
        <w:top w:val="none" w:sz="0" w:space="0" w:color="auto"/>
        <w:left w:val="none" w:sz="0" w:space="0" w:color="auto"/>
        <w:bottom w:val="none" w:sz="0" w:space="0" w:color="auto"/>
        <w:right w:val="none" w:sz="0" w:space="0" w:color="auto"/>
      </w:divBdr>
    </w:div>
    <w:div w:id="492918048">
      <w:bodyDiv w:val="1"/>
      <w:marLeft w:val="0"/>
      <w:marRight w:val="0"/>
      <w:marTop w:val="0"/>
      <w:marBottom w:val="0"/>
      <w:divBdr>
        <w:top w:val="none" w:sz="0" w:space="0" w:color="auto"/>
        <w:left w:val="none" w:sz="0" w:space="0" w:color="auto"/>
        <w:bottom w:val="none" w:sz="0" w:space="0" w:color="auto"/>
        <w:right w:val="none" w:sz="0" w:space="0" w:color="auto"/>
      </w:divBdr>
    </w:div>
    <w:div w:id="654143939">
      <w:bodyDiv w:val="1"/>
      <w:marLeft w:val="0"/>
      <w:marRight w:val="0"/>
      <w:marTop w:val="0"/>
      <w:marBottom w:val="0"/>
      <w:divBdr>
        <w:top w:val="none" w:sz="0" w:space="0" w:color="auto"/>
        <w:left w:val="none" w:sz="0" w:space="0" w:color="auto"/>
        <w:bottom w:val="none" w:sz="0" w:space="0" w:color="auto"/>
        <w:right w:val="none" w:sz="0" w:space="0" w:color="auto"/>
      </w:divBdr>
    </w:div>
    <w:div w:id="685061700">
      <w:bodyDiv w:val="1"/>
      <w:marLeft w:val="0"/>
      <w:marRight w:val="0"/>
      <w:marTop w:val="0"/>
      <w:marBottom w:val="0"/>
      <w:divBdr>
        <w:top w:val="none" w:sz="0" w:space="0" w:color="auto"/>
        <w:left w:val="none" w:sz="0" w:space="0" w:color="auto"/>
        <w:bottom w:val="none" w:sz="0" w:space="0" w:color="auto"/>
        <w:right w:val="none" w:sz="0" w:space="0" w:color="auto"/>
      </w:divBdr>
    </w:div>
    <w:div w:id="954753248">
      <w:bodyDiv w:val="1"/>
      <w:marLeft w:val="0"/>
      <w:marRight w:val="0"/>
      <w:marTop w:val="0"/>
      <w:marBottom w:val="0"/>
      <w:divBdr>
        <w:top w:val="none" w:sz="0" w:space="0" w:color="auto"/>
        <w:left w:val="none" w:sz="0" w:space="0" w:color="auto"/>
        <w:bottom w:val="none" w:sz="0" w:space="0" w:color="auto"/>
        <w:right w:val="none" w:sz="0" w:space="0" w:color="auto"/>
      </w:divBdr>
    </w:div>
    <w:div w:id="1163084307">
      <w:bodyDiv w:val="1"/>
      <w:marLeft w:val="0"/>
      <w:marRight w:val="0"/>
      <w:marTop w:val="0"/>
      <w:marBottom w:val="0"/>
      <w:divBdr>
        <w:top w:val="none" w:sz="0" w:space="0" w:color="auto"/>
        <w:left w:val="none" w:sz="0" w:space="0" w:color="auto"/>
        <w:bottom w:val="none" w:sz="0" w:space="0" w:color="auto"/>
        <w:right w:val="none" w:sz="0" w:space="0" w:color="auto"/>
      </w:divBdr>
    </w:div>
    <w:div w:id="1196427386">
      <w:bodyDiv w:val="1"/>
      <w:marLeft w:val="0"/>
      <w:marRight w:val="0"/>
      <w:marTop w:val="0"/>
      <w:marBottom w:val="0"/>
      <w:divBdr>
        <w:top w:val="none" w:sz="0" w:space="0" w:color="auto"/>
        <w:left w:val="none" w:sz="0" w:space="0" w:color="auto"/>
        <w:bottom w:val="none" w:sz="0" w:space="0" w:color="auto"/>
        <w:right w:val="none" w:sz="0" w:space="0" w:color="auto"/>
      </w:divBdr>
    </w:div>
    <w:div w:id="1217013122">
      <w:bodyDiv w:val="1"/>
      <w:marLeft w:val="0"/>
      <w:marRight w:val="0"/>
      <w:marTop w:val="0"/>
      <w:marBottom w:val="0"/>
      <w:divBdr>
        <w:top w:val="none" w:sz="0" w:space="0" w:color="auto"/>
        <w:left w:val="none" w:sz="0" w:space="0" w:color="auto"/>
        <w:bottom w:val="none" w:sz="0" w:space="0" w:color="auto"/>
        <w:right w:val="none" w:sz="0" w:space="0" w:color="auto"/>
      </w:divBdr>
    </w:div>
    <w:div w:id="1359618853">
      <w:bodyDiv w:val="1"/>
      <w:marLeft w:val="0"/>
      <w:marRight w:val="0"/>
      <w:marTop w:val="0"/>
      <w:marBottom w:val="0"/>
      <w:divBdr>
        <w:top w:val="none" w:sz="0" w:space="0" w:color="auto"/>
        <w:left w:val="none" w:sz="0" w:space="0" w:color="auto"/>
        <w:bottom w:val="none" w:sz="0" w:space="0" w:color="auto"/>
        <w:right w:val="none" w:sz="0" w:space="0" w:color="auto"/>
      </w:divBdr>
    </w:div>
    <w:div w:id="1404450159">
      <w:bodyDiv w:val="1"/>
      <w:marLeft w:val="0"/>
      <w:marRight w:val="0"/>
      <w:marTop w:val="0"/>
      <w:marBottom w:val="0"/>
      <w:divBdr>
        <w:top w:val="none" w:sz="0" w:space="0" w:color="auto"/>
        <w:left w:val="none" w:sz="0" w:space="0" w:color="auto"/>
        <w:bottom w:val="none" w:sz="0" w:space="0" w:color="auto"/>
        <w:right w:val="none" w:sz="0" w:space="0" w:color="auto"/>
      </w:divBdr>
    </w:div>
    <w:div w:id="1513185280">
      <w:bodyDiv w:val="1"/>
      <w:marLeft w:val="0"/>
      <w:marRight w:val="0"/>
      <w:marTop w:val="0"/>
      <w:marBottom w:val="0"/>
      <w:divBdr>
        <w:top w:val="none" w:sz="0" w:space="0" w:color="auto"/>
        <w:left w:val="none" w:sz="0" w:space="0" w:color="auto"/>
        <w:bottom w:val="none" w:sz="0" w:space="0" w:color="auto"/>
        <w:right w:val="none" w:sz="0" w:space="0" w:color="auto"/>
      </w:divBdr>
    </w:div>
    <w:div w:id="1552619815">
      <w:bodyDiv w:val="1"/>
      <w:marLeft w:val="0"/>
      <w:marRight w:val="0"/>
      <w:marTop w:val="0"/>
      <w:marBottom w:val="0"/>
      <w:divBdr>
        <w:top w:val="none" w:sz="0" w:space="0" w:color="auto"/>
        <w:left w:val="none" w:sz="0" w:space="0" w:color="auto"/>
        <w:bottom w:val="none" w:sz="0" w:space="0" w:color="auto"/>
        <w:right w:val="none" w:sz="0" w:space="0" w:color="auto"/>
      </w:divBdr>
    </w:div>
    <w:div w:id="1614703610">
      <w:bodyDiv w:val="1"/>
      <w:marLeft w:val="0"/>
      <w:marRight w:val="0"/>
      <w:marTop w:val="0"/>
      <w:marBottom w:val="0"/>
      <w:divBdr>
        <w:top w:val="none" w:sz="0" w:space="0" w:color="auto"/>
        <w:left w:val="none" w:sz="0" w:space="0" w:color="auto"/>
        <w:bottom w:val="none" w:sz="0" w:space="0" w:color="auto"/>
        <w:right w:val="none" w:sz="0" w:space="0" w:color="auto"/>
      </w:divBdr>
    </w:div>
    <w:div w:id="1647777136">
      <w:bodyDiv w:val="1"/>
      <w:marLeft w:val="0"/>
      <w:marRight w:val="0"/>
      <w:marTop w:val="0"/>
      <w:marBottom w:val="0"/>
      <w:divBdr>
        <w:top w:val="none" w:sz="0" w:space="0" w:color="auto"/>
        <w:left w:val="none" w:sz="0" w:space="0" w:color="auto"/>
        <w:bottom w:val="none" w:sz="0" w:space="0" w:color="auto"/>
        <w:right w:val="none" w:sz="0" w:space="0" w:color="auto"/>
      </w:divBdr>
    </w:div>
    <w:div w:id="1745640631">
      <w:bodyDiv w:val="1"/>
      <w:marLeft w:val="0"/>
      <w:marRight w:val="0"/>
      <w:marTop w:val="0"/>
      <w:marBottom w:val="0"/>
      <w:divBdr>
        <w:top w:val="none" w:sz="0" w:space="0" w:color="auto"/>
        <w:left w:val="none" w:sz="0" w:space="0" w:color="auto"/>
        <w:bottom w:val="none" w:sz="0" w:space="0" w:color="auto"/>
        <w:right w:val="none" w:sz="0" w:space="0" w:color="auto"/>
      </w:divBdr>
    </w:div>
    <w:div w:id="1769737323">
      <w:bodyDiv w:val="1"/>
      <w:marLeft w:val="0"/>
      <w:marRight w:val="0"/>
      <w:marTop w:val="0"/>
      <w:marBottom w:val="0"/>
      <w:divBdr>
        <w:top w:val="none" w:sz="0" w:space="0" w:color="auto"/>
        <w:left w:val="none" w:sz="0" w:space="0" w:color="auto"/>
        <w:bottom w:val="none" w:sz="0" w:space="0" w:color="auto"/>
        <w:right w:val="none" w:sz="0" w:space="0" w:color="auto"/>
      </w:divBdr>
    </w:div>
    <w:div w:id="1877041596">
      <w:bodyDiv w:val="1"/>
      <w:marLeft w:val="0"/>
      <w:marRight w:val="0"/>
      <w:marTop w:val="0"/>
      <w:marBottom w:val="0"/>
      <w:divBdr>
        <w:top w:val="none" w:sz="0" w:space="0" w:color="auto"/>
        <w:left w:val="none" w:sz="0" w:space="0" w:color="auto"/>
        <w:bottom w:val="none" w:sz="0" w:space="0" w:color="auto"/>
        <w:right w:val="none" w:sz="0" w:space="0" w:color="auto"/>
      </w:divBdr>
    </w:div>
    <w:div w:id="1932741892">
      <w:bodyDiv w:val="1"/>
      <w:marLeft w:val="0"/>
      <w:marRight w:val="0"/>
      <w:marTop w:val="0"/>
      <w:marBottom w:val="0"/>
      <w:divBdr>
        <w:top w:val="none" w:sz="0" w:space="0" w:color="auto"/>
        <w:left w:val="none" w:sz="0" w:space="0" w:color="auto"/>
        <w:bottom w:val="none" w:sz="0" w:space="0" w:color="auto"/>
        <w:right w:val="none" w:sz="0" w:space="0" w:color="auto"/>
      </w:divBdr>
    </w:div>
    <w:div w:id="1989704499">
      <w:bodyDiv w:val="1"/>
      <w:marLeft w:val="0"/>
      <w:marRight w:val="0"/>
      <w:marTop w:val="0"/>
      <w:marBottom w:val="0"/>
      <w:divBdr>
        <w:top w:val="none" w:sz="0" w:space="0" w:color="auto"/>
        <w:left w:val="none" w:sz="0" w:space="0" w:color="auto"/>
        <w:bottom w:val="none" w:sz="0" w:space="0" w:color="auto"/>
        <w:right w:val="none" w:sz="0" w:space="0" w:color="auto"/>
      </w:divBdr>
    </w:div>
    <w:div w:id="2007199126">
      <w:bodyDiv w:val="1"/>
      <w:marLeft w:val="0"/>
      <w:marRight w:val="0"/>
      <w:marTop w:val="0"/>
      <w:marBottom w:val="0"/>
      <w:divBdr>
        <w:top w:val="none" w:sz="0" w:space="0" w:color="auto"/>
        <w:left w:val="none" w:sz="0" w:space="0" w:color="auto"/>
        <w:bottom w:val="none" w:sz="0" w:space="0" w:color="auto"/>
        <w:right w:val="none" w:sz="0" w:space="0" w:color="auto"/>
      </w:divBdr>
    </w:div>
    <w:div w:id="2039694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
<Relationships xmlns="http://schemas.openxmlformats.org/package/2006/relationships">
	<Relationship Id="rId13" Type="http://schemas.openxmlformats.org/officeDocument/2006/relationships/hyperlink" Target="http://internet.garant.ru/" TargetMode="External"/>
	<Relationship Id="rId18" Type="http://schemas.openxmlformats.org/officeDocument/2006/relationships/hyperlink" Target="https://login.consultant.ru/link/?rnd=E88E81A60863F2EAC770A956BC112C72&amp;req=doc&amp;base=LAW&amp;n=351490&amp;dst=1320&amp;fld=134&amp;date=26.10.2020" TargetMode="External"/>
	<Relationship Id="rId26" Type="http://schemas.openxmlformats.org/officeDocument/2006/relationships/hyperlink" Target="consultantplus://offline/ref=B840A7DEA1992DD4231739831FD3B9A886FDA64B6FDF29AA7ED0F753FB3CBC920A09E1CA99AF7C4AE12D6D104710603D41EC1A8A30EE31C5e8zBM" TargetMode="External"/>
	<Relationship Id="rId39" Type="http://schemas.openxmlformats.org/officeDocument/2006/relationships/header" Target="header2.xml"/>
	<Relationship Id="rId21" Type="http://schemas.openxmlformats.org/officeDocument/2006/relationships/hyperlink" Target="https://login.consultant.ru/link/?rnd=E88E81A60863F2EAC770A956BC112C72&amp;req=doc&amp;base=LAW&amp;n=351490&amp;dst=1320&amp;fld=134&amp;date=26.10.2020" TargetMode="External"/>
	<Relationship Id="rId34" Type="http://schemas.openxmlformats.org/officeDocument/2006/relationships/footer" Target="footer1.xml"/>
	<Relationship Id="rId7" Type="http://schemas.openxmlformats.org/officeDocument/2006/relationships/endnotes" Target="endnotes.xml"/>
	<Relationship Id="rId2" Type="http://schemas.openxmlformats.org/officeDocument/2006/relationships/numbering" Target="numbering.xml"/>
	<Relationship Id="rId16" Type="http://schemas.openxmlformats.org/officeDocument/2006/relationships/hyperlink" Target="https://login.consultant.ru/link/?rnd=E88E81A60863F2EAC770A956BC112C72&amp;req=doc&amp;base=LAW&amp;n=351490&amp;dst=1319&amp;fld=134&amp;date=26.10.2020" TargetMode="External"/>
	<Relationship Id="rId20" Type="http://schemas.openxmlformats.org/officeDocument/2006/relationships/hyperlink" Target="https://login.consultant.ru/link/?rnd=E88E81A60863F2EAC770A956BC112C72&amp;req=doc&amp;base=LAW&amp;n=351490&amp;dst=1321&amp;fld=134&amp;date=26.10.2020" TargetMode="External"/>
	<Relationship Id="rId29" Type="http://schemas.openxmlformats.org/officeDocument/2006/relationships/hyperlink" Target="consultantplus://offline/ref=BBEED14102BC0D01A6360A9686BC83915C0DF502F76943A1CD4D218B61CF2966D005B77F463AD2CD80FA00BD2B4F6A40D1E10421218BNBdBL" TargetMode="External"/>
	<Relationship Id="rId41" Type="http://schemas.openxmlformats.org/officeDocument/2006/relationships/theme" Target="theme/theme1.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hyperlink" Target="https://login.consultant.ru/link/?rnd=5CE8A8EDE23FD9903CC4D717FB2331D9&amp;req=doc&amp;base=LAW&amp;n=351490&amp;dst=1485&amp;fld=134&amp;REFFIELD=134&amp;REFDST=102632&amp;REFDOC=26&amp;REFBASE=PDR&amp;stat=refcode%3D10881%3Bdstident%3D1485%3Bindex%3D1001&amp;date=23.10.2020" TargetMode="External"/>
	<Relationship Id="rId24" Type="http://schemas.openxmlformats.org/officeDocument/2006/relationships/hyperlink" Target="http://mobileonline.garant.ru/" TargetMode="External"/>
	<Relationship Id="rId32" Type="http://schemas.openxmlformats.org/officeDocument/2006/relationships/hyperlink" Target="file:///Z:\&#1054;&#1090;&#1076;&#1077;&#1083;%20&#1080;&#1089;&#1087;&#1086;&#1083;&#1085;&#1077;&#1085;&#1080;&#1103;%20&#1075;&#1086;&#1089;.%20&#1082;&#1086;&#1085;&#1090;&#1088;&#1072;&#1082;&#1090;&#1086;&#1074;\&#1074;%20&#1088;&#1072;&#1073;&#1086;&#1090;&#1091;\&#1048;&#1079;&#1074;&#1077;&#1097;&#1077;&#1085;&#1080;&#1103;\&#1055;&#1048;&#1056;+&#1057;&#1052;&#1056;%20&#1056;&#1072;&#1079;&#1074;&#1086;&#1076;&#1103;&#1097;&#1080;&#1077;%20&#1089;&#1077;&#1090;&#1080;%20&#1045;&#1074;&#1087;&#1072;&#1090;&#1086;&#1088;&#1080;&#1103;\5_&#1055;&#1056;&#1054;&#1045;&#1050;&#1058;%20&#1055;&#1048;&#1056;%20+&#1057;&#1052;&#1056;%20&#1045;&#1074;&#1087;&#1072;&#1090;&#1086;&#1088;&#1080;&#1103;%20&#1074;&#1077;&#1088;.3.docx" TargetMode="External"/>
	<Relationship Id="rId37" Type="http://schemas.openxmlformats.org/officeDocument/2006/relationships/hyperlink" Target="http://mobileonline.garant.ru/" TargetMode="External"/>
	<Relationship Id="rId40" Type="http://schemas.openxmlformats.org/officeDocument/2006/relationships/fontTable" Target="fontTable.xml"/>
	<Relationship Id="rId5" Type="http://schemas.openxmlformats.org/officeDocument/2006/relationships/webSettings" Target="webSettings.xml"/>
	<Relationship Id="rId15" Type="http://schemas.openxmlformats.org/officeDocument/2006/relationships/hyperlink" Target="consultantplus://offline/ref=0153CB1431D3A64E9CFABA1CC6409287D8B4B7D4FFC72028D56E12D3DA8ADF92CF110D8FF1B93C6DI821H" TargetMode="External"/>
	<Relationship Id="rId23" Type="http://schemas.openxmlformats.org/officeDocument/2006/relationships/hyperlink" Target="http://mobileonline.garant.ru/" TargetMode="External"/>
	<Relationship Id="rId28" Type="http://schemas.openxmlformats.org/officeDocument/2006/relationships/hyperlink" Target="consultantplus://offline/ref=BBEED14102BC0D01A6360A9686BC83915C0DF502F76943A1CD4D218B61CF2966D005B77F463AD1CD80FA00BD2B4F6A40D1E10421218BNBdBL" TargetMode="External"/>
	<Relationship Id="rId36" Type="http://schemas.openxmlformats.org/officeDocument/2006/relationships/image" Target="media/image1.png"/>
	<Relationship Id="rId10" Type="http://schemas.openxmlformats.org/officeDocument/2006/relationships/hyperlink" Target="file:///Z:\&#1054;&#1090;&#1076;&#1077;&#1083;%20&#1080;&#1089;&#1087;&#1086;&#1083;&#1085;&#1077;&#1085;&#1080;&#1103;%20&#1075;&#1086;&#1089;.%20&#1082;&#1086;&#1085;&#1090;&#1088;&#1072;&#1082;&#1090;&#1086;&#1074;\&#1074;%20&#1088;&#1072;&#1073;&#1086;&#1090;&#1091;\&#1048;&#1079;&#1074;&#1077;&#1097;&#1077;&#1085;&#1080;&#1103;\&#1055;&#1048;&#1056;+&#1057;&#1052;&#1056;%20&#1056;&#1072;&#1079;&#1074;&#1086;&#1076;&#1103;&#1097;&#1080;&#1077;%20&#1089;&#1077;&#1090;&#1080;%20&#1045;&#1074;&#1087;&#1072;&#1090;&#1086;&#1088;&#1080;&#1103;\5_&#1055;&#1056;&#1054;&#1045;&#1050;&#1058;%20&#1055;&#1048;&#1056;%20+&#1057;&#1052;&#1056;%20&#1045;&#1074;&#1087;&#1072;&#1090;&#1086;&#1088;&#1080;&#1103;%20&#1074;&#1077;&#1088;.3.docx" TargetMode="External"/>
	<Relationship Id="rId19" Type="http://schemas.openxmlformats.org/officeDocument/2006/relationships/hyperlink" Target="https://login.consultant.ru/link/?rnd=E88E81A60863F2EAC770A956BC112C72&amp;req=doc&amp;base=LAW&amp;n=351490&amp;dst=1320&amp;fld=134&amp;date=26.10.2020" TargetMode="External"/>
	<Relationship Id="rId31" Type="http://schemas.openxmlformats.org/officeDocument/2006/relationships/hyperlink" Target="consultantplus://offline/ref=ECDBACAE50B9EF34397AC05686CD1B428178D87AA9E6357906DFC0CB574FAD0C60FB52A0B7C4C2383042EC0C3AE331245DAAF04C91E7566453q2F" TargetMode="External"/>
	<Relationship Id="rId4" Type="http://schemas.openxmlformats.org/officeDocument/2006/relationships/settings" Target="settings.xml"/>
	<Relationship Id="rId9" Type="http://schemas.openxmlformats.org/officeDocument/2006/relationships/hyperlink" Target="file:///Z:\&#1054;&#1090;&#1076;&#1077;&#1083;%20&#1080;&#1089;&#1087;&#1086;&#1083;&#1085;&#1077;&#1085;&#1080;&#1103;%20&#1075;&#1086;&#1089;.%20&#1082;&#1086;&#1085;&#1090;&#1088;&#1072;&#1082;&#1090;&#1086;&#1074;\&#1074;%20&#1088;&#1072;&#1073;&#1086;&#1090;&#1091;\&#1048;&#1079;&#1074;&#1077;&#1097;&#1077;&#1085;&#1080;&#1103;\&#1055;&#1048;&#1056;+&#1057;&#1052;&#1056;%20&#1056;&#1072;&#1079;&#1074;&#1086;&#1076;&#1103;&#1097;&#1080;&#1077;%20&#1089;&#1077;&#1090;&#1080;%20&#1045;&#1074;&#1087;&#1072;&#1090;&#1086;&#1088;&#1080;&#1103;\5_&#1055;&#1056;&#1054;&#1045;&#1050;&#1058;%20&#1055;&#1048;&#1056;%20+&#1057;&#1052;&#1056;%20&#1045;&#1074;&#1087;&#1072;&#1090;&#1086;&#1088;&#1080;&#1103;%20&#1074;&#1077;&#1088;.3.docx" TargetMode="External"/>
	<Relationship Id="rId14" Type="http://schemas.openxmlformats.org/officeDocument/2006/relationships/hyperlink" Target="consultantplus://offline/ref=0153CB1431D3A64E9CFABA1CC6409287D8B9B3D3F8C52028D56E12D3DA8ADF92CF110D8DF0BEI325H" TargetMode="External"/>
	<Relationship Id="rId22" Type="http://schemas.openxmlformats.org/officeDocument/2006/relationships/hyperlink" Target="https://login.consultant.ru/link/?rnd=E88E81A60863F2EAC770A956BC112C72&amp;req=doc&amp;base=LAW&amp;n=351490&amp;dst=1321&amp;fld=134&amp;date=26.10.2020" TargetMode="External"/>
	<Relationship Id="rId27" Type="http://schemas.openxmlformats.org/officeDocument/2006/relationships/hyperlink" Target="consultantplus://offline/ref=8CB0B81E036E1112DBF0B072FAFCA029826A10FBAC8877D94348248A729FB8A4795C0DE932B74F93E60D471E302DAA711EBD044034X2OBK%20" TargetMode="External"/>
	<Relationship Id="rId30" Type="http://schemas.openxmlformats.org/officeDocument/2006/relationships/hyperlink" Target="consultantplus://offline/ref=ECDBACAE50B9EF34397AC05686CD1B428178D87AA9E6357906DFC0CB574FAD0C60FB52A4B1CE95697D1CB55D77A83C234AB6F04A58q6F" TargetMode="External"/>
	<Relationship Id="rId35" Type="http://schemas.openxmlformats.org/officeDocument/2006/relationships/header" Target="header1.xml"/>
	<Relationship Id="rId8" Type="http://schemas.openxmlformats.org/officeDocument/2006/relationships/hyperlink" Target="file:///Z:\&#1054;&#1090;&#1076;&#1077;&#1083;%20&#1080;&#1089;&#1087;&#1086;&#1083;&#1085;&#1077;&#1085;&#1080;&#1103;%20&#1075;&#1086;&#1089;.%20&#1082;&#1086;&#1085;&#1090;&#1088;&#1072;&#1082;&#1090;&#1086;&#1074;\&#1074;%20&#1088;&#1072;&#1073;&#1086;&#1090;&#1091;\&#1048;&#1079;&#1074;&#1077;&#1097;&#1077;&#1085;&#1080;&#1103;\&#1055;&#1048;&#1056;+&#1057;&#1052;&#1056;%20&#1056;&#1072;&#1079;&#1074;&#1086;&#1076;&#1103;&#1097;&#1080;&#1077;%20&#1089;&#1077;&#1090;&#1080;%20&#1045;&#1074;&#1087;&#1072;&#1090;&#1086;&#1088;&#1080;&#1103;\5_&#1055;&#1056;&#1054;&#1045;&#1050;&#1058;%20&#1055;&#1048;&#1056;%20+&#1057;&#1052;&#1056;%20&#1045;&#1074;&#1087;&#1072;&#1090;&#1086;&#1088;&#1080;&#1103;%20&#1074;&#1077;&#1088;.3.docx" TargetMode="External"/>
	<Relationship Id="rId3" Type="http://schemas.openxmlformats.org/officeDocument/2006/relationships/styles" Target="styles.xml"/>
	<Relationship Id="rId12" Type="http://schemas.openxmlformats.org/officeDocument/2006/relationships/hyperlink" Target="file:///Z:\&#1054;&#1090;&#1076;&#1077;&#1083;%20&#1080;&#1089;&#1087;&#1086;&#1083;&#1085;&#1077;&#1085;&#1080;&#1103;%20&#1075;&#1086;&#1089;.%20&#1082;&#1086;&#1085;&#1090;&#1088;&#1072;&#1082;&#1090;&#1086;&#1074;\&#1074;%20&#1088;&#1072;&#1073;&#1086;&#1090;&#1091;\&#1048;&#1079;&#1074;&#1077;&#1097;&#1077;&#1085;&#1080;&#1103;\&#1055;&#1048;&#1056;+&#1057;&#1052;&#1056;%20&#1056;&#1072;&#1079;&#1074;&#1086;&#1076;&#1103;&#1097;&#1080;&#1077;%20&#1089;&#1077;&#1090;&#1080;%20&#1045;&#1074;&#1087;&#1072;&#1090;&#1086;&#1088;&#1080;&#1103;\5_&#1055;&#1056;&#1054;&#1045;&#1050;&#1058;%20&#1055;&#1048;&#1056;%20+&#1057;&#1052;&#1056;%20&#1045;&#1074;&#1087;&#1072;&#1090;&#1086;&#1088;&#1080;&#1103;%20&#1074;&#1077;&#1088;.3.docx" TargetMode="External"/>
	<Relationship Id="rId17" Type="http://schemas.openxmlformats.org/officeDocument/2006/relationships/hyperlink" Target="https://login.consultant.ru/link/?rnd=E88E81A60863F2EAC770A956BC112C72&amp;req=doc&amp;base=LAW&amp;n=351490&amp;dst=1320&amp;fld=134&amp;date=26.10.2020" TargetMode="External"/>
	<Relationship Id="rId25" Type="http://schemas.openxmlformats.org/officeDocument/2006/relationships/hyperlink" Target="http://internet.garant.ru/" TargetMode="External"/>
	<Relationship Id="rId33" Type="http://schemas.openxmlformats.org/officeDocument/2006/relationships/hyperlink" Target="file:///Z:\&#1054;&#1090;&#1076;&#1077;&#1083;%20&#1080;&#1089;&#1087;&#1086;&#1083;&#1085;&#1077;&#1085;&#1080;&#1103;%20&#1075;&#1086;&#1089;.%20&#1082;&#1086;&#1085;&#1090;&#1088;&#1072;&#1082;&#1090;&#1086;&#1074;\&#1074;%20&#1088;&#1072;&#1073;&#1086;&#1090;&#1091;\&#1048;&#1079;&#1074;&#1077;&#1097;&#1077;&#1085;&#1080;&#1103;\&#1055;&#1048;&#1056;+&#1057;&#1052;&#1056;%20&#1056;&#1072;&#1079;&#1074;&#1086;&#1076;&#1103;&#1097;&#1080;&#1077;%20&#1089;&#1077;&#1090;&#1080;%20&#1045;&#1074;&#1087;&#1072;&#1090;&#1086;&#1088;&#1080;&#1103;\5_&#1055;&#1056;&#1054;&#1045;&#1050;&#1058;%20&#1055;&#1048;&#1056;%20+&#1057;&#1052;&#1056;%20&#1045;&#1074;&#1087;&#1072;&#1090;&#1086;&#1088;&#1080;&#1103;%20&#1074;&#1077;&#1088;.3.docx" TargetMode="External"/>
	<Relationship Id="rId38" Type="http://schemas.openxmlformats.org/officeDocument/2006/relationships/hyperlink" Target="http://mobileonline.garant.ru/" TargetMode="External"/><Relationship Target="media/Image2.jpeg" Type="http://schemas.openxmlformats.org/officeDocument/2006/relationships/image" Id="rId42"/>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E010C7-79F9-4FC5-BF42-67351C81D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709</TotalTime>
  <Pages>62</Pages>
  <Words>25360</Words>
  <Characters>144557</Characters>
  <Application>Microsoft Office Word</Application>
  <DocSecurity>0</DocSecurity>
  <Lines>1204</Lines>
  <Paragraphs>339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169578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Home</dc:creator>
  <cp:lastModifiedBy>user</cp:lastModifiedBy>
  <cp:revision>73</cp:revision>
  <cp:lastPrinted>2021-05-24T15:56:00Z</cp:lastPrinted>
  <dcterms:created xsi:type="dcterms:W3CDTF">2021-05-24T16:03:00Z</dcterms:created>
  <dcterms:modified xsi:type="dcterms:W3CDTF">2021-06-02T13:35:00Z</dcterms:modified>
</cp:coreProperties>
</file>